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C0" w:rsidRPr="00FA3C9B" w:rsidRDefault="005842C0" w:rsidP="00584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Courier New" w:hAnsi="Courier New"/>
          <w:noProof/>
          <w:spacing w:val="20"/>
          <w:sz w:val="28"/>
          <w:szCs w:val="28"/>
        </w:rPr>
        <w:drawing>
          <wp:inline distT="0" distB="0" distL="0" distR="0">
            <wp:extent cx="6477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2C0" w:rsidRPr="00FA3C9B" w:rsidRDefault="005842C0" w:rsidP="005842C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FA3C9B">
        <w:rPr>
          <w:rFonts w:ascii="Times New Roman" w:hAnsi="Times New Roman"/>
          <w:b/>
          <w:sz w:val="36"/>
          <w:szCs w:val="36"/>
        </w:rPr>
        <w:t>СОБРАНИЕ ДЕПУТАТОВ</w:t>
      </w:r>
    </w:p>
    <w:p w:rsidR="005842C0" w:rsidRPr="00FA3C9B" w:rsidRDefault="005842C0" w:rsidP="005842C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FA3C9B">
        <w:rPr>
          <w:rFonts w:ascii="Times New Roman" w:hAnsi="Times New Roman"/>
          <w:b/>
          <w:sz w:val="36"/>
          <w:szCs w:val="36"/>
        </w:rPr>
        <w:t>ПИТЕРСКОГО МУНИЦИПАЛЬНОГО РАЙОНА</w:t>
      </w:r>
    </w:p>
    <w:p w:rsidR="005842C0" w:rsidRPr="00FA3C9B" w:rsidRDefault="005842C0" w:rsidP="005842C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FA3C9B">
        <w:rPr>
          <w:rFonts w:ascii="Times New Roman" w:hAnsi="Times New Roman"/>
          <w:b/>
          <w:sz w:val="36"/>
          <w:szCs w:val="36"/>
        </w:rPr>
        <w:t>САРАТОВСКОЙ ОБЛАСТИ</w:t>
      </w:r>
    </w:p>
    <w:tbl>
      <w:tblPr>
        <w:tblW w:w="95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0"/>
      </w:tblGrid>
      <w:tr w:rsidR="005842C0" w:rsidRPr="00FA3C9B" w:rsidTr="00143172">
        <w:trPr>
          <w:trHeight w:val="100"/>
        </w:trPr>
        <w:tc>
          <w:tcPr>
            <w:tcW w:w="9540" w:type="dxa"/>
            <w:tcBorders>
              <w:top w:val="doub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2C0" w:rsidRPr="00FA3C9B" w:rsidRDefault="005842C0" w:rsidP="00143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842C0" w:rsidRPr="00FA3C9B" w:rsidRDefault="005842C0" w:rsidP="00584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A3C9B">
        <w:rPr>
          <w:rFonts w:ascii="Times New Roman" w:hAnsi="Times New Roman"/>
          <w:b/>
          <w:sz w:val="40"/>
          <w:szCs w:val="40"/>
        </w:rPr>
        <w:t>РЕШЕНИЕ</w:t>
      </w:r>
    </w:p>
    <w:p w:rsidR="005842C0" w:rsidRPr="00FA3C9B" w:rsidRDefault="005842C0" w:rsidP="00584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3C9B">
        <w:rPr>
          <w:rFonts w:ascii="Times New Roman" w:hAnsi="Times New Roman"/>
          <w:b/>
          <w:sz w:val="24"/>
          <w:szCs w:val="24"/>
        </w:rPr>
        <w:t>с.Питерка</w:t>
      </w:r>
    </w:p>
    <w:p w:rsidR="005842C0" w:rsidRPr="00FA3C9B" w:rsidRDefault="005842C0" w:rsidP="005842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3C9B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29 сентября</w:t>
      </w:r>
      <w:r w:rsidRPr="00FA3C9B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25</w:t>
      </w:r>
      <w:r w:rsidRPr="00FA3C9B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ода</w:t>
      </w:r>
      <w:r w:rsidRPr="00FA3C9B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FA3C9B">
        <w:rPr>
          <w:rFonts w:ascii="Times New Roman" w:hAnsi="Times New Roman"/>
          <w:b/>
          <w:sz w:val="28"/>
          <w:szCs w:val="28"/>
        </w:rPr>
        <w:tab/>
      </w:r>
      <w:r w:rsidRPr="00FA3C9B">
        <w:rPr>
          <w:rFonts w:ascii="Times New Roman" w:hAnsi="Times New Roman"/>
          <w:b/>
          <w:sz w:val="28"/>
          <w:szCs w:val="28"/>
        </w:rPr>
        <w:tab/>
      </w:r>
      <w:r w:rsidRPr="00FA3C9B">
        <w:rPr>
          <w:rFonts w:ascii="Times New Roman" w:hAnsi="Times New Roman"/>
          <w:b/>
          <w:sz w:val="28"/>
          <w:szCs w:val="28"/>
        </w:rPr>
        <w:tab/>
      </w:r>
      <w:r w:rsidRPr="00FA3C9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FA3C9B">
        <w:rPr>
          <w:rFonts w:ascii="Times New Roman" w:hAnsi="Times New Roman"/>
          <w:b/>
          <w:sz w:val="28"/>
          <w:szCs w:val="28"/>
        </w:rPr>
        <w:t xml:space="preserve">    №</w:t>
      </w:r>
      <w:r>
        <w:rPr>
          <w:rFonts w:ascii="Times New Roman" w:hAnsi="Times New Roman"/>
          <w:b/>
          <w:sz w:val="28"/>
          <w:szCs w:val="28"/>
        </w:rPr>
        <w:t>22-5</w:t>
      </w:r>
    </w:p>
    <w:p w:rsidR="005842C0" w:rsidRDefault="005842C0" w:rsidP="00E224D5">
      <w:pPr>
        <w:pStyle w:val="af"/>
        <w:ind w:right="3968"/>
        <w:jc w:val="both"/>
        <w:rPr>
          <w:color w:val="000000"/>
          <w:sz w:val="28"/>
          <w:szCs w:val="28"/>
        </w:rPr>
      </w:pPr>
    </w:p>
    <w:p w:rsidR="002B01EE" w:rsidRPr="005842C0" w:rsidRDefault="00286DD3" w:rsidP="005842C0">
      <w:pPr>
        <w:pStyle w:val="af"/>
        <w:ind w:right="3685"/>
        <w:jc w:val="both"/>
        <w:rPr>
          <w:sz w:val="28"/>
          <w:szCs w:val="28"/>
        </w:rPr>
      </w:pPr>
      <w:r w:rsidRPr="005842C0">
        <w:rPr>
          <w:color w:val="000000"/>
          <w:sz w:val="28"/>
          <w:szCs w:val="28"/>
        </w:rPr>
        <w:t>Об утверждении показателей комплексной оценки деятельности в инвестиционной сфере</w:t>
      </w:r>
    </w:p>
    <w:p w:rsidR="00E224D5" w:rsidRPr="005842C0" w:rsidRDefault="00E224D5">
      <w:pPr>
        <w:pStyle w:val="af"/>
        <w:ind w:right="57"/>
        <w:jc w:val="center"/>
        <w:rPr>
          <w:b/>
          <w:sz w:val="28"/>
          <w:szCs w:val="28"/>
        </w:rPr>
      </w:pPr>
    </w:p>
    <w:p w:rsidR="002B01EE" w:rsidRPr="005842C0" w:rsidRDefault="00286DD3">
      <w:pPr>
        <w:spacing w:after="0" w:line="212" w:lineRule="atLeast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2C0">
        <w:rPr>
          <w:rFonts w:ascii="Times New Roman" w:hAnsi="Times New Roman" w:cs="Times New Roman"/>
          <w:color w:val="000000"/>
          <w:sz w:val="28"/>
          <w:szCs w:val="28"/>
        </w:rPr>
        <w:t xml:space="preserve">В целях внедрения на территории Питерского муниципального района Саратовской области положений «Муниципального инвестиционного стандарта», руководствуясь </w:t>
      </w:r>
      <w:r w:rsidRPr="005842C0">
        <w:rPr>
          <w:rFonts w:ascii="Times New Roman" w:hAnsi="Times New Roman" w:cs="Times New Roman"/>
          <w:sz w:val="28"/>
          <w:szCs w:val="28"/>
          <w:lang w:bidi="ru-RU"/>
        </w:rPr>
        <w:t>Уставом Питерского муниципального района, Собрание депутатов Питерского муниципального района Саратовской области</w:t>
      </w:r>
      <w:r w:rsidR="00761894" w:rsidRPr="005842C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842C0"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2B01EE" w:rsidRPr="005842C0" w:rsidRDefault="00286DD3">
      <w:pPr>
        <w:spacing w:after="0" w:line="212" w:lineRule="atLeast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2C0">
        <w:rPr>
          <w:rFonts w:ascii="Times New Roman" w:hAnsi="Times New Roman" w:cs="Times New Roman"/>
          <w:color w:val="000000"/>
          <w:sz w:val="28"/>
          <w:szCs w:val="28"/>
        </w:rPr>
        <w:t>1.  Утвердить показатели эффективности деятельности главы Питерского муниципального района и инвестиционного уполномоченного Питерского муниципального района согласно приложению.</w:t>
      </w:r>
    </w:p>
    <w:p w:rsidR="002B01EE" w:rsidRPr="005842C0" w:rsidRDefault="00286DD3" w:rsidP="00761894">
      <w:pPr>
        <w:spacing w:after="0" w:line="212" w:lineRule="atLeast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2C0">
        <w:rPr>
          <w:rFonts w:ascii="Times New Roman" w:hAnsi="Times New Roman" w:cs="Times New Roman"/>
          <w:color w:val="000000"/>
          <w:sz w:val="28"/>
          <w:szCs w:val="28"/>
        </w:rPr>
        <w:t>2. Настоящее решение вступает в сил</w:t>
      </w:r>
      <w:r w:rsidR="00761894" w:rsidRPr="005842C0">
        <w:rPr>
          <w:rFonts w:ascii="Times New Roman" w:hAnsi="Times New Roman" w:cs="Times New Roman"/>
          <w:color w:val="000000"/>
          <w:sz w:val="28"/>
          <w:szCs w:val="28"/>
        </w:rPr>
        <w:t xml:space="preserve">у со дня опубликования </w:t>
      </w:r>
      <w:r w:rsidRPr="005842C0">
        <w:rPr>
          <w:rFonts w:ascii="Times New Roman" w:hAnsi="Times New Roman" w:cs="Times New Roman"/>
          <w:color w:val="000000"/>
          <w:sz w:val="28"/>
          <w:szCs w:val="28"/>
        </w:rPr>
        <w:t xml:space="preserve">в районной газете «Искра» и </w:t>
      </w:r>
      <w:r w:rsidR="00761894" w:rsidRPr="005842C0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размещению </w:t>
      </w:r>
      <w:r w:rsidRPr="005842C0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Питерского муниципального района в информационно-телекоммуникационной сети «Интернет» по адресу: https://piterka.gosuslugi.ru/.</w:t>
      </w:r>
    </w:p>
    <w:p w:rsidR="002B01EE" w:rsidRDefault="00286DD3">
      <w:pPr>
        <w:spacing w:after="0" w:line="212" w:lineRule="atLeast"/>
        <w:ind w:firstLine="4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2C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842C0" w:rsidRDefault="005842C0">
      <w:pPr>
        <w:spacing w:after="0" w:line="212" w:lineRule="atLeast"/>
        <w:ind w:firstLine="4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42C0" w:rsidRPr="005842C0" w:rsidRDefault="005842C0">
      <w:pPr>
        <w:spacing w:after="0" w:line="212" w:lineRule="atLeast"/>
        <w:ind w:firstLine="4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572"/>
        <w:gridCol w:w="4532"/>
      </w:tblGrid>
      <w:tr w:rsidR="005842C0" w:rsidTr="00143172">
        <w:tc>
          <w:tcPr>
            <w:tcW w:w="4467" w:type="dxa"/>
          </w:tcPr>
          <w:p w:rsidR="005842C0" w:rsidRPr="00704F94" w:rsidRDefault="005842C0" w:rsidP="0014317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04F94">
              <w:rPr>
                <w:rFonts w:ascii="Times New Roman" w:hAnsi="Times New Roman"/>
                <w:sz w:val="28"/>
                <w:szCs w:val="28"/>
              </w:rPr>
              <w:t>Председатель Собрания депутатов Питерского муниципального района</w:t>
            </w:r>
          </w:p>
        </w:tc>
        <w:tc>
          <w:tcPr>
            <w:tcW w:w="572" w:type="dxa"/>
          </w:tcPr>
          <w:p w:rsidR="005842C0" w:rsidRPr="00704F94" w:rsidRDefault="005842C0" w:rsidP="0014317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2" w:type="dxa"/>
          </w:tcPr>
          <w:p w:rsidR="005842C0" w:rsidRPr="00704F94" w:rsidRDefault="005842C0" w:rsidP="0014317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04F94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704F94">
              <w:rPr>
                <w:rFonts w:ascii="Times New Roman" w:hAnsi="Times New Roman"/>
                <w:sz w:val="28"/>
                <w:szCs w:val="28"/>
              </w:rPr>
              <w:t>Питерского муниципального района</w:t>
            </w:r>
          </w:p>
        </w:tc>
      </w:tr>
      <w:tr w:rsidR="005842C0" w:rsidTr="00143172">
        <w:tc>
          <w:tcPr>
            <w:tcW w:w="4467" w:type="dxa"/>
          </w:tcPr>
          <w:p w:rsidR="005842C0" w:rsidRPr="00704F94" w:rsidRDefault="005842C0" w:rsidP="0014317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F9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В.П.Андреев</w:t>
            </w:r>
          </w:p>
        </w:tc>
        <w:tc>
          <w:tcPr>
            <w:tcW w:w="572" w:type="dxa"/>
          </w:tcPr>
          <w:p w:rsidR="005842C0" w:rsidRPr="00704F94" w:rsidRDefault="005842C0" w:rsidP="0014317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2" w:type="dxa"/>
          </w:tcPr>
          <w:p w:rsidR="005842C0" w:rsidRPr="00704F94" w:rsidRDefault="005842C0" w:rsidP="0014317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04F9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Д.Н.Живайкин</w:t>
            </w:r>
          </w:p>
        </w:tc>
      </w:tr>
    </w:tbl>
    <w:p w:rsidR="002876EB" w:rsidRDefault="002876EB" w:rsidP="0001031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10311" w:rsidRPr="005842C0" w:rsidRDefault="00286DD3" w:rsidP="0001031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5842C0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010311" w:rsidRPr="005842C0">
        <w:rPr>
          <w:rFonts w:ascii="Times New Roman" w:hAnsi="Times New Roman"/>
          <w:sz w:val="28"/>
          <w:szCs w:val="28"/>
        </w:rPr>
        <w:t xml:space="preserve"> </w:t>
      </w:r>
    </w:p>
    <w:p w:rsidR="002B01EE" w:rsidRPr="005842C0" w:rsidRDefault="00010311" w:rsidP="0001031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5842C0">
        <w:rPr>
          <w:rFonts w:ascii="Times New Roman" w:hAnsi="Times New Roman"/>
          <w:sz w:val="28"/>
          <w:szCs w:val="28"/>
        </w:rPr>
        <w:t>к</w:t>
      </w:r>
      <w:r w:rsidR="00286DD3" w:rsidRPr="005842C0">
        <w:rPr>
          <w:rFonts w:ascii="Times New Roman" w:hAnsi="Times New Roman"/>
          <w:sz w:val="28"/>
          <w:szCs w:val="28"/>
        </w:rPr>
        <w:t xml:space="preserve"> решению Собрания депутатов Питерского муниципального района </w:t>
      </w:r>
      <w:r w:rsidRPr="005842C0">
        <w:rPr>
          <w:rFonts w:ascii="Times New Roman" w:hAnsi="Times New Roman"/>
          <w:sz w:val="28"/>
          <w:szCs w:val="28"/>
        </w:rPr>
        <w:t>Саратовской области</w:t>
      </w:r>
    </w:p>
    <w:p w:rsidR="002B01EE" w:rsidRPr="005842C0" w:rsidRDefault="00286DD3" w:rsidP="00010311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5842C0">
        <w:rPr>
          <w:rFonts w:ascii="Times New Roman" w:hAnsi="Times New Roman"/>
          <w:sz w:val="28"/>
          <w:szCs w:val="28"/>
        </w:rPr>
        <w:t xml:space="preserve">от </w:t>
      </w:r>
      <w:r w:rsidR="002876EB">
        <w:rPr>
          <w:rFonts w:ascii="Times New Roman" w:hAnsi="Times New Roman"/>
          <w:sz w:val="28"/>
          <w:szCs w:val="28"/>
        </w:rPr>
        <w:t xml:space="preserve">29 сентября </w:t>
      </w:r>
      <w:r w:rsidRPr="005842C0">
        <w:rPr>
          <w:rFonts w:ascii="Times New Roman" w:hAnsi="Times New Roman"/>
          <w:sz w:val="28"/>
          <w:szCs w:val="28"/>
        </w:rPr>
        <w:t>2025 года №</w:t>
      </w:r>
      <w:r w:rsidR="002876EB">
        <w:rPr>
          <w:rFonts w:ascii="Times New Roman" w:hAnsi="Times New Roman"/>
          <w:sz w:val="28"/>
          <w:szCs w:val="28"/>
        </w:rPr>
        <w:t>22-5</w:t>
      </w:r>
    </w:p>
    <w:p w:rsidR="002B01EE" w:rsidRPr="005842C0" w:rsidRDefault="00286D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42C0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2B01EE" w:rsidRPr="005842C0" w:rsidRDefault="00286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42C0">
        <w:rPr>
          <w:rFonts w:ascii="Times New Roman" w:hAnsi="Times New Roman"/>
          <w:b/>
          <w:sz w:val="28"/>
          <w:szCs w:val="28"/>
        </w:rPr>
        <w:t>Показатели эффективности деятельности главы Питерского муниципального района и инвестиционного уполномоченного Питерского муниципального района</w:t>
      </w:r>
    </w:p>
    <w:tbl>
      <w:tblPr>
        <w:tblW w:w="977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3"/>
        <w:gridCol w:w="4000"/>
        <w:gridCol w:w="1261"/>
        <w:gridCol w:w="1184"/>
        <w:gridCol w:w="1081"/>
        <w:gridCol w:w="1577"/>
      </w:tblGrid>
      <w:tr w:rsidR="002B01EE" w:rsidRPr="005842C0" w:rsidTr="002876EB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Факт</w:t>
            </w:r>
          </w:p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Факт</w:t>
            </w:r>
          </w:p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 xml:space="preserve"> Факт</w:t>
            </w:r>
          </w:p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Прогноз</w:t>
            </w:r>
          </w:p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2B01EE" w:rsidRPr="005842C0" w:rsidTr="002876EB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00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 w:rsidP="00557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Количество инвестиционных проектов, реализованных на территории Питерского района в течении трех лет, предшествующих текущему году (ед)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2B01EE" w:rsidRPr="005842C0" w:rsidTr="002876EB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00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 w:rsidP="00557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Количество инвестиционных проектов, реализуемых и планируемых к реализации на территории Питерского района в 2025 году (ед.)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2B01EE" w:rsidRPr="005842C0" w:rsidTr="002876EB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00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 w:rsidP="00557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Объем инвестиций, направленных на реализацию инвестиционных проектов на территории муниципального района в течении трех лет, предшествующих текущему году, в расчете на 1 жителя (руб)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2 642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3 462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3 620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3 850</w:t>
            </w:r>
          </w:p>
        </w:tc>
      </w:tr>
      <w:tr w:rsidR="002B01EE" w:rsidRPr="005842C0" w:rsidTr="002876EB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00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 w:rsidP="00557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Проведение встреч с потенциальными инвесторами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B01EE" w:rsidRPr="005842C0" w:rsidTr="002876EB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00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 w:rsidP="00557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Подбор частного недвижимого имущества для использования в качестве потенциальных инвестиционных площадок (ед.)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По мере поступления заявлений</w:t>
            </w:r>
          </w:p>
        </w:tc>
      </w:tr>
      <w:tr w:rsidR="002B01EE" w:rsidRPr="005842C0" w:rsidTr="002876EB"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00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 w:rsidP="005575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Формирование новых инвестиционных площадок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1EE" w:rsidRPr="005842C0" w:rsidRDefault="00286D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2B01EE" w:rsidRDefault="002B0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27" w:type="dxa"/>
        <w:tblLook w:val="04A0" w:firstRow="1" w:lastRow="0" w:firstColumn="1" w:lastColumn="0" w:noHBand="0" w:noVBand="1"/>
      </w:tblPr>
      <w:tblGrid>
        <w:gridCol w:w="4467"/>
        <w:gridCol w:w="1028"/>
        <w:gridCol w:w="4532"/>
      </w:tblGrid>
      <w:tr w:rsidR="002876EB" w:rsidTr="002876EB">
        <w:tc>
          <w:tcPr>
            <w:tcW w:w="4467" w:type="dxa"/>
          </w:tcPr>
          <w:p w:rsidR="002876EB" w:rsidRPr="00704F94" w:rsidRDefault="002876EB" w:rsidP="0014317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04F94">
              <w:rPr>
                <w:rFonts w:ascii="Times New Roman" w:hAnsi="Times New Roman"/>
                <w:sz w:val="28"/>
                <w:szCs w:val="28"/>
              </w:rPr>
              <w:t>Председатель Собрания депутатов Питерского муниципального района</w:t>
            </w:r>
          </w:p>
        </w:tc>
        <w:tc>
          <w:tcPr>
            <w:tcW w:w="1028" w:type="dxa"/>
          </w:tcPr>
          <w:p w:rsidR="002876EB" w:rsidRPr="00704F94" w:rsidRDefault="002876EB" w:rsidP="0014317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2" w:type="dxa"/>
          </w:tcPr>
          <w:p w:rsidR="002876EB" w:rsidRPr="00704F94" w:rsidRDefault="002876EB" w:rsidP="0014317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04F94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704F94">
              <w:rPr>
                <w:rFonts w:ascii="Times New Roman" w:hAnsi="Times New Roman"/>
                <w:sz w:val="28"/>
                <w:szCs w:val="28"/>
              </w:rPr>
              <w:t>Питерского муниципального района</w:t>
            </w:r>
          </w:p>
        </w:tc>
      </w:tr>
      <w:tr w:rsidR="002876EB" w:rsidTr="002876EB">
        <w:tc>
          <w:tcPr>
            <w:tcW w:w="4467" w:type="dxa"/>
          </w:tcPr>
          <w:p w:rsidR="002876EB" w:rsidRPr="00704F94" w:rsidRDefault="002876EB" w:rsidP="0014317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F9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В.П.Андреев</w:t>
            </w:r>
          </w:p>
        </w:tc>
        <w:tc>
          <w:tcPr>
            <w:tcW w:w="1028" w:type="dxa"/>
          </w:tcPr>
          <w:p w:rsidR="002876EB" w:rsidRPr="00704F94" w:rsidRDefault="002876EB" w:rsidP="0014317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2" w:type="dxa"/>
          </w:tcPr>
          <w:p w:rsidR="002876EB" w:rsidRPr="00704F94" w:rsidRDefault="002876EB" w:rsidP="0014317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04F9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Д.Н.Живайкин</w:t>
            </w:r>
          </w:p>
        </w:tc>
      </w:tr>
    </w:tbl>
    <w:p w:rsidR="002876EB" w:rsidRPr="005842C0" w:rsidRDefault="002876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876EB" w:rsidRPr="005842C0" w:rsidSect="002876EB">
      <w:footerReference w:type="default" r:id="rId8"/>
      <w:pgSz w:w="11906" w:h="16838"/>
      <w:pgMar w:top="567" w:right="850" w:bottom="993" w:left="1701" w:header="0" w:footer="283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13F" w:rsidRDefault="008D013F" w:rsidP="002876EB">
      <w:pPr>
        <w:spacing w:after="0" w:line="240" w:lineRule="auto"/>
      </w:pPr>
      <w:r>
        <w:separator/>
      </w:r>
    </w:p>
  </w:endnote>
  <w:endnote w:type="continuationSeparator" w:id="0">
    <w:p w:rsidR="008D013F" w:rsidRDefault="008D013F" w:rsidP="0028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911028"/>
      <w:docPartObj>
        <w:docPartGallery w:val="Page Numbers (Bottom of Page)"/>
        <w:docPartUnique/>
      </w:docPartObj>
    </w:sdtPr>
    <w:sdtContent>
      <w:p w:rsidR="002876EB" w:rsidRDefault="002876E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13F">
          <w:rPr>
            <w:noProof/>
          </w:rPr>
          <w:t>1</w:t>
        </w:r>
        <w:r>
          <w:fldChar w:fldCharType="end"/>
        </w:r>
      </w:p>
    </w:sdtContent>
  </w:sdt>
  <w:p w:rsidR="002876EB" w:rsidRDefault="002876E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13F" w:rsidRDefault="008D013F" w:rsidP="002876EB">
      <w:pPr>
        <w:spacing w:after="0" w:line="240" w:lineRule="auto"/>
      </w:pPr>
      <w:r>
        <w:separator/>
      </w:r>
    </w:p>
  </w:footnote>
  <w:footnote w:type="continuationSeparator" w:id="0">
    <w:p w:rsidR="008D013F" w:rsidRDefault="008D013F" w:rsidP="00287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1EE"/>
    <w:rsid w:val="00010311"/>
    <w:rsid w:val="001932E5"/>
    <w:rsid w:val="00286DD3"/>
    <w:rsid w:val="002876EB"/>
    <w:rsid w:val="002B01EE"/>
    <w:rsid w:val="005260D9"/>
    <w:rsid w:val="00557530"/>
    <w:rsid w:val="005842C0"/>
    <w:rsid w:val="006844AF"/>
    <w:rsid w:val="006901B1"/>
    <w:rsid w:val="00761894"/>
    <w:rsid w:val="008D013F"/>
    <w:rsid w:val="00E2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E2F66-4AAA-4E62-814F-861208AE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AC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C70CC"/>
    <w:pPr>
      <w:keepNext/>
      <w:keepLines/>
      <w:spacing w:before="200" w:after="0" w:line="240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qFormat/>
    <w:locked/>
    <w:rsid w:val="00256DDB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6"/>
    <w:qFormat/>
    <w:rsid w:val="0064180F"/>
    <w:rPr>
      <w:rFonts w:ascii="Times New Roman" w:hAnsi="Times New Roman"/>
      <w:sz w:val="24"/>
    </w:rPr>
  </w:style>
  <w:style w:type="character" w:customStyle="1" w:styleId="21">
    <w:name w:val="Заголовок №2_"/>
    <w:basedOn w:val="a0"/>
    <w:link w:val="22"/>
    <w:qFormat/>
    <w:rsid w:val="00B30D53"/>
    <w:rPr>
      <w:rFonts w:ascii="Times New Roman" w:hAnsi="Times New Roman"/>
      <w:spacing w:val="10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qFormat/>
    <w:rsid w:val="00B30D53"/>
    <w:rPr>
      <w:rFonts w:ascii="Times New Roman" w:hAnsi="Times New Roman"/>
      <w:spacing w:val="10"/>
      <w:sz w:val="18"/>
      <w:szCs w:val="18"/>
      <w:shd w:val="clear" w:color="auto" w:fill="FFFFFF"/>
    </w:rPr>
  </w:style>
  <w:style w:type="character" w:customStyle="1" w:styleId="a7">
    <w:name w:val="Основной текст_"/>
    <w:basedOn w:val="a0"/>
    <w:link w:val="9"/>
    <w:qFormat/>
    <w:rsid w:val="00B30D5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23">
    <w:name w:val="Основной текст (2)"/>
    <w:basedOn w:val="a0"/>
    <w:qFormat/>
    <w:rsid w:val="00B30D5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5"/>
      <w:szCs w:val="15"/>
    </w:rPr>
  </w:style>
  <w:style w:type="character" w:customStyle="1" w:styleId="LucidaSansUnicode5pt">
    <w:name w:val="Основной текст + Lucida Sans Unicode;5 pt"/>
    <w:basedOn w:val="a7"/>
    <w:qFormat/>
    <w:rsid w:val="00B30D53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spacing w:val="0"/>
      <w:sz w:val="10"/>
      <w:szCs w:val="10"/>
      <w:shd w:val="clear" w:color="auto" w:fill="FFFFFF"/>
    </w:rPr>
  </w:style>
  <w:style w:type="character" w:customStyle="1" w:styleId="41">
    <w:name w:val="Основной текст4"/>
    <w:basedOn w:val="a7"/>
    <w:qFormat/>
    <w:rsid w:val="00B30D53"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5"/>
      <w:szCs w:val="15"/>
      <w:u w:val="single"/>
      <w:shd w:val="clear" w:color="auto" w:fill="FFFFFF"/>
    </w:rPr>
  </w:style>
  <w:style w:type="character" w:customStyle="1" w:styleId="a8">
    <w:name w:val="Верхний колонтитул Знак"/>
    <w:basedOn w:val="a0"/>
    <w:link w:val="a9"/>
    <w:qFormat/>
    <w:rsid w:val="006823C3"/>
    <w:rPr>
      <w:rFonts w:cs="Calibri"/>
      <w:sz w:val="22"/>
      <w:szCs w:val="22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6823C3"/>
    <w:rPr>
      <w:rFonts w:cs="Calibri"/>
      <w:sz w:val="22"/>
      <w:szCs w:val="22"/>
    </w:rPr>
  </w:style>
  <w:style w:type="character" w:customStyle="1" w:styleId="20pt">
    <w:name w:val="Основной текст (2) + Интервал 0 pt"/>
    <w:basedOn w:val="a0"/>
    <w:qFormat/>
    <w:rsid w:val="001D470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9"/>
      <w:szCs w:val="39"/>
    </w:rPr>
  </w:style>
  <w:style w:type="character" w:customStyle="1" w:styleId="24">
    <w:name w:val="Основной текст (2)_"/>
    <w:uiPriority w:val="99"/>
    <w:qFormat/>
    <w:rsid w:val="001E1F67"/>
    <w:rPr>
      <w:rFonts w:ascii="Times New Roman" w:hAnsi="Times New Roman"/>
      <w:sz w:val="28"/>
      <w:szCs w:val="28"/>
      <w:shd w:val="clear" w:color="auto" w:fill="FFFFFF"/>
    </w:rPr>
  </w:style>
  <w:style w:type="character" w:styleId="ac">
    <w:name w:val="Hyperlink"/>
    <w:basedOn w:val="a0"/>
    <w:unhideWhenUsed/>
    <w:rsid w:val="00652ACC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qFormat/>
    <w:rsid w:val="008F68A6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8F68A6"/>
    <w:rPr>
      <w:rFonts w:ascii="Times New Roman" w:hAnsi="Times New Roman"/>
      <w:sz w:val="22"/>
      <w:szCs w:val="22"/>
      <w:shd w:val="clear" w:color="auto" w:fill="FFFFFF"/>
    </w:rPr>
  </w:style>
  <w:style w:type="character" w:styleId="ad">
    <w:name w:val="Emphasis"/>
    <w:basedOn w:val="a0"/>
    <w:uiPriority w:val="20"/>
    <w:qFormat/>
    <w:locked/>
    <w:rsid w:val="008F68A6"/>
    <w:rPr>
      <w:i/>
      <w:iCs/>
    </w:rPr>
  </w:style>
  <w:style w:type="character" w:customStyle="1" w:styleId="20">
    <w:name w:val="Заголовок 2 Знак"/>
    <w:basedOn w:val="a0"/>
    <w:link w:val="2"/>
    <w:uiPriority w:val="9"/>
    <w:qFormat/>
    <w:rsid w:val="003C70CC"/>
    <w:rPr>
      <w:rFonts w:ascii="Cambria" w:hAnsi="Cambria"/>
      <w:b/>
      <w:bCs/>
      <w:color w:val="4F81BD"/>
      <w:sz w:val="26"/>
      <w:szCs w:val="26"/>
    </w:rPr>
  </w:style>
  <w:style w:type="character" w:customStyle="1" w:styleId="ae">
    <w:name w:val="Без интервала Знак"/>
    <w:link w:val="af"/>
    <w:uiPriority w:val="1"/>
    <w:qFormat/>
    <w:locked/>
    <w:rsid w:val="004D13BA"/>
    <w:rPr>
      <w:rFonts w:cs="Calibri"/>
      <w:sz w:val="22"/>
      <w:szCs w:val="22"/>
    </w:rPr>
  </w:style>
  <w:style w:type="character" w:styleId="af0">
    <w:name w:val="FollowedHyperlink"/>
    <w:rPr>
      <w:color w:val="800000"/>
      <w:u w:val="single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Microsoft YaHei" w:hAnsi="PT Astra Serif" w:cs="Arial Unicode MS"/>
      <w:sz w:val="28"/>
      <w:szCs w:val="28"/>
    </w:rPr>
  </w:style>
  <w:style w:type="paragraph" w:styleId="af2">
    <w:name w:val="Body Text"/>
    <w:basedOn w:val="a"/>
    <w:pPr>
      <w:spacing w:after="140"/>
    </w:pPr>
  </w:style>
  <w:style w:type="paragraph" w:styleId="af3">
    <w:name w:val="List"/>
    <w:basedOn w:val="af2"/>
    <w:rPr>
      <w:rFonts w:ascii="PT Astra Serif" w:hAnsi="PT Astra Serif" w:cs="Arial Unicode M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Arial Unicode MS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Arial Unicode MS"/>
    </w:rPr>
  </w:style>
  <w:style w:type="paragraph" w:styleId="a4">
    <w:name w:val="Balloon Text"/>
    <w:basedOn w:val="a"/>
    <w:link w:val="a3"/>
    <w:semiHidden/>
    <w:qFormat/>
    <w:rsid w:val="00256D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B47A4D"/>
    <w:pPr>
      <w:ind w:left="720"/>
    </w:pPr>
  </w:style>
  <w:style w:type="paragraph" w:styleId="af">
    <w:name w:val="No Spacing"/>
    <w:link w:val="ae"/>
    <w:qFormat/>
    <w:rPr>
      <w:rFonts w:ascii="Times New Roman" w:hAnsi="Times New Roman"/>
    </w:rPr>
  </w:style>
  <w:style w:type="paragraph" w:styleId="a6">
    <w:name w:val="Body Text Indent"/>
    <w:basedOn w:val="a"/>
    <w:link w:val="a5"/>
    <w:rsid w:val="0064180F"/>
    <w:pPr>
      <w:spacing w:after="0" w:line="240" w:lineRule="auto"/>
      <w:ind w:left="5670"/>
    </w:pPr>
    <w:rPr>
      <w:rFonts w:ascii="Times New Roman" w:hAnsi="Times New Roman" w:cs="Times New Roman"/>
      <w:sz w:val="24"/>
      <w:szCs w:val="20"/>
    </w:rPr>
  </w:style>
  <w:style w:type="paragraph" w:styleId="af6">
    <w:name w:val="List Paragraph"/>
    <w:basedOn w:val="a"/>
    <w:uiPriority w:val="34"/>
    <w:qFormat/>
    <w:rsid w:val="00D65FAF"/>
    <w:pPr>
      <w:ind w:left="720"/>
      <w:contextualSpacing/>
    </w:pPr>
  </w:style>
  <w:style w:type="paragraph" w:customStyle="1" w:styleId="22">
    <w:name w:val="Заголовок №2"/>
    <w:basedOn w:val="a"/>
    <w:link w:val="21"/>
    <w:qFormat/>
    <w:rsid w:val="00B30D53"/>
    <w:pPr>
      <w:shd w:val="clear" w:color="auto" w:fill="FFFFFF"/>
      <w:spacing w:before="180" w:after="0" w:line="245" w:lineRule="exact"/>
      <w:outlineLvl w:val="1"/>
    </w:pPr>
    <w:rPr>
      <w:rFonts w:ascii="Times New Roman" w:hAnsi="Times New Roman" w:cs="Times New Roman"/>
      <w:spacing w:val="10"/>
      <w:sz w:val="18"/>
      <w:szCs w:val="18"/>
    </w:rPr>
  </w:style>
  <w:style w:type="paragraph" w:customStyle="1" w:styleId="40">
    <w:name w:val="Основной текст (4)"/>
    <w:basedOn w:val="a"/>
    <w:link w:val="4"/>
    <w:qFormat/>
    <w:rsid w:val="00B30D53"/>
    <w:pPr>
      <w:shd w:val="clear" w:color="auto" w:fill="FFFFFF"/>
      <w:spacing w:after="0" w:line="245" w:lineRule="exact"/>
      <w:jc w:val="center"/>
    </w:pPr>
    <w:rPr>
      <w:rFonts w:ascii="Times New Roman" w:hAnsi="Times New Roman" w:cs="Times New Roman"/>
      <w:spacing w:val="10"/>
      <w:sz w:val="18"/>
      <w:szCs w:val="18"/>
    </w:rPr>
  </w:style>
  <w:style w:type="paragraph" w:customStyle="1" w:styleId="9">
    <w:name w:val="Основной текст9"/>
    <w:basedOn w:val="a"/>
    <w:link w:val="a7"/>
    <w:qFormat/>
    <w:rsid w:val="00B30D53"/>
    <w:pPr>
      <w:shd w:val="clear" w:color="auto" w:fill="FFFFFF"/>
      <w:spacing w:after="0" w:line="197" w:lineRule="exact"/>
    </w:pPr>
    <w:rPr>
      <w:rFonts w:ascii="Times New Roman" w:hAnsi="Times New Roman" w:cs="Times New Roman"/>
      <w:sz w:val="15"/>
      <w:szCs w:val="15"/>
    </w:rPr>
  </w:style>
  <w:style w:type="paragraph" w:customStyle="1" w:styleId="af7">
    <w:name w:val="Колонтитул"/>
    <w:basedOn w:val="a"/>
    <w:qFormat/>
  </w:style>
  <w:style w:type="paragraph" w:styleId="a9">
    <w:name w:val="header"/>
    <w:basedOn w:val="a"/>
    <w:link w:val="a8"/>
    <w:rsid w:val="006823C3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rsid w:val="006823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Обычный11"/>
    <w:uiPriority w:val="99"/>
    <w:qFormat/>
    <w:rsid w:val="0097247A"/>
    <w:rPr>
      <w:rFonts w:ascii="Times New Roman" w:hAnsi="Times New Roman"/>
      <w:sz w:val="28"/>
    </w:rPr>
  </w:style>
  <w:style w:type="paragraph" w:customStyle="1" w:styleId="30">
    <w:name w:val="Основной текст (3)"/>
    <w:basedOn w:val="a"/>
    <w:link w:val="3"/>
    <w:qFormat/>
    <w:rsid w:val="008F68A6"/>
    <w:pPr>
      <w:shd w:val="clear" w:color="auto" w:fill="FFFFFF"/>
      <w:spacing w:before="360" w:after="240" w:line="307" w:lineRule="exact"/>
    </w:pPr>
    <w:rPr>
      <w:rFonts w:ascii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qFormat/>
    <w:rsid w:val="008F68A6"/>
    <w:pPr>
      <w:shd w:val="clear" w:color="auto" w:fill="FFFFFF"/>
      <w:spacing w:after="840" w:line="259" w:lineRule="exact"/>
    </w:pPr>
    <w:rPr>
      <w:rFonts w:ascii="Times New Roman" w:hAnsi="Times New Roman" w:cs="Times New Roman"/>
    </w:rPr>
  </w:style>
  <w:style w:type="paragraph" w:customStyle="1" w:styleId="10">
    <w:name w:val="Основной текст1"/>
    <w:basedOn w:val="a"/>
    <w:qFormat/>
    <w:rsid w:val="003C70CC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onsPlusTitle">
    <w:name w:val="ConsPlusTitle"/>
    <w:qFormat/>
    <w:rsid w:val="004D13BA"/>
    <w:pPr>
      <w:widowControl w:val="0"/>
    </w:pPr>
    <w:rPr>
      <w:rFonts w:cs="Calibri"/>
      <w:b/>
      <w:sz w:val="22"/>
    </w:rPr>
  </w:style>
  <w:style w:type="paragraph" w:customStyle="1" w:styleId="af8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Таблицы (моноширинный)"/>
    <w:basedOn w:val="a"/>
    <w:next w:val="a"/>
    <w:qFormat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table" w:styleId="afc">
    <w:name w:val="Table Grid"/>
    <w:basedOn w:val="a1"/>
    <w:uiPriority w:val="59"/>
    <w:rsid w:val="002E54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5D2C3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D1D5B-6812-4E49-890F-84D2A26E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Собрание депутатов</cp:lastModifiedBy>
  <cp:revision>39</cp:revision>
  <cp:lastPrinted>2025-09-29T07:34:00Z</cp:lastPrinted>
  <dcterms:created xsi:type="dcterms:W3CDTF">2022-01-24T04:02:00Z</dcterms:created>
  <dcterms:modified xsi:type="dcterms:W3CDTF">2025-09-29T07:35:00Z</dcterms:modified>
  <dc:language>ru-RU</dc:language>
</cp:coreProperties>
</file>