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278C">
        <w:rPr>
          <w:rFonts w:ascii="Times New Roman CYR" w:hAnsi="Times New Roman CYR" w:cs="Times New Roman CYR"/>
          <w:sz w:val="28"/>
          <w:szCs w:val="28"/>
        </w:rPr>
        <w:t>24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43410">
        <w:rPr>
          <w:rFonts w:ascii="Times New Roman CYR" w:hAnsi="Times New Roman CYR" w:cs="Times New Roman CYR"/>
          <w:sz w:val="28"/>
          <w:szCs w:val="28"/>
        </w:rPr>
        <w:t>2</w:t>
      </w:r>
      <w:r w:rsidR="00A7278C">
        <w:rPr>
          <w:rFonts w:ascii="Times New Roman CYR" w:hAnsi="Times New Roman CYR" w:cs="Times New Roman CYR"/>
          <w:sz w:val="28"/>
          <w:szCs w:val="28"/>
        </w:rPr>
        <w:t>5</w:t>
      </w:r>
      <w:r w:rsidR="00AD2BA5">
        <w:rPr>
          <w:rFonts w:ascii="Times New Roman CYR" w:hAnsi="Times New Roman CYR" w:cs="Times New Roman CYR"/>
          <w:sz w:val="28"/>
          <w:szCs w:val="28"/>
        </w:rPr>
        <w:t>0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22D85" w:rsidRDefault="00A22D85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041BE" w:rsidRPr="002E625B" w:rsidRDefault="003041BE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Pr="004A7E0A" w:rsidRDefault="00343410" w:rsidP="00AD2BA5">
      <w:pPr>
        <w:widowControl w:val="0"/>
        <w:tabs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1289">
        <w:rPr>
          <w:rFonts w:ascii="Times New Roman" w:hAnsi="Times New Roman" w:cs="Times New Roman"/>
          <w:sz w:val="28"/>
          <w:szCs w:val="28"/>
        </w:rPr>
        <w:t xml:space="preserve"> </w:t>
      </w:r>
      <w:r w:rsidR="00AD2BA5">
        <w:rPr>
          <w:rFonts w:ascii="Times New Roman" w:hAnsi="Times New Roman" w:cs="Times New Roman"/>
          <w:sz w:val="28"/>
          <w:szCs w:val="28"/>
        </w:rPr>
        <w:t>назначении публичных слушаний по проекту внесения изменений в Генеральный план Алексашкинского муниципального образования Питерского муниципального района Саратовской области</w:t>
      </w:r>
    </w:p>
    <w:p w:rsidR="00AD2BA5" w:rsidRDefault="00AD2BA5" w:rsidP="00304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54D" w:rsidRPr="00A7278C" w:rsidRDefault="00AD2BA5" w:rsidP="000E6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ст.25, 28 Градостроительного кодекса Российской Федерации, частью 4 статьи 14 Федерального закона от 06 октября 2003 года №131-ФЗ «Об общих принципах организации местного самоуправления в Российской Федерации», Решением Собрания депутатов Питерского муниципального района Саратовской области от 23 мая 2017 года № 9-12 «Об утверждении Положения о публичных слушаниях» (с изменениями от 28 мая 2018 года № 22-10, от 20 мая 2019 года № 32-19, от 28 октября 2019 года № 36-10), </w:t>
      </w:r>
      <w:r w:rsidR="00F93D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Питерского муниципального района от 09 апреля 2021 года №94 «О подготовке проекта о внесении изменений в Генеральный план Алексашкинского муниципального образования Питерского муниципального района Саратовской области», 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801172" w:rsidRDefault="00E647AA" w:rsidP="000E6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54D" w:rsidRPr="00F81289" w:rsidRDefault="00AD2BA5" w:rsidP="000E666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3409C1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внесения изменений в Генеральный план Алексашкинского муниципального образования Питерского муниципального района, утвержденный решением Собрания депутатов Питерского муниципального района Саратовской области от 21 декабря 2018 года №28-4, размещенному на сайте Федеральной государственной информационной системы территориального планирования </w:t>
      </w:r>
      <w:r w:rsidR="003409C1">
        <w:rPr>
          <w:rFonts w:ascii="Times New Roman" w:hAnsi="Times New Roman" w:cs="Times New Roman"/>
          <w:sz w:val="28"/>
          <w:szCs w:val="28"/>
          <w:lang w:val="en-US"/>
        </w:rPr>
        <w:t>fgistp</w:t>
      </w:r>
      <w:r w:rsidR="003409C1">
        <w:rPr>
          <w:rFonts w:ascii="Times New Roman" w:hAnsi="Times New Roman" w:cs="Times New Roman"/>
          <w:sz w:val="28"/>
          <w:szCs w:val="28"/>
        </w:rPr>
        <w:t>.</w:t>
      </w:r>
      <w:r w:rsidR="003409C1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="003409C1">
        <w:rPr>
          <w:rFonts w:ascii="Times New Roman" w:hAnsi="Times New Roman" w:cs="Times New Roman"/>
          <w:sz w:val="28"/>
          <w:szCs w:val="28"/>
        </w:rPr>
        <w:t>.</w:t>
      </w:r>
      <w:r w:rsidR="003409C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3409C1">
        <w:rPr>
          <w:rFonts w:ascii="Times New Roman" w:hAnsi="Times New Roman" w:cs="Times New Roman"/>
          <w:sz w:val="28"/>
          <w:szCs w:val="28"/>
        </w:rPr>
        <w:t>.</w:t>
      </w:r>
      <w:r w:rsidR="003409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409C1">
        <w:rPr>
          <w:rFonts w:ascii="Times New Roman" w:hAnsi="Times New Roman" w:cs="Times New Roman"/>
          <w:sz w:val="28"/>
          <w:szCs w:val="28"/>
        </w:rPr>
        <w:t xml:space="preserve">, и на офоциальном сайте администрации Питерского муниципального района в сети «Интернет»: </w:t>
      </w:r>
      <w:hyperlink r:id="rId9" w:history="1">
        <w:r w:rsidR="00597CB9" w:rsidRPr="00E924B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97CB9" w:rsidRPr="00E924BF">
          <w:rPr>
            <w:rStyle w:val="af"/>
            <w:rFonts w:ascii="Times New Roman" w:hAnsi="Times New Roman" w:cs="Times New Roman"/>
            <w:sz w:val="28"/>
            <w:szCs w:val="28"/>
          </w:rPr>
          <w:t>://питерка.рф/</w:t>
        </w:r>
      </w:hyperlink>
      <w:r w:rsidR="00597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89" w:rsidRPr="003409C1" w:rsidRDefault="003409C1" w:rsidP="000E666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по разработанному проекту внесения изменений в Генеральный план Алексашкинского муниципального образования Питерского муниципального района Саратовской области:</w:t>
      </w:r>
    </w:p>
    <w:p w:rsidR="003409C1" w:rsidRDefault="003409C1" w:rsidP="00F93D2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жителей с.Алексашкино по адресу: Саратовская область, Питерский район, с.Алексашкино, ул.им.Ленина, д</w:t>
      </w:r>
      <w:r w:rsidR="00BA565C">
        <w:rPr>
          <w:rFonts w:ascii="Times New Roman" w:hAnsi="Times New Roman" w:cs="Times New Roman"/>
          <w:sz w:val="28"/>
          <w:szCs w:val="28"/>
        </w:rPr>
        <w:t>.23А, 5 октября 2021 года, начало слушаний в 10.00 часов;</w:t>
      </w:r>
    </w:p>
    <w:p w:rsidR="00BA565C" w:rsidRPr="00700DF6" w:rsidRDefault="00BA565C" w:rsidP="00F93D2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для жителей п.Опытная станция по адресу: Саратовская область, Питерский район, с.Алексашкино, ул.им.Ленина, д.23А, 5 октября 2021 года, начало слушаний в 10.00 часов.</w:t>
      </w:r>
    </w:p>
    <w:p w:rsidR="00A6700B" w:rsidRDefault="00BA565C" w:rsidP="000E6665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экспозиции проекта со дня его размещения на официальном сайте администрации Питерского муниципального района Саратовской области в рабочие дни по адресу: Саратовская область, Питерский район, с.Алексашкино, ул.им.Ленина, д.23А – здание администрации Алексашкинского муниципального образования Питерского муниципального района, до завершения публичных слушаний, а также консультирование посетителей экспозиции представителями уполномо</w:t>
      </w:r>
      <w:r w:rsidR="00597CB9">
        <w:rPr>
          <w:rFonts w:ascii="Times New Roman" w:hAnsi="Times New Roman" w:cs="Times New Roman"/>
          <w:sz w:val="28"/>
          <w:szCs w:val="28"/>
        </w:rPr>
        <w:t>ченного на проведение публичных слушаний органа местного самоуправления и разработчика Проекта.</w:t>
      </w:r>
    </w:p>
    <w:p w:rsidR="00597CB9" w:rsidRDefault="00597CB9" w:rsidP="00F93D23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консультацией можно обращаться по адресу: Саратовская область, Питерский район, с.Питерка, ул.Ленина, 101, помещение администрации (кабинет № 12). Номер телефона для получения консультации: 8-845-61-2-11-62 (Отдел по делам архитектуры и капитального строительства).</w:t>
      </w:r>
    </w:p>
    <w:p w:rsidR="00597CB9" w:rsidRDefault="00597CB9" w:rsidP="00F93D23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период размещения Проекта, подлежащего рассмотрению на публичных слушаниях, и информационных материалов к нему и проведение экспозиции такого проекта участники публичных слушаний, прошедшие идентификацию в порядке, установленном статьей 5.1 Градостроительного кодекса РФ, вправе вносить предложения и замечания, касающиеся такого проекта, в следующей форме:</w:t>
      </w:r>
    </w:p>
    <w:p w:rsidR="00597CB9" w:rsidRDefault="00597CB9" w:rsidP="00882A43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официального сайта(</w:t>
      </w:r>
      <w:hyperlink r:id="rId10" w:history="1">
        <w:r w:rsidRPr="00E924B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924BF">
          <w:rPr>
            <w:rStyle w:val="af"/>
            <w:rFonts w:ascii="Times New Roman" w:hAnsi="Times New Roman" w:cs="Times New Roman"/>
            <w:sz w:val="28"/>
            <w:szCs w:val="28"/>
          </w:rPr>
          <w:t>://питерка.рф/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97CB9" w:rsidRDefault="00597CB9" w:rsidP="00F93D2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0E6665" w:rsidRDefault="00597CB9" w:rsidP="00F93D2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или форме электронного документа в адрес организатора публичных слушаний: с.Питерка ул.Ленина 101, кабинет 12 или на официальный сайт администрации Питерского муниципального района в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://питерка.рф/ или по электронной почте </w:t>
      </w:r>
      <w:hyperlink r:id="rId11" w:history="1">
        <w:r w:rsidR="000E6665" w:rsidRPr="00E924B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0E6665" w:rsidRPr="00E924BF">
          <w:rPr>
            <w:rStyle w:val="af"/>
            <w:rFonts w:ascii="Times New Roman" w:hAnsi="Times New Roman" w:cs="Times New Roman"/>
            <w:sz w:val="28"/>
            <w:szCs w:val="28"/>
          </w:rPr>
          <w:t>1011@</w:t>
        </w:r>
        <w:r w:rsidR="000E6665" w:rsidRPr="00E924B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E6665" w:rsidRPr="00E924B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0E6665" w:rsidRPr="00E924B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E666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E6665" w:rsidRPr="000E6665">
        <w:rPr>
          <w:rFonts w:ascii="Times New Roman" w:hAnsi="Times New Roman" w:cs="Times New Roman"/>
          <w:sz w:val="28"/>
          <w:szCs w:val="28"/>
        </w:rPr>
        <w:t>4) посредством</w:t>
      </w:r>
      <w:r w:rsidR="000E66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6665">
        <w:rPr>
          <w:rFonts w:ascii="Times New Roman" w:hAnsi="Times New Roman" w:cs="Times New Roman"/>
          <w:sz w:val="28"/>
          <w:szCs w:val="28"/>
        </w:rPr>
        <w:t>записи в книге (журнале) учета посетителей экспозиции проекта, подлежащего рассмотрению на публичных слушаниях.</w:t>
      </w:r>
    </w:p>
    <w:p w:rsidR="00E41B9D" w:rsidRDefault="000E6665" w:rsidP="000E66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Установить, что на публичные слушания приглашаются: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E6665" w:rsidRDefault="000E6665" w:rsidP="000E66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Поручить подготовку и проведение публичных слушаний комиссии по подготовке проекта генеральных планов поселений Питерского муниципального района.</w:t>
      </w:r>
    </w:p>
    <w:p w:rsidR="000E6665" w:rsidRPr="000E6665" w:rsidRDefault="000E6665" w:rsidP="000E66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постановление опубликовать в районной газете «Искра».</w:t>
      </w:r>
    </w:p>
    <w:p w:rsidR="00A20F2B" w:rsidRDefault="00A20F2B" w:rsidP="0030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65C" w:rsidRDefault="00BA565C" w:rsidP="0030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6665" w:rsidRDefault="000E6665" w:rsidP="0030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1172" w:rsidRDefault="00CC52D3" w:rsidP="0030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  </w:t>
      </w:r>
      <w:r w:rsidR="00516D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А.А. Рябов</w:t>
      </w:r>
    </w:p>
    <w:sectPr w:rsidR="00801172" w:rsidSect="00F93D23">
      <w:footerReference w:type="default" r:id="rId12"/>
      <w:pgSz w:w="12240" w:h="15840"/>
      <w:pgMar w:top="993" w:right="758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B4" w:rsidRDefault="009511B4" w:rsidP="006823C3">
      <w:pPr>
        <w:spacing w:after="0" w:line="240" w:lineRule="auto"/>
      </w:pPr>
      <w:r>
        <w:separator/>
      </w:r>
    </w:p>
  </w:endnote>
  <w:endnote w:type="continuationSeparator" w:id="0">
    <w:p w:rsidR="009511B4" w:rsidRDefault="009511B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597CB9" w:rsidRDefault="00D252CB">
        <w:pPr>
          <w:pStyle w:val="ad"/>
          <w:jc w:val="right"/>
        </w:pPr>
        <w:r>
          <w:rPr>
            <w:noProof/>
          </w:rPr>
          <w:fldChar w:fldCharType="begin"/>
        </w:r>
        <w:r w:rsidR="00597C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3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CB9" w:rsidRDefault="00597CB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B4" w:rsidRDefault="009511B4" w:rsidP="006823C3">
      <w:pPr>
        <w:spacing w:after="0" w:line="240" w:lineRule="auto"/>
      </w:pPr>
      <w:r>
        <w:separator/>
      </w:r>
    </w:p>
  </w:footnote>
  <w:footnote w:type="continuationSeparator" w:id="0">
    <w:p w:rsidR="009511B4" w:rsidRDefault="009511B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8FC"/>
    <w:multiLevelType w:val="hybridMultilevel"/>
    <w:tmpl w:val="5142A5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4D6A"/>
    <w:rsid w:val="00005623"/>
    <w:rsid w:val="0000574A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0371"/>
    <w:rsid w:val="000C5FF9"/>
    <w:rsid w:val="000C73D7"/>
    <w:rsid w:val="000D25FC"/>
    <w:rsid w:val="000D2C78"/>
    <w:rsid w:val="000D779A"/>
    <w:rsid w:val="000E60EC"/>
    <w:rsid w:val="000E6665"/>
    <w:rsid w:val="000E76A7"/>
    <w:rsid w:val="000F1FC5"/>
    <w:rsid w:val="000F2631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A7CAB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41BE"/>
    <w:rsid w:val="0030745E"/>
    <w:rsid w:val="0030757E"/>
    <w:rsid w:val="00320245"/>
    <w:rsid w:val="00323D9B"/>
    <w:rsid w:val="00335039"/>
    <w:rsid w:val="003365D9"/>
    <w:rsid w:val="003370C6"/>
    <w:rsid w:val="003409C1"/>
    <w:rsid w:val="00343410"/>
    <w:rsid w:val="00347F64"/>
    <w:rsid w:val="00352D45"/>
    <w:rsid w:val="003541D2"/>
    <w:rsid w:val="00363479"/>
    <w:rsid w:val="00366BA2"/>
    <w:rsid w:val="003677F0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97E0F"/>
    <w:rsid w:val="004A13F6"/>
    <w:rsid w:val="004A7E0A"/>
    <w:rsid w:val="004B120F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210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8783D"/>
    <w:rsid w:val="00590B49"/>
    <w:rsid w:val="005914B6"/>
    <w:rsid w:val="005938E9"/>
    <w:rsid w:val="005945BF"/>
    <w:rsid w:val="00597CB9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39C8"/>
    <w:rsid w:val="00615C08"/>
    <w:rsid w:val="00621219"/>
    <w:rsid w:val="006365F2"/>
    <w:rsid w:val="00636DD7"/>
    <w:rsid w:val="00640494"/>
    <w:rsid w:val="0064180F"/>
    <w:rsid w:val="00644B6F"/>
    <w:rsid w:val="00646FA8"/>
    <w:rsid w:val="00652ACC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0DF6"/>
    <w:rsid w:val="00702F00"/>
    <w:rsid w:val="00713BEC"/>
    <w:rsid w:val="00713BF3"/>
    <w:rsid w:val="00721F52"/>
    <w:rsid w:val="00727AB1"/>
    <w:rsid w:val="00731E46"/>
    <w:rsid w:val="00737937"/>
    <w:rsid w:val="00740558"/>
    <w:rsid w:val="00740BA3"/>
    <w:rsid w:val="00744CD3"/>
    <w:rsid w:val="00745176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2B3E"/>
    <w:rsid w:val="007A30D2"/>
    <w:rsid w:val="007A51A7"/>
    <w:rsid w:val="007A7958"/>
    <w:rsid w:val="007B4794"/>
    <w:rsid w:val="007B4843"/>
    <w:rsid w:val="007C1FF0"/>
    <w:rsid w:val="007C57A2"/>
    <w:rsid w:val="007D274C"/>
    <w:rsid w:val="007E042F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4ED4"/>
    <w:rsid w:val="008653D3"/>
    <w:rsid w:val="00874C06"/>
    <w:rsid w:val="008770FB"/>
    <w:rsid w:val="00882A43"/>
    <w:rsid w:val="00883A12"/>
    <w:rsid w:val="008845CF"/>
    <w:rsid w:val="00885EE2"/>
    <w:rsid w:val="00891005"/>
    <w:rsid w:val="008A04B4"/>
    <w:rsid w:val="008A0EAD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F2D9F"/>
    <w:rsid w:val="009064EF"/>
    <w:rsid w:val="00912DD8"/>
    <w:rsid w:val="00916364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51111"/>
    <w:rsid w:val="009511B4"/>
    <w:rsid w:val="00954E5B"/>
    <w:rsid w:val="0096021B"/>
    <w:rsid w:val="0096298B"/>
    <w:rsid w:val="00962EFD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41E8"/>
    <w:rsid w:val="00A6700B"/>
    <w:rsid w:val="00A67E45"/>
    <w:rsid w:val="00A71B66"/>
    <w:rsid w:val="00A7278C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D2BA5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30D53"/>
    <w:rsid w:val="00B35440"/>
    <w:rsid w:val="00B35D7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15EC"/>
    <w:rsid w:val="00B751C9"/>
    <w:rsid w:val="00B81F53"/>
    <w:rsid w:val="00B97199"/>
    <w:rsid w:val="00BA565C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6073"/>
    <w:rsid w:val="00C502A3"/>
    <w:rsid w:val="00C56AAE"/>
    <w:rsid w:val="00C63CBF"/>
    <w:rsid w:val="00C67FA9"/>
    <w:rsid w:val="00C778FB"/>
    <w:rsid w:val="00C84D56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6B30"/>
    <w:rsid w:val="00D131E6"/>
    <w:rsid w:val="00D13CDF"/>
    <w:rsid w:val="00D24267"/>
    <w:rsid w:val="00D243E6"/>
    <w:rsid w:val="00D252CB"/>
    <w:rsid w:val="00D325A1"/>
    <w:rsid w:val="00D34EE2"/>
    <w:rsid w:val="00D35EBD"/>
    <w:rsid w:val="00D43BC4"/>
    <w:rsid w:val="00D4403E"/>
    <w:rsid w:val="00D45F03"/>
    <w:rsid w:val="00D52245"/>
    <w:rsid w:val="00D54CC7"/>
    <w:rsid w:val="00D553B2"/>
    <w:rsid w:val="00D6271D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245E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1F98"/>
    <w:rsid w:val="00F626CA"/>
    <w:rsid w:val="00F71FF9"/>
    <w:rsid w:val="00F81289"/>
    <w:rsid w:val="00F85767"/>
    <w:rsid w:val="00F859F9"/>
    <w:rsid w:val="00F93D23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D4621"/>
    <w:rsid w:val="00FE1EDE"/>
    <w:rsid w:val="00FE4F6E"/>
    <w:rsid w:val="00FF0236"/>
    <w:rsid w:val="00FF29F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1011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7;&#1080;&#1090;&#1077;&#1088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61D1-1A23-4A39-8A19-E7D13072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2021-08-25T13:06:00Z</cp:lastPrinted>
  <dcterms:created xsi:type="dcterms:W3CDTF">2021-08-25T12:14:00Z</dcterms:created>
  <dcterms:modified xsi:type="dcterms:W3CDTF">2021-08-26T04:43:00Z</dcterms:modified>
</cp:coreProperties>
</file>