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33" w:rsidRDefault="00661033" w:rsidP="00661033">
      <w:pPr>
        <w:jc w:val="center"/>
        <w:rPr>
          <w:b/>
          <w:sz w:val="28"/>
        </w:rPr>
      </w:pPr>
    </w:p>
    <w:p w:rsidR="00661033" w:rsidRDefault="00661033" w:rsidP="00661033">
      <w:pPr>
        <w:pStyle w:val="a3"/>
        <w:rPr>
          <w:sz w:val="36"/>
        </w:rPr>
      </w:pPr>
      <w:r>
        <w:rPr>
          <w:noProof/>
          <w:spacing w:val="20"/>
        </w:rPr>
        <w:drawing>
          <wp:inline distT="0" distB="0" distL="0" distR="0">
            <wp:extent cx="659765" cy="850900"/>
            <wp:effectExtent l="19050" t="0" r="6985" b="0"/>
            <wp:docPr id="2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033" w:rsidRDefault="00661033" w:rsidP="00661033">
      <w:pPr>
        <w:pStyle w:val="a3"/>
        <w:rPr>
          <w:sz w:val="36"/>
        </w:rPr>
      </w:pPr>
      <w:r>
        <w:rPr>
          <w:sz w:val="36"/>
        </w:rPr>
        <w:t>СОБРАНИЕ ДЕПУТАТОВ</w:t>
      </w:r>
    </w:p>
    <w:p w:rsidR="00661033" w:rsidRDefault="00661033" w:rsidP="00661033">
      <w:pPr>
        <w:pStyle w:val="a3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82"/>
      </w:tblGrid>
      <w:tr w:rsidR="00661033" w:rsidTr="00B26A14">
        <w:trPr>
          <w:trHeight w:val="212"/>
        </w:trPr>
        <w:tc>
          <w:tcPr>
            <w:tcW w:w="1001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1033" w:rsidRDefault="00661033" w:rsidP="00B26A14">
            <w:pPr>
              <w:pStyle w:val="a3"/>
              <w:rPr>
                <w:sz w:val="16"/>
                <w:szCs w:val="16"/>
              </w:rPr>
            </w:pPr>
          </w:p>
        </w:tc>
      </w:tr>
    </w:tbl>
    <w:p w:rsidR="00661033" w:rsidRDefault="00661033" w:rsidP="00661033">
      <w:pPr>
        <w:shd w:val="clear" w:color="auto" w:fill="FFFFFF"/>
        <w:tabs>
          <w:tab w:val="left" w:pos="7651"/>
        </w:tabs>
        <w:spacing w:before="442"/>
        <w:ind w:left="5" w:hanging="5"/>
        <w:jc w:val="center"/>
        <w:rPr>
          <w:b/>
          <w:spacing w:val="1"/>
          <w:w w:val="101"/>
          <w:sz w:val="32"/>
          <w:szCs w:val="32"/>
          <w:lang w:eastAsia="en-US"/>
        </w:rPr>
      </w:pPr>
      <w:r>
        <w:rPr>
          <w:b/>
          <w:spacing w:val="1"/>
          <w:w w:val="101"/>
          <w:sz w:val="32"/>
          <w:szCs w:val="32"/>
        </w:rPr>
        <w:t>РЕШЕНИЕ</w:t>
      </w:r>
    </w:p>
    <w:p w:rsidR="00661033" w:rsidRPr="006F03A8" w:rsidRDefault="00661033" w:rsidP="00661033">
      <w:pPr>
        <w:shd w:val="clear" w:color="auto" w:fill="FFFFFF"/>
        <w:tabs>
          <w:tab w:val="left" w:pos="7651"/>
        </w:tabs>
        <w:ind w:hanging="5"/>
        <w:rPr>
          <w:spacing w:val="-7"/>
          <w:w w:val="101"/>
          <w:sz w:val="28"/>
          <w:szCs w:val="28"/>
        </w:rPr>
      </w:pPr>
      <w:r w:rsidRPr="006F03A8">
        <w:rPr>
          <w:spacing w:val="1"/>
          <w:w w:val="101"/>
          <w:sz w:val="28"/>
          <w:szCs w:val="28"/>
        </w:rPr>
        <w:t xml:space="preserve">от </w:t>
      </w:r>
      <w:r>
        <w:rPr>
          <w:spacing w:val="1"/>
          <w:w w:val="101"/>
          <w:sz w:val="28"/>
          <w:szCs w:val="28"/>
        </w:rPr>
        <w:t>1 ноября</w:t>
      </w:r>
      <w:r w:rsidRPr="006F03A8">
        <w:rPr>
          <w:spacing w:val="1"/>
          <w:w w:val="101"/>
          <w:sz w:val="28"/>
          <w:szCs w:val="28"/>
        </w:rPr>
        <w:t xml:space="preserve"> 2016 года                                                                        </w:t>
      </w:r>
      <w:r w:rsidRPr="006F03A8">
        <w:rPr>
          <w:sz w:val="28"/>
          <w:szCs w:val="28"/>
        </w:rPr>
        <w:t xml:space="preserve">    </w:t>
      </w:r>
      <w:r>
        <w:rPr>
          <w:spacing w:val="-7"/>
          <w:w w:val="101"/>
          <w:sz w:val="28"/>
          <w:szCs w:val="28"/>
        </w:rPr>
        <w:t>№ 2-1</w:t>
      </w:r>
    </w:p>
    <w:p w:rsidR="00661033" w:rsidRDefault="00661033" w:rsidP="00661033">
      <w:pPr>
        <w:jc w:val="center"/>
        <w:rPr>
          <w:sz w:val="28"/>
          <w:szCs w:val="28"/>
        </w:rPr>
      </w:pPr>
    </w:p>
    <w:p w:rsidR="00661033" w:rsidRDefault="00661033" w:rsidP="00661033">
      <w:pPr>
        <w:jc w:val="center"/>
        <w:rPr>
          <w:sz w:val="28"/>
          <w:szCs w:val="28"/>
        </w:rPr>
      </w:pPr>
    </w:p>
    <w:p w:rsidR="00661033" w:rsidRPr="00301453" w:rsidRDefault="00661033" w:rsidP="00301453">
      <w:pPr>
        <w:pStyle w:val="a8"/>
        <w:rPr>
          <w:szCs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  <w:r w:rsidRPr="00EB2C1C">
        <w:rPr>
          <w:sz w:val="28"/>
          <w:szCs w:val="28"/>
        </w:rPr>
        <w:t>О</w:t>
      </w:r>
      <w:r w:rsidR="00A60DD6">
        <w:rPr>
          <w:sz w:val="28"/>
          <w:szCs w:val="28"/>
        </w:rPr>
        <w:t>б</w:t>
      </w:r>
      <w:r w:rsidR="00A60DD6">
        <w:rPr>
          <w:color w:val="000000"/>
          <w:sz w:val="28"/>
        </w:rPr>
        <w:t xml:space="preserve"> избра</w:t>
      </w:r>
      <w:r>
        <w:rPr>
          <w:color w:val="000000"/>
          <w:sz w:val="28"/>
        </w:rPr>
        <w:t xml:space="preserve">нии на должность главы </w:t>
      </w:r>
    </w:p>
    <w:p w:rsidR="000E5C1C" w:rsidRDefault="00661033" w:rsidP="006610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Питерского муниципального района</w:t>
      </w: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Pr="007C1949" w:rsidRDefault="00661033" w:rsidP="00661033">
      <w:pPr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>В соответствии со ст. 37 Федерального закона от 6 октября 2003 года № 131- ФЗ «Об общих принципах организации  местного самоуправления в Российской Федерации», п.6 ст. 27  Устава Питерского муниципального района Саратовской области Собрание депутатов Питерского муниципального района РЕШИЛО:</w:t>
      </w:r>
    </w:p>
    <w:p w:rsidR="00661033" w:rsidRDefault="00A60DD6" w:rsidP="006610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Избра</w:t>
      </w:r>
      <w:r w:rsidR="00661033">
        <w:rPr>
          <w:color w:val="000000"/>
          <w:sz w:val="28"/>
        </w:rPr>
        <w:t xml:space="preserve">ть на должность  главы </w:t>
      </w:r>
      <w:r w:rsidR="00301453">
        <w:rPr>
          <w:color w:val="000000"/>
          <w:sz w:val="28"/>
        </w:rPr>
        <w:t>Питерского муниципального района Егорова Сергея Игоревича</w:t>
      </w:r>
      <w:r w:rsidR="00661033">
        <w:rPr>
          <w:color w:val="000000"/>
          <w:sz w:val="28"/>
        </w:rPr>
        <w:t>.</w:t>
      </w:r>
    </w:p>
    <w:p w:rsidR="00661033" w:rsidRDefault="00A60DD6" w:rsidP="006610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2</w:t>
      </w:r>
      <w:r w:rsidR="00661033">
        <w:rPr>
          <w:color w:val="000000"/>
          <w:sz w:val="28"/>
        </w:rPr>
        <w:t>. Настоящее решение вступает в силу со дня принятия.</w:t>
      </w:r>
    </w:p>
    <w:p w:rsidR="00661033" w:rsidRDefault="00661033" w:rsidP="0066103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Опубликовать настоящее решение в районной газете «Искра». </w:t>
      </w: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jc w:val="both"/>
        <w:rPr>
          <w:color w:val="000000"/>
          <w:sz w:val="28"/>
        </w:rPr>
      </w:pPr>
    </w:p>
    <w:p w:rsidR="00661033" w:rsidRDefault="00661033" w:rsidP="0066103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</w:t>
      </w:r>
    </w:p>
    <w:p w:rsidR="00661033" w:rsidRPr="00661033" w:rsidRDefault="00661033" w:rsidP="00661033">
      <w:r>
        <w:rPr>
          <w:sz w:val="28"/>
          <w:szCs w:val="28"/>
        </w:rPr>
        <w:t>Питерского муниципального района                                                 В.Н.Дерябин</w:t>
      </w:r>
    </w:p>
    <w:sectPr w:rsidR="00661033" w:rsidRPr="00661033" w:rsidSect="000E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D6F"/>
    <w:multiLevelType w:val="multilevel"/>
    <w:tmpl w:val="668458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033"/>
    <w:rsid w:val="000E5C1C"/>
    <w:rsid w:val="00301453"/>
    <w:rsid w:val="00661033"/>
    <w:rsid w:val="007907F0"/>
    <w:rsid w:val="00A60DD6"/>
    <w:rsid w:val="00FF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1033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66103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List Paragraph"/>
    <w:basedOn w:val="a"/>
    <w:uiPriority w:val="34"/>
    <w:qFormat/>
    <w:rsid w:val="0066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10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03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0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2016-11-01T06:09:00Z</dcterms:created>
  <dcterms:modified xsi:type="dcterms:W3CDTF">2016-11-01T07:16:00Z</dcterms:modified>
</cp:coreProperties>
</file>