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516258">
        <w:rPr>
          <w:rFonts w:ascii="Times New Roman CYR" w:hAnsi="Times New Roman CYR" w:cs="Times New Roman CYR"/>
          <w:sz w:val="28"/>
          <w:szCs w:val="28"/>
        </w:rPr>
        <w:t>7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5316">
        <w:rPr>
          <w:rFonts w:ascii="Times New Roman CYR" w:hAnsi="Times New Roman CYR" w:cs="Times New Roman CYR"/>
          <w:sz w:val="28"/>
          <w:szCs w:val="28"/>
        </w:rPr>
        <w:t>сентября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516258">
        <w:rPr>
          <w:rFonts w:ascii="Times New Roman CYR" w:hAnsi="Times New Roman CYR" w:cs="Times New Roman CYR"/>
          <w:sz w:val="28"/>
          <w:szCs w:val="28"/>
        </w:rPr>
        <w:t>304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B87CCE" w:rsidRDefault="00B87CCE" w:rsidP="00516258">
      <w:pPr>
        <w:pStyle w:val="ac"/>
        <w:ind w:right="3542"/>
        <w:rPr>
          <w:rFonts w:ascii="Times New Roman" w:hAnsi="Times New Roman"/>
          <w:sz w:val="28"/>
          <w:szCs w:val="28"/>
        </w:rPr>
      </w:pPr>
    </w:p>
    <w:p w:rsidR="00516258" w:rsidRPr="00516258" w:rsidRDefault="00516258" w:rsidP="00516258">
      <w:pPr>
        <w:pStyle w:val="ac"/>
        <w:ind w:right="3542"/>
        <w:rPr>
          <w:rFonts w:ascii="Times New Roman CYR" w:hAnsi="Times New Roman CYR" w:cs="Times New Roman CYR"/>
          <w:sz w:val="28"/>
          <w:szCs w:val="28"/>
        </w:rPr>
      </w:pPr>
      <w:r w:rsidRPr="00516258">
        <w:rPr>
          <w:rFonts w:ascii="Times New Roman" w:hAnsi="Times New Roman"/>
          <w:sz w:val="28"/>
          <w:szCs w:val="28"/>
        </w:rPr>
        <w:t xml:space="preserve">О внесении дополнения в </w:t>
      </w:r>
      <w:r w:rsidR="00B87CCE">
        <w:rPr>
          <w:rFonts w:ascii="Times New Roman" w:hAnsi="Times New Roman"/>
          <w:sz w:val="28"/>
          <w:szCs w:val="28"/>
        </w:rPr>
        <w:t>П</w:t>
      </w:r>
      <w:r w:rsidRPr="00516258">
        <w:rPr>
          <w:rFonts w:ascii="Times New Roman" w:hAnsi="Times New Roman"/>
          <w:sz w:val="28"/>
          <w:szCs w:val="28"/>
        </w:rPr>
        <w:t>остановление администрации Питерского муниципального района от 11 июля 2012 года №269</w:t>
      </w:r>
    </w:p>
    <w:p w:rsidR="00516258" w:rsidRPr="00516258" w:rsidRDefault="00516258" w:rsidP="00516258">
      <w:pPr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F190A" w:rsidRDefault="00516258" w:rsidP="00516258">
      <w:pPr>
        <w:autoSpaceDE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16258">
        <w:rPr>
          <w:rFonts w:ascii="Times New Roman CYR" w:hAnsi="Times New Roman CYR" w:cs="Times New Roman CYR"/>
          <w:sz w:val="28"/>
          <w:szCs w:val="28"/>
        </w:rPr>
        <w:t xml:space="preserve">В соответствии со ст. 48,50 Уголовного кодекса Российской Федерации, Уставом Питерского муниципального района Саратовской области, рассмотрев обращение начальника филиала по Питерскому району </w:t>
      </w:r>
      <w:r w:rsidRPr="00516258">
        <w:rPr>
          <w:rFonts w:ascii="Times New Roman" w:hAnsi="Times New Roman"/>
          <w:sz w:val="28"/>
          <w:szCs w:val="28"/>
        </w:rPr>
        <w:t xml:space="preserve"> федерального казенного учреждения «Уголовно-исполнительной инспекции» Управления Федеральной службы   исполнения   наказаний    России    по Саратовской области</w:t>
      </w:r>
      <w:r w:rsidRPr="00516258">
        <w:rPr>
          <w:rFonts w:ascii="Times New Roman CYR" w:hAnsi="Times New Roman CYR" w:cs="Times New Roman CYR"/>
          <w:sz w:val="28"/>
          <w:szCs w:val="28"/>
        </w:rPr>
        <w:t xml:space="preserve"> Целихиной Н.Ю. от 28 июня 2017 года №67/121/36, администрация муниципального района </w:t>
      </w:r>
    </w:p>
    <w:p w:rsidR="00516258" w:rsidRPr="00516258" w:rsidRDefault="00516258" w:rsidP="00516258">
      <w:pPr>
        <w:autoSpaceDE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16258"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516258" w:rsidRPr="00516258" w:rsidRDefault="00516258" w:rsidP="006F190A">
      <w:pPr>
        <w:pStyle w:val="ac"/>
        <w:ind w:right="-1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16258">
        <w:rPr>
          <w:rFonts w:ascii="Times New Roman CYR" w:hAnsi="Times New Roman CYR" w:cs="Times New Roman CYR"/>
          <w:sz w:val="28"/>
          <w:szCs w:val="28"/>
        </w:rPr>
        <w:t>1. Внести в приложение №1 к постановлению администрации Питерского муниципального района от 11 июля 2012 года №269 «</w:t>
      </w:r>
      <w:r w:rsidRPr="00516258">
        <w:rPr>
          <w:rFonts w:ascii="Times New Roman" w:hAnsi="Times New Roman"/>
          <w:sz w:val="28"/>
          <w:szCs w:val="28"/>
        </w:rPr>
        <w:t>Об</w:t>
      </w:r>
      <w:r w:rsidRPr="00516258">
        <w:rPr>
          <w:rFonts w:ascii="Times New Roman" w:eastAsia="Times New Roman" w:hAnsi="Times New Roman"/>
          <w:sz w:val="28"/>
          <w:szCs w:val="28"/>
        </w:rPr>
        <w:t xml:space="preserve"> утверждении перечня предприятий для отбывания наказания в виде исправительных</w:t>
      </w:r>
      <w:r w:rsidRPr="00516258">
        <w:rPr>
          <w:rFonts w:ascii="Times New Roman" w:hAnsi="Times New Roman"/>
          <w:sz w:val="28"/>
          <w:szCs w:val="28"/>
        </w:rPr>
        <w:t xml:space="preserve"> и обязательных</w:t>
      </w:r>
      <w:r w:rsidRPr="00516258">
        <w:rPr>
          <w:rFonts w:ascii="Times New Roman" w:eastAsia="Times New Roman" w:hAnsi="Times New Roman"/>
          <w:sz w:val="28"/>
          <w:szCs w:val="28"/>
        </w:rPr>
        <w:t xml:space="preserve"> работ»</w:t>
      </w:r>
      <w:r w:rsidRPr="00516258">
        <w:rPr>
          <w:rFonts w:ascii="Times New Roman" w:hAnsi="Times New Roman"/>
          <w:sz w:val="28"/>
          <w:szCs w:val="28"/>
        </w:rPr>
        <w:t xml:space="preserve"> (с изменениями и дополнениями от 22 февраля 2013 года №89, от 22 октября 2013 года №476, от 24 октября 2013 года №485, от 14 ноября 2013 года №521, от 5 февраля 2014 года №33, от 24 апреля 2014 года №183, от 14 августа 2014 года №365, от 28 августа 2014 года №394, от 4 сентября 2014 года №413, от 24 октября 2014 года №566, от 9 августа 2016 года №309, от 3 ноября 2016 года №421) </w:t>
      </w:r>
      <w:r w:rsidRPr="00516258">
        <w:rPr>
          <w:rFonts w:ascii="Times New Roman CYR" w:hAnsi="Times New Roman CYR" w:cs="Times New Roman CYR"/>
          <w:sz w:val="28"/>
          <w:szCs w:val="28"/>
        </w:rPr>
        <w:t>следующее дополнение:</w:t>
      </w:r>
    </w:p>
    <w:p w:rsidR="00516258" w:rsidRPr="00516258" w:rsidRDefault="00516258" w:rsidP="00516258">
      <w:pPr>
        <w:autoSpaceDE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16258">
        <w:rPr>
          <w:rFonts w:ascii="Times New Roman CYR" w:hAnsi="Times New Roman CYR" w:cs="Times New Roman CYR"/>
          <w:sz w:val="28"/>
          <w:szCs w:val="28"/>
        </w:rPr>
        <w:t>- после слов «Гидрогеолого-мелиоративная партия – филиал Федерального государственного бюджетного учреждения «Управление мелиорации земель и сельскохозяйственного водоснабжения по Саратовской области»</w:t>
      </w:r>
      <w:r w:rsidR="006F190A">
        <w:rPr>
          <w:rFonts w:ascii="Times New Roman CYR" w:hAnsi="Times New Roman CYR" w:cs="Times New Roman CYR"/>
          <w:sz w:val="28"/>
          <w:szCs w:val="28"/>
        </w:rPr>
        <w:t xml:space="preserve"> (по согласованию) </w:t>
      </w:r>
      <w:r w:rsidRPr="00516258">
        <w:rPr>
          <w:rFonts w:ascii="Times New Roman CYR" w:hAnsi="Times New Roman CYR" w:cs="Times New Roman CYR"/>
          <w:sz w:val="28"/>
          <w:szCs w:val="28"/>
        </w:rPr>
        <w:t xml:space="preserve"> дополнить словами «ООО «Питерский хлеб» (по согласованию)».</w:t>
      </w:r>
    </w:p>
    <w:p w:rsidR="00814809" w:rsidRDefault="00516258" w:rsidP="00516258">
      <w:pPr>
        <w:pStyle w:val="ac"/>
        <w:ind w:right="-2" w:firstLine="709"/>
        <w:rPr>
          <w:rFonts w:ascii="Times New Roman" w:hAnsi="Times New Roman"/>
          <w:sz w:val="28"/>
          <w:szCs w:val="28"/>
        </w:rPr>
      </w:pPr>
      <w:r w:rsidRPr="00516258">
        <w:rPr>
          <w:rFonts w:ascii="Times New Roman CYR" w:hAnsi="Times New Roman CYR" w:cs="Times New Roman CYR"/>
          <w:sz w:val="28"/>
          <w:szCs w:val="28"/>
        </w:rPr>
        <w:t>2. Настоящее постановление вступает в силу с момента подписания и распространяется на правоотношения, возникшие с 27 июня 2017 года</w:t>
      </w:r>
      <w:r>
        <w:rPr>
          <w:rFonts w:ascii="Times New Roman CYR" w:hAnsi="Times New Roman CYR" w:cs="Times New Roman CYR"/>
          <w:sz w:val="26"/>
          <w:szCs w:val="26"/>
        </w:rPr>
        <w:t>.</w:t>
      </w:r>
    </w:p>
    <w:p w:rsidR="00A01DC3" w:rsidRDefault="00A01DC3" w:rsidP="00294AB1">
      <w:pPr>
        <w:pStyle w:val="ac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94AB1" w:rsidRDefault="00294AB1" w:rsidP="00294AB1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00897" w:rsidRPr="00294AB1" w:rsidRDefault="00D31696" w:rsidP="00294AB1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294AB1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sectPr w:rsidR="00B00897" w:rsidRPr="00294AB1" w:rsidSect="0063117C">
      <w:footerReference w:type="default" r:id="rId8"/>
      <w:pgSz w:w="11906" w:h="16838"/>
      <w:pgMar w:top="1276" w:right="709" w:bottom="993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FBF" w:rsidRDefault="00D51FBF" w:rsidP="00540B16">
      <w:pPr>
        <w:spacing w:after="0" w:line="240" w:lineRule="auto"/>
      </w:pPr>
      <w:r>
        <w:separator/>
      </w:r>
    </w:p>
  </w:endnote>
  <w:endnote w:type="continuationSeparator" w:id="1">
    <w:p w:rsidR="00D51FBF" w:rsidRDefault="00D51FBF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9B2D18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294AB1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FBF" w:rsidRDefault="00D51FBF" w:rsidP="00540B16">
      <w:pPr>
        <w:spacing w:after="0" w:line="240" w:lineRule="auto"/>
      </w:pPr>
      <w:r>
        <w:separator/>
      </w:r>
    </w:p>
  </w:footnote>
  <w:footnote w:type="continuationSeparator" w:id="1">
    <w:p w:rsidR="00D51FBF" w:rsidRDefault="00D51FBF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30D43"/>
    <w:rsid w:val="000500CE"/>
    <w:rsid w:val="00051AF1"/>
    <w:rsid w:val="000625A4"/>
    <w:rsid w:val="00072EB7"/>
    <w:rsid w:val="00076BEE"/>
    <w:rsid w:val="00081033"/>
    <w:rsid w:val="00083927"/>
    <w:rsid w:val="00093F7B"/>
    <w:rsid w:val="000978A9"/>
    <w:rsid w:val="000A6B71"/>
    <w:rsid w:val="000C3905"/>
    <w:rsid w:val="000C533A"/>
    <w:rsid w:val="000C6B9B"/>
    <w:rsid w:val="000D23D1"/>
    <w:rsid w:val="000D24D1"/>
    <w:rsid w:val="000D73DA"/>
    <w:rsid w:val="000E0E58"/>
    <w:rsid w:val="000E3A9B"/>
    <w:rsid w:val="000F6692"/>
    <w:rsid w:val="00102D7F"/>
    <w:rsid w:val="001227A1"/>
    <w:rsid w:val="0013459B"/>
    <w:rsid w:val="0014238E"/>
    <w:rsid w:val="0014454B"/>
    <w:rsid w:val="00156909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23A"/>
    <w:rsid w:val="0029140C"/>
    <w:rsid w:val="00294AB1"/>
    <w:rsid w:val="00296FBF"/>
    <w:rsid w:val="002B6D77"/>
    <w:rsid w:val="002C68D9"/>
    <w:rsid w:val="002D5C3F"/>
    <w:rsid w:val="002D75A4"/>
    <w:rsid w:val="002F50EA"/>
    <w:rsid w:val="002F7D6E"/>
    <w:rsid w:val="003354B7"/>
    <w:rsid w:val="00342AD3"/>
    <w:rsid w:val="0034545D"/>
    <w:rsid w:val="00351315"/>
    <w:rsid w:val="00353B6B"/>
    <w:rsid w:val="00354A97"/>
    <w:rsid w:val="00357609"/>
    <w:rsid w:val="003650ED"/>
    <w:rsid w:val="00365DC6"/>
    <w:rsid w:val="00375976"/>
    <w:rsid w:val="00377F6B"/>
    <w:rsid w:val="00380E5D"/>
    <w:rsid w:val="00393408"/>
    <w:rsid w:val="003B552B"/>
    <w:rsid w:val="003B61CC"/>
    <w:rsid w:val="003F0C70"/>
    <w:rsid w:val="003F10BA"/>
    <w:rsid w:val="003F112E"/>
    <w:rsid w:val="00402A25"/>
    <w:rsid w:val="004057DF"/>
    <w:rsid w:val="00420BF0"/>
    <w:rsid w:val="00426E7E"/>
    <w:rsid w:val="004647F8"/>
    <w:rsid w:val="00473EF8"/>
    <w:rsid w:val="004806AE"/>
    <w:rsid w:val="00493F14"/>
    <w:rsid w:val="00497DEF"/>
    <w:rsid w:val="004A2D57"/>
    <w:rsid w:val="004B4EE1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16258"/>
    <w:rsid w:val="005265F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B3AD8"/>
    <w:rsid w:val="005C361F"/>
    <w:rsid w:val="005E6F02"/>
    <w:rsid w:val="006002B6"/>
    <w:rsid w:val="006042B4"/>
    <w:rsid w:val="0060510C"/>
    <w:rsid w:val="00614225"/>
    <w:rsid w:val="0063117C"/>
    <w:rsid w:val="00633AD1"/>
    <w:rsid w:val="006371FC"/>
    <w:rsid w:val="00641648"/>
    <w:rsid w:val="0064195A"/>
    <w:rsid w:val="006557EE"/>
    <w:rsid w:val="00657269"/>
    <w:rsid w:val="00662978"/>
    <w:rsid w:val="00675FD9"/>
    <w:rsid w:val="006918E1"/>
    <w:rsid w:val="00693838"/>
    <w:rsid w:val="00693D27"/>
    <w:rsid w:val="00697323"/>
    <w:rsid w:val="006A0DC2"/>
    <w:rsid w:val="006A4D76"/>
    <w:rsid w:val="006B42DA"/>
    <w:rsid w:val="006B6042"/>
    <w:rsid w:val="006E5344"/>
    <w:rsid w:val="006F190A"/>
    <w:rsid w:val="006F64B5"/>
    <w:rsid w:val="007019E0"/>
    <w:rsid w:val="00702680"/>
    <w:rsid w:val="00722AF4"/>
    <w:rsid w:val="007244BE"/>
    <w:rsid w:val="00727265"/>
    <w:rsid w:val="00731079"/>
    <w:rsid w:val="00761CEF"/>
    <w:rsid w:val="0077348C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403A4"/>
    <w:rsid w:val="00845EEA"/>
    <w:rsid w:val="008558E3"/>
    <w:rsid w:val="00860EF4"/>
    <w:rsid w:val="00864387"/>
    <w:rsid w:val="00884C6A"/>
    <w:rsid w:val="008A2481"/>
    <w:rsid w:val="008A4AEA"/>
    <w:rsid w:val="008C0D88"/>
    <w:rsid w:val="008C0E6E"/>
    <w:rsid w:val="008C7A4E"/>
    <w:rsid w:val="008C7B8C"/>
    <w:rsid w:val="008D19B5"/>
    <w:rsid w:val="008E4F83"/>
    <w:rsid w:val="008F2CFD"/>
    <w:rsid w:val="008F5332"/>
    <w:rsid w:val="00901501"/>
    <w:rsid w:val="00931126"/>
    <w:rsid w:val="00943A85"/>
    <w:rsid w:val="0095425D"/>
    <w:rsid w:val="00961EC1"/>
    <w:rsid w:val="00965962"/>
    <w:rsid w:val="009832F9"/>
    <w:rsid w:val="00987DC7"/>
    <w:rsid w:val="009901C3"/>
    <w:rsid w:val="00991125"/>
    <w:rsid w:val="009920A4"/>
    <w:rsid w:val="00992669"/>
    <w:rsid w:val="009A3FD7"/>
    <w:rsid w:val="009B2BD3"/>
    <w:rsid w:val="009B2D18"/>
    <w:rsid w:val="009B5584"/>
    <w:rsid w:val="009D5B11"/>
    <w:rsid w:val="009E5316"/>
    <w:rsid w:val="00A00726"/>
    <w:rsid w:val="00A01DC3"/>
    <w:rsid w:val="00A0233C"/>
    <w:rsid w:val="00A16740"/>
    <w:rsid w:val="00A20ED2"/>
    <w:rsid w:val="00A2446A"/>
    <w:rsid w:val="00A264C2"/>
    <w:rsid w:val="00A30AF5"/>
    <w:rsid w:val="00A3262E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A5E66"/>
    <w:rsid w:val="00AC63D2"/>
    <w:rsid w:val="00AD6EA6"/>
    <w:rsid w:val="00AE0C48"/>
    <w:rsid w:val="00AE15DB"/>
    <w:rsid w:val="00AE652B"/>
    <w:rsid w:val="00AE7401"/>
    <w:rsid w:val="00AE7B8C"/>
    <w:rsid w:val="00B00759"/>
    <w:rsid w:val="00B00897"/>
    <w:rsid w:val="00B170AE"/>
    <w:rsid w:val="00B31002"/>
    <w:rsid w:val="00B33D04"/>
    <w:rsid w:val="00B42240"/>
    <w:rsid w:val="00B45BC8"/>
    <w:rsid w:val="00B548CB"/>
    <w:rsid w:val="00B70946"/>
    <w:rsid w:val="00B77F55"/>
    <w:rsid w:val="00B8790F"/>
    <w:rsid w:val="00B87CCE"/>
    <w:rsid w:val="00B90825"/>
    <w:rsid w:val="00B9241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2378C"/>
    <w:rsid w:val="00C36940"/>
    <w:rsid w:val="00C4228A"/>
    <w:rsid w:val="00C52F19"/>
    <w:rsid w:val="00C53587"/>
    <w:rsid w:val="00C606D2"/>
    <w:rsid w:val="00C67CB6"/>
    <w:rsid w:val="00C759D5"/>
    <w:rsid w:val="00C778B4"/>
    <w:rsid w:val="00C847F1"/>
    <w:rsid w:val="00C916A5"/>
    <w:rsid w:val="00C91DE9"/>
    <w:rsid w:val="00CB0C07"/>
    <w:rsid w:val="00CB7F09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1FBF"/>
    <w:rsid w:val="00D53B04"/>
    <w:rsid w:val="00D55076"/>
    <w:rsid w:val="00D5788C"/>
    <w:rsid w:val="00D579DD"/>
    <w:rsid w:val="00D57A25"/>
    <w:rsid w:val="00D90D70"/>
    <w:rsid w:val="00D92823"/>
    <w:rsid w:val="00D93B74"/>
    <w:rsid w:val="00D96B27"/>
    <w:rsid w:val="00DA16C1"/>
    <w:rsid w:val="00DA6025"/>
    <w:rsid w:val="00DB1D99"/>
    <w:rsid w:val="00DB3323"/>
    <w:rsid w:val="00DB5831"/>
    <w:rsid w:val="00DD3314"/>
    <w:rsid w:val="00DD526A"/>
    <w:rsid w:val="00DE5C67"/>
    <w:rsid w:val="00DF0FC4"/>
    <w:rsid w:val="00E153BA"/>
    <w:rsid w:val="00E35834"/>
    <w:rsid w:val="00E53D36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5F6B"/>
    <w:rsid w:val="00EC6CA0"/>
    <w:rsid w:val="00EE5E97"/>
    <w:rsid w:val="00EE717E"/>
    <w:rsid w:val="00EF0806"/>
    <w:rsid w:val="00EF572D"/>
    <w:rsid w:val="00EF5F40"/>
    <w:rsid w:val="00EF610C"/>
    <w:rsid w:val="00F11505"/>
    <w:rsid w:val="00F11BD6"/>
    <w:rsid w:val="00F136C7"/>
    <w:rsid w:val="00F31BFD"/>
    <w:rsid w:val="00F411B8"/>
    <w:rsid w:val="00F44F79"/>
    <w:rsid w:val="00F61A17"/>
    <w:rsid w:val="00F77F3C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2017-09-07T11:25:00Z</cp:lastPrinted>
  <dcterms:created xsi:type="dcterms:W3CDTF">2017-09-07T11:22:00Z</dcterms:created>
  <dcterms:modified xsi:type="dcterms:W3CDTF">2017-09-07T11:27:00Z</dcterms:modified>
</cp:coreProperties>
</file>