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3D" w:rsidRPr="005E6F02" w:rsidRDefault="005A7D3D" w:rsidP="005A7D3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8439A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2018 года  №</w:t>
      </w:r>
      <w:r w:rsidR="0038439A">
        <w:rPr>
          <w:rFonts w:ascii="Times New Roman CYR" w:hAnsi="Times New Roman CYR" w:cs="Times New Roman CYR"/>
          <w:sz w:val="28"/>
          <w:szCs w:val="28"/>
        </w:rPr>
        <w:t>308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21CC4" w:rsidRPr="005A7D3D" w:rsidRDefault="005A7D3D" w:rsidP="005A7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21CC4" w:rsidRPr="00D07497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D07497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 </w:t>
      </w:r>
    </w:p>
    <w:p w:rsidR="00021CC4" w:rsidRPr="00F87BE4" w:rsidRDefault="00021CC4" w:rsidP="00F87BE4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проведении районного смотра-конкурса</w:t>
      </w:r>
      <w:r w:rsidR="00F87BE4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87B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звание «Лучшее муниципальное образование </w:t>
      </w:r>
      <w:r w:rsidR="00FC3A5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F87BE4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87B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сельское поселение в Питерском районе»</w:t>
      </w:r>
    </w:p>
    <w:p w:rsidR="00021CC4" w:rsidRPr="00F87BE4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</w:p>
    <w:p w:rsidR="00F87BE4" w:rsidRDefault="00021CC4" w:rsidP="00021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стимулирования эффективности работы органов местного самоуправления муниципальных образований, выявления лучших муниципальных практик их деятельности и в связи с празднованием 90-летнего юбилея Питерского района, администрация муниципального района</w:t>
      </w:r>
    </w:p>
    <w:p w:rsidR="00021CC4" w:rsidRPr="00F87BE4" w:rsidRDefault="00021CC4" w:rsidP="00021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Провести районный смотр-конкурс на звание «Лучшее муниципальное образование </w:t>
      </w:r>
      <w:r w:rsidR="00371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 в Питерском районе» (далее </w:t>
      </w:r>
      <w:r w:rsidR="00A435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смотр-конкурс).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Утвердить Положение о районном смотре-конкурсе на звание «Лучшее муниципальное образование </w:t>
      </w:r>
      <w:r w:rsidR="00483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 в Питерском районе» согласно приложению.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Создать комиссию по проведению районного смотра-конкурса на звание «Лучшее муниципальное образование </w:t>
      </w:r>
      <w:r w:rsidR="00371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 в Питерском районе» (далее </w:t>
      </w:r>
      <w:r w:rsidR="00371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комиссия) и утвердить следующий состав комиссии: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Егоров Сергей Игоревич, </w:t>
      </w:r>
      <w:r w:rsidR="00483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лава Питерского муниц</w:t>
      </w:r>
      <w:r w:rsidR="008B0F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ипального района, председатель к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 Чиженьков Олег Евгеньевич, первый заместитель главы администрации Питерского муниципального района, заместитель председателя </w:t>
      </w:r>
      <w:r w:rsidR="008B0F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Скорочкина Вера Владимировна, управляющий делами администрации Питерского муниципального района, секретарь местного отделения ВПП «Единая Россия», секретарь комиссии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4) 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Брусенцева Татьяна Викторовна, заместитель главы администрации Питерского муниципального района по социальной сфере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Серяпина Ирина Анатольевна, руководитель аппарата администрации Питерского муниципального района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6) </w:t>
      </w:r>
      <w:r w:rsidR="00C20D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Захарова Наталья Витальевна, председатель комитета по экономике, управлению имуществом и закупкам администрации Питерского муниципального района</w:t>
      </w:r>
      <w:r w:rsidR="00D22C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7) Белая Надежда Алексеевна, начальник управления сельского хозяйства администрации Питерского муниципального района</w:t>
      </w:r>
      <w:r w:rsidR="00C20D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8) Колотовкина Людмила Константиновна, председатель районного Совета ветеранов (пенсионеров) войны и труда, ВС и правоохранительных органов (по согласованию)</w:t>
      </w:r>
      <w:r w:rsidR="00C20D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9) Машенцев Валерий Иванович, председатель Общественного совета Питерского муниципального района (по согласованию)</w:t>
      </w:r>
      <w:r w:rsidR="008B0F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10) Машенцев Владимир Владимирович, главный редактор районной газеты «Искра»</w:t>
      </w:r>
      <w:r w:rsidR="008B0F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11) Глава поселения по территориальности (по согласованию).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со дня его подписания, подлежит опубликованию в районной газете «Искра» и размещению на официальном сайте администрации муниципального района в информационно-телекоммуникационной сети «Интернет».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021CC4" w:rsidRPr="00F87BE4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21CC4" w:rsidRPr="00F87BE4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21CC4" w:rsidRDefault="00021CC4" w:rsidP="00E86704">
      <w:pPr>
        <w:shd w:val="clear" w:color="auto" w:fill="FFFFFF"/>
        <w:spacing w:after="0" w:line="240" w:lineRule="auto"/>
        <w:ind w:right="-283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муниципального района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E8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6531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E8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С.И.Егоров</w:t>
      </w:r>
    </w:p>
    <w:p w:rsidR="00021CC4" w:rsidRPr="00A20152" w:rsidRDefault="00021CC4" w:rsidP="00A20152">
      <w:pPr>
        <w:pStyle w:val="ac"/>
        <w:ind w:left="4678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br w:type="page"/>
      </w:r>
      <w:r w:rsidRPr="00A2015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20152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38439A">
        <w:rPr>
          <w:rFonts w:ascii="Times New Roman" w:hAnsi="Times New Roman"/>
          <w:sz w:val="28"/>
          <w:szCs w:val="28"/>
        </w:rPr>
        <w:t xml:space="preserve">17 </w:t>
      </w:r>
      <w:r w:rsidR="00A20152">
        <w:rPr>
          <w:rFonts w:ascii="Times New Roman" w:hAnsi="Times New Roman"/>
          <w:sz w:val="28"/>
          <w:szCs w:val="28"/>
        </w:rPr>
        <w:t>августа 2018 года №</w:t>
      </w:r>
      <w:r w:rsidR="0038439A">
        <w:rPr>
          <w:rFonts w:ascii="Times New Roman" w:hAnsi="Times New Roman"/>
          <w:sz w:val="28"/>
          <w:szCs w:val="28"/>
        </w:rPr>
        <w:t>308</w:t>
      </w:r>
    </w:p>
    <w:p w:rsidR="00021CC4" w:rsidRPr="004678DF" w:rsidRDefault="00021CC4" w:rsidP="004678D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2A4" w:rsidRDefault="00D422A4" w:rsidP="00D422A4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78DF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D4CC4" w:rsidRDefault="00C03CEA" w:rsidP="00371281">
      <w:pPr>
        <w:pStyle w:val="ac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422A4">
        <w:rPr>
          <w:rFonts w:ascii="Times New Roman" w:hAnsi="Times New Roman"/>
          <w:bCs/>
          <w:sz w:val="28"/>
          <w:szCs w:val="28"/>
          <w:lang w:eastAsia="ru-RU"/>
        </w:rPr>
        <w:t>о смотре-конкурсе на звани</w:t>
      </w:r>
      <w:r w:rsidR="00371281">
        <w:rPr>
          <w:rFonts w:ascii="Times New Roman" w:hAnsi="Times New Roman"/>
          <w:bCs/>
          <w:sz w:val="28"/>
          <w:szCs w:val="28"/>
          <w:lang w:eastAsia="ru-RU"/>
        </w:rPr>
        <w:t xml:space="preserve">е  </w:t>
      </w:r>
      <w:r w:rsidRPr="00D422A4">
        <w:rPr>
          <w:rFonts w:ascii="Times New Roman" w:hAnsi="Times New Roman"/>
          <w:bCs/>
          <w:sz w:val="28"/>
          <w:szCs w:val="28"/>
          <w:lang w:eastAsia="ru-RU"/>
        </w:rPr>
        <w:t xml:space="preserve">«Лучшее муниципальное образование </w:t>
      </w:r>
      <w:r w:rsidR="001D4CC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D422A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03CEA" w:rsidRDefault="00C03CEA" w:rsidP="001D4CC4">
      <w:pPr>
        <w:pStyle w:val="ac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422A4">
        <w:rPr>
          <w:rFonts w:ascii="Times New Roman" w:hAnsi="Times New Roman"/>
          <w:bCs/>
          <w:sz w:val="28"/>
          <w:szCs w:val="28"/>
          <w:lang w:eastAsia="ru-RU"/>
        </w:rPr>
        <w:t xml:space="preserve">сельское поселение в </w:t>
      </w:r>
      <w:r w:rsidR="00E80611" w:rsidRPr="00D422A4">
        <w:rPr>
          <w:rFonts w:ascii="Times New Roman" w:hAnsi="Times New Roman"/>
          <w:bCs/>
          <w:sz w:val="28"/>
          <w:szCs w:val="28"/>
          <w:lang w:eastAsia="ru-RU"/>
        </w:rPr>
        <w:t>Питер</w:t>
      </w:r>
      <w:r w:rsidRPr="00D422A4">
        <w:rPr>
          <w:rFonts w:ascii="Times New Roman" w:hAnsi="Times New Roman"/>
          <w:bCs/>
          <w:sz w:val="28"/>
          <w:szCs w:val="28"/>
          <w:lang w:eastAsia="ru-RU"/>
        </w:rPr>
        <w:t>ском районе»</w:t>
      </w:r>
    </w:p>
    <w:p w:rsidR="00D422A4" w:rsidRPr="00D422A4" w:rsidRDefault="00D422A4" w:rsidP="00D422A4">
      <w:pPr>
        <w:pStyle w:val="ac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03CEA" w:rsidRPr="00D422A4" w:rsidRDefault="00C03CEA" w:rsidP="00D422A4">
      <w:pPr>
        <w:pStyle w:val="ac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D422A4">
        <w:rPr>
          <w:rFonts w:ascii="Times New Roman" w:hAnsi="Times New Roman"/>
          <w:b/>
          <w:color w:val="333333"/>
          <w:sz w:val="28"/>
          <w:szCs w:val="28"/>
          <w:lang w:eastAsia="ru-RU"/>
        </w:rPr>
        <w:t>1. Общие положения</w:t>
      </w:r>
    </w:p>
    <w:p w:rsidR="00D422A4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1.1. Настоящее положение о смотре-конкурсе на звание «Лучшее муниципальное образование - сельское поселение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ском районе» (далее </w:t>
      </w:r>
      <w:r w:rsidR="001D4CC4">
        <w:rPr>
          <w:rFonts w:ascii="Times New Roman" w:hAnsi="Times New Roman"/>
          <w:color w:val="242424"/>
          <w:sz w:val="28"/>
          <w:szCs w:val="28"/>
          <w:lang w:eastAsia="ru-RU"/>
        </w:rPr>
        <w:t>-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Положение) определяет порядок организации, проведения и подведения итогов смотра-конкурса на звание «Лучшее муниципальное образование - сельское поселение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ском районе» (далее смотр-конкурс).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1.2. Смотр-конкурс проводится в целях повышения эффективности деятельности муниципальных образований - сельских поселений (далее - муниципальных образований) и определения лучших муниципальных образований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ском районе.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1.3. Смотр-конкурс проводится в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связи с празднованием 90-летнего юбилея Питерского района в период с 20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августа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20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сентября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текущего года в один этап на основании пос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тановления </w:t>
      </w:r>
      <w:r w:rsidR="0038439A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Питерского муниципального 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1.4. В смотре-конкурсе принимают участие муниципальные образования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ского района.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1.5. Участие муниципальных образований в смотре-конкурсе добровольное.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1.6. О проведении конкурса муниципальные образования извещаются Аппаратом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 Питерского муниципального 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после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принятия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постановления. Заявка о согласии на участие в конкурсе должна быть направлена муниципальным образованием в Аппарат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администрации Питерского муниципального района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до </w:t>
      </w:r>
      <w:r w:rsidR="0038439A">
        <w:rPr>
          <w:rFonts w:ascii="Times New Roman" w:hAnsi="Times New Roman"/>
          <w:color w:val="242424"/>
          <w:sz w:val="28"/>
          <w:szCs w:val="28"/>
          <w:lang w:eastAsia="ru-RU"/>
        </w:rPr>
        <w:t>20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августа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текущего года. Форма заявки произвольная.</w:t>
      </w:r>
    </w:p>
    <w:p w:rsidR="00C03CEA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1.7. Смотр-конкурс проводится по итогам предыдущего календарного года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истекший период текущего года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E37C23" w:rsidRPr="004678DF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E37C23" w:rsidRDefault="00C03CEA" w:rsidP="00E37C23">
      <w:pPr>
        <w:pStyle w:val="ac"/>
        <w:ind w:firstLine="709"/>
        <w:jc w:val="center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E37C23">
        <w:rPr>
          <w:rFonts w:ascii="Times New Roman" w:hAnsi="Times New Roman"/>
          <w:b/>
          <w:color w:val="242424"/>
          <w:sz w:val="28"/>
          <w:szCs w:val="28"/>
          <w:lang w:eastAsia="ru-RU"/>
        </w:rPr>
        <w:t>2. Комиссия по проведению конкурса</w:t>
      </w:r>
    </w:p>
    <w:p w:rsidR="00E37C23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2.1. Для организации проведения и подведения итогов смотра-конкурса создается комиссия по проведению смотра-конкурса на звание «Лучшее муниципальное образование - сельское поселение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Питерск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ом районе» (далее </w:t>
      </w:r>
      <w:r w:rsidR="001D4CC4">
        <w:rPr>
          <w:rFonts w:ascii="Times New Roman" w:hAnsi="Times New Roman"/>
          <w:color w:val="242424"/>
          <w:sz w:val="28"/>
          <w:szCs w:val="28"/>
          <w:lang w:eastAsia="ru-RU"/>
        </w:rPr>
        <w:t xml:space="preserve">-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Комиссия).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2.2. В состав Комиссии включаются представители органов местного самоуправления муниципального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общественных организаций района (по согласованию). Численный состав Комиссии не более 10 человек. Состав комиссии утверждается </w:t>
      </w:r>
      <w:r w:rsidR="00232EB3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администрацией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lastRenderedPageBreak/>
        <w:t xml:space="preserve">2.3. Комиссия может в установленном порядке запрашивать и получать необходимые сведения, документы и дополнительные материалы о работе муниципальных образований для проведения оценки. Формы документов для проведения оценки разрабатываются членами Комиссии и до </w:t>
      </w:r>
      <w:r w:rsidR="00232EB3">
        <w:rPr>
          <w:rFonts w:ascii="Times New Roman" w:hAnsi="Times New Roman"/>
          <w:color w:val="242424"/>
          <w:sz w:val="28"/>
          <w:szCs w:val="28"/>
          <w:lang w:eastAsia="ru-RU"/>
        </w:rPr>
        <w:t>20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августа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направляются в муниципальные образования, участвующие в смотре-конкурсе.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2.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4. Участники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смотра-конкурса и руководители структурных подразделений Администра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ции муниципального образования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заполняют формы необходимых документов и до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10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сентября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текущего года представляют их в Комиссию. Комиссия может осуществлять выезды в муниципальные образования с целью проверки представленных на смотр-конкурс сведений, документов и материалов.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2.5. Принятие решений Комиссией: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заседание Комиссии считается правомочным, если на нем присутствует не менее половины членов Комиссии;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Комиссии принимается путем открытого голосования простым большинством голосов, присутствующих на заседании членов Комиссии и оформляется протоколом, который подписывается всеми членами Комиссии. В случае равенства, голос председателя Комиссии является решающим;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- решение Комиссии о подведении итогов смотра-конкурса утверждается постановлением </w:t>
      </w:r>
      <w:r w:rsidR="00D76F2C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2.6. Организационно-техническое обеспечение деятельности Комиссии осуществляет Аппарат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 муниципального 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2.7. Порядок деятельности по иным вопросам организации проведения и подведения итогов смотра-конкурса, не затронутым настоящим положением, определяется Комиссией самостоятельно.</w:t>
      </w:r>
    </w:p>
    <w:p w:rsidR="00E37C23" w:rsidRPr="004678DF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E37C23" w:rsidRDefault="00C03CEA" w:rsidP="00E37C23">
      <w:pPr>
        <w:pStyle w:val="ac"/>
        <w:ind w:firstLine="709"/>
        <w:jc w:val="center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E37C23">
        <w:rPr>
          <w:rFonts w:ascii="Times New Roman" w:hAnsi="Times New Roman"/>
          <w:b/>
          <w:color w:val="242424"/>
          <w:sz w:val="28"/>
          <w:szCs w:val="28"/>
          <w:lang w:eastAsia="ru-RU"/>
        </w:rPr>
        <w:t>3. Порядок проведения смотра-конкурса</w:t>
      </w:r>
    </w:p>
    <w:p w:rsidR="00E37C23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3.1. Материалы муниципального образования - участника смотра-конкурса состоят из: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1) информационной карты, включающей итоги деятельности муниципального образования по реализации программы социально-экономического развития муниципального образования за отчётный год </w:t>
      </w:r>
      <w:r w:rsidR="00EF727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и истекший период текущего года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(Приложение 1);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2) описания практики исполнения полномочий по решению вопросов местного значения, которое заполняется участником Конкурса в свободной форме по </w:t>
      </w:r>
      <w:r w:rsidR="00EF727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каждо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му из нижеприведённых направлений: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финансово-экономических вопросов развития муниципального образования (формирование и исполнение доходов местных бюджетов от местных налогов и сборов, разработка и реализация на территории муниципального образования инвестиционных проектов и программ);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социальных вопросов;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вопросов в сфере благоустройства населённых пунктов;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lastRenderedPageBreak/>
        <w:t>- организация участия населения в осуществлении местного самоуправления.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Материалы данной части должны содержать обоснованные аргументы, позволяющие рассматривать опыт в качестве примера передовой практики, раскрывать механизмы, конкретные действия органов местного самоуправления в целях достижения положительных результатов.</w:t>
      </w:r>
    </w:p>
    <w:p w:rsidR="00E77D24" w:rsidRPr="004678DF" w:rsidRDefault="00AE3E6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3.2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>. Образец заявки и другие материалы Конкурса размещаются в сети Интернет на официальном сайте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администрации Питерского муниципального района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: </w:t>
      </w:r>
      <w:r w:rsidR="00091F3A" w:rsidRPr="00091F3A">
        <w:rPr>
          <w:rFonts w:ascii="Times New Roman" w:hAnsi="Times New Roman"/>
          <w:color w:val="242424"/>
          <w:sz w:val="28"/>
          <w:szCs w:val="28"/>
          <w:lang w:eastAsia="ru-RU"/>
        </w:rPr>
        <w:t>http://piterka.sarmo.ru</w:t>
      </w:r>
      <w:r w:rsidR="00085339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Default="00AE3E6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3.3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>. Материалы, предоставляемые на Конкурс, оформляются в альбом формата А4. Текст может сопровождаться иллюстрациями, фотографиями, графиками и т.п. Муниципальные правовые акты (решения, постановления, утвержденные программы), наградные документы и т.д. могут сопровождать материалы только в виде приложений. В Комиссию представляется также копия конкурсных документов на цифровых носителях.</w:t>
      </w:r>
    </w:p>
    <w:p w:rsidR="00D422A4" w:rsidRPr="004678DF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D422A4">
      <w:pPr>
        <w:pStyle w:val="ac"/>
        <w:ind w:firstLine="709"/>
        <w:jc w:val="center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4. Подведение итогов смотра-конкурса</w:t>
      </w:r>
    </w:p>
    <w:p w:rsidR="00D422A4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4.1. Комиссия подводит итоги</w:t>
      </w:r>
      <w:r w:rsidR="00D7000B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определяет одного победителя</w:t>
      </w:r>
      <w:r w:rsidR="00021CC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двух 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призеров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4.2. Комиссия готовит в установленном порядке проект постановления </w:t>
      </w:r>
      <w:r w:rsidR="00D76F2C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об утверждении итогов смотра-конкурса за предыдущий календарный год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истекший период текущего года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, в котором определяются муниципальные образования, занявшие призовые места и предусматривается их награждение.</w:t>
      </w:r>
    </w:p>
    <w:p w:rsidR="00C03CEA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4.3. Итоги смотра-конкурса подлежат официальному опубликованию.</w:t>
      </w:r>
    </w:p>
    <w:p w:rsidR="00D422A4" w:rsidRPr="004678DF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910B3F" w:rsidP="00D422A4">
      <w:pPr>
        <w:pStyle w:val="ac"/>
        <w:ind w:firstLine="709"/>
        <w:jc w:val="center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5. Награждения победителя и призеров</w:t>
      </w:r>
      <w:r w:rsidR="00C03CEA" w:rsidRPr="004678DF"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 xml:space="preserve"> смотра-конкурса</w:t>
      </w:r>
    </w:p>
    <w:p w:rsidR="00D422A4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E77D2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5.1. 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Победителю и призерам</w:t>
      </w:r>
      <w:r w:rsidR="00AE3E6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вручаются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диплом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ы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ценные подарки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из бюджета муниципального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на благоустройство территории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на сумму в размере </w:t>
      </w:r>
      <w:r w:rsidR="00091F3A">
        <w:rPr>
          <w:rFonts w:ascii="Times New Roman" w:hAnsi="Times New Roman"/>
          <w:color w:val="242424"/>
          <w:sz w:val="28"/>
          <w:szCs w:val="28"/>
          <w:lang w:eastAsia="ru-RU"/>
        </w:rPr>
        <w:t>100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тысяч рублей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5.2. Главам муниципальных обра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зований, признанных победителем и призерами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смотра-конкурса, присваиваются соответственно звание «Лучший глава муниципального образования - сельского поселения в 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Питерском районе»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 Указанные должностные лица награждаются соответствующими дипломами.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5.3. Награждение дипломами производится в торжественной обстановке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в день празднования 90-летнего юбилея Питерского 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C03CEA" w:rsidRDefault="00C03CEA" w:rsidP="004678DF">
      <w:pPr>
        <w:pStyle w:val="ac"/>
        <w:ind w:firstLine="709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5.4. В рамках подведения итогов и награждения победителей смотра-конкурса организуется презентация достижений и опыта деятельности муницип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альных образований – победителя и призеров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смотра-конкурса.</w:t>
      </w:r>
    </w:p>
    <w:p w:rsidR="00871D93" w:rsidRDefault="00871D93" w:rsidP="00C03CEA">
      <w:pPr>
        <w:spacing w:after="225" w:line="240" w:lineRule="auto"/>
        <w:jc w:val="center"/>
        <w:outlineLvl w:val="1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871D93" w:rsidRDefault="00871D93" w:rsidP="00C03CEA">
      <w:pPr>
        <w:spacing w:after="225" w:line="240" w:lineRule="auto"/>
        <w:jc w:val="center"/>
        <w:outlineLvl w:val="1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C03CEA" w:rsidRPr="00021CC4" w:rsidRDefault="00C03CEA" w:rsidP="00021CC4">
      <w:pPr>
        <w:spacing w:after="225" w:line="240" w:lineRule="auto"/>
        <w:jc w:val="center"/>
        <w:outlineLvl w:val="1"/>
        <w:rPr>
          <w:rFonts w:ascii="Georgia" w:eastAsia="Times New Roman" w:hAnsi="Georgia"/>
          <w:sz w:val="30"/>
          <w:szCs w:val="30"/>
          <w:lang w:eastAsia="ru-RU"/>
        </w:rPr>
        <w:sectPr w:rsidR="00C03CEA" w:rsidRPr="00021CC4" w:rsidSect="007E437E">
          <w:footerReference w:type="default" r:id="rId8"/>
          <w:pgSz w:w="11906" w:h="16838"/>
          <w:pgMar w:top="851" w:right="707" w:bottom="851" w:left="1701" w:header="708" w:footer="148" w:gutter="0"/>
          <w:cols w:space="708"/>
          <w:titlePg/>
          <w:docGrid w:linePitch="360"/>
        </w:sectPr>
      </w:pPr>
    </w:p>
    <w:p w:rsidR="00C03CEA" w:rsidRPr="00E77D24" w:rsidRDefault="00C03CEA" w:rsidP="00D422A4">
      <w:pPr>
        <w:spacing w:after="0" w:line="240" w:lineRule="auto"/>
        <w:ind w:firstLine="9356"/>
        <w:rPr>
          <w:rFonts w:ascii="Times New Roman" w:hAnsi="Times New Roman"/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03CEA" w:rsidRPr="00E77D24" w:rsidRDefault="00C03CEA" w:rsidP="00D422A4">
      <w:pPr>
        <w:spacing w:after="0" w:line="240" w:lineRule="auto"/>
        <w:ind w:firstLine="9356"/>
        <w:rPr>
          <w:rFonts w:ascii="Times New Roman" w:hAnsi="Times New Roman"/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t>к Положению о смотре-</w:t>
      </w:r>
      <w:r w:rsidR="00AE3E6A" w:rsidRPr="00E77D24">
        <w:rPr>
          <w:rFonts w:ascii="Times New Roman" w:hAnsi="Times New Roman"/>
          <w:sz w:val="26"/>
          <w:szCs w:val="26"/>
        </w:rPr>
        <w:t>конкурсе на</w:t>
      </w:r>
      <w:r w:rsidRPr="00E77D24">
        <w:rPr>
          <w:rFonts w:ascii="Times New Roman" w:hAnsi="Times New Roman"/>
          <w:sz w:val="26"/>
          <w:szCs w:val="26"/>
        </w:rPr>
        <w:t xml:space="preserve"> звание </w:t>
      </w:r>
    </w:p>
    <w:p w:rsidR="00C03CEA" w:rsidRPr="00E77D24" w:rsidRDefault="00C03CEA" w:rsidP="00D422A4">
      <w:pPr>
        <w:spacing w:after="0" w:line="240" w:lineRule="auto"/>
        <w:ind w:firstLine="9356"/>
        <w:rPr>
          <w:rFonts w:ascii="Times New Roman" w:hAnsi="Times New Roman"/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t xml:space="preserve">«Лучшее муниципальное образование – </w:t>
      </w:r>
    </w:p>
    <w:p w:rsidR="00C03CEA" w:rsidRPr="00914F06" w:rsidRDefault="00C03CEA" w:rsidP="00D422A4">
      <w:pPr>
        <w:spacing w:after="0" w:line="240" w:lineRule="auto"/>
        <w:ind w:firstLine="9356"/>
        <w:rPr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t xml:space="preserve">сельское поселение в </w:t>
      </w:r>
      <w:r w:rsidR="006E0AE7" w:rsidRPr="00E77D24">
        <w:rPr>
          <w:rFonts w:ascii="Times New Roman" w:hAnsi="Times New Roman"/>
          <w:sz w:val="26"/>
          <w:szCs w:val="26"/>
        </w:rPr>
        <w:t>Питер</w:t>
      </w:r>
      <w:r w:rsidRPr="00E77D24">
        <w:rPr>
          <w:rFonts w:ascii="Times New Roman" w:hAnsi="Times New Roman"/>
          <w:sz w:val="26"/>
          <w:szCs w:val="26"/>
        </w:rPr>
        <w:t>ском районе»</w:t>
      </w:r>
    </w:p>
    <w:p w:rsidR="007C2B49" w:rsidRDefault="007C2B49" w:rsidP="007C2B4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03CEA" w:rsidRPr="003168F0" w:rsidRDefault="00C03CEA" w:rsidP="007C2B4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168F0"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7C2B49" w:rsidRPr="003168F0" w:rsidRDefault="007C2B49" w:rsidP="003168F0">
      <w:pPr>
        <w:pStyle w:val="ac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15519" w:type="dxa"/>
        <w:jc w:val="center"/>
        <w:tblInd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32"/>
        <w:gridCol w:w="7156"/>
        <w:gridCol w:w="40"/>
        <w:gridCol w:w="2028"/>
        <w:gridCol w:w="2263"/>
        <w:gridCol w:w="15"/>
        <w:gridCol w:w="15"/>
        <w:gridCol w:w="3388"/>
      </w:tblGrid>
      <w:tr w:rsidR="00C03CEA" w:rsidRPr="003168F0" w:rsidTr="00F107A7">
        <w:trPr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:rsidR="00C03CEA" w:rsidRPr="003168F0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168F0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</w:tc>
        <w:tc>
          <w:tcPr>
            <w:tcW w:w="7188" w:type="dxa"/>
            <w:gridSpan w:val="2"/>
            <w:tcBorders>
              <w:top w:val="single" w:sz="12" w:space="0" w:color="auto"/>
            </w:tcBorders>
          </w:tcPr>
          <w:p w:rsidR="00C03CEA" w:rsidRPr="003168F0" w:rsidRDefault="00FE3934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168F0">
              <w:rPr>
                <w:rFonts w:ascii="Times New Roman" w:hAnsi="Times New Roman"/>
                <w:i/>
                <w:sz w:val="26"/>
                <w:szCs w:val="26"/>
              </w:rPr>
              <w:t>Критерии и их</w:t>
            </w:r>
            <w:r w:rsidR="00C03CEA" w:rsidRPr="003168F0">
              <w:rPr>
                <w:rFonts w:ascii="Times New Roman" w:hAnsi="Times New Roman"/>
                <w:i/>
                <w:sz w:val="26"/>
                <w:szCs w:val="26"/>
              </w:rPr>
              <w:t xml:space="preserve"> показатели</w:t>
            </w:r>
          </w:p>
        </w:tc>
        <w:tc>
          <w:tcPr>
            <w:tcW w:w="774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C03CEA" w:rsidRPr="003168F0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168F0">
              <w:rPr>
                <w:rFonts w:ascii="Times New Roman" w:hAnsi="Times New Roman"/>
                <w:i/>
                <w:sz w:val="26"/>
                <w:szCs w:val="26"/>
              </w:rPr>
              <w:t>Данные</w:t>
            </w:r>
          </w:p>
        </w:tc>
      </w:tr>
      <w:tr w:rsidR="00C03CEA" w:rsidRPr="00397BA2" w:rsidTr="00F107A7">
        <w:trPr>
          <w:jc w:val="center"/>
        </w:trPr>
        <w:tc>
          <w:tcPr>
            <w:tcW w:w="1551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3CEA" w:rsidRPr="00E12DF2" w:rsidRDefault="00C03CEA" w:rsidP="00E12DF2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2DF2">
              <w:rPr>
                <w:rFonts w:ascii="Times New Roman" w:hAnsi="Times New Roman"/>
                <w:b/>
                <w:sz w:val="26"/>
                <w:szCs w:val="26"/>
              </w:rPr>
              <w:t>Сведения о муниципальном образовании – участнике Конкурса</w:t>
            </w: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Полное наименование муниципального образования (в соответствии с уставом)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Площадь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кв.км.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Количество населённых пунктов, расположенных на территории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Численность населения муниципального образования по данным на 01 января текущего года,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чел.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 w:rsidRPr="00397BA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</w:t>
            </w: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ФИО главы муниципального образования,</w:t>
            </w:r>
            <w:r w:rsidR="00FE3934" w:rsidRPr="00397BA2">
              <w:rPr>
                <w:rFonts w:ascii="Times New Roman" w:hAnsi="Times New Roman"/>
                <w:sz w:val="26"/>
                <w:szCs w:val="26"/>
              </w:rPr>
              <w:t xml:space="preserve"> год рождения, образование,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3934" w:rsidRPr="00397BA2">
              <w:rPr>
                <w:rFonts w:ascii="Times New Roman" w:hAnsi="Times New Roman"/>
                <w:sz w:val="26"/>
                <w:szCs w:val="26"/>
              </w:rPr>
              <w:t>общий стаж/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стаж в должности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Количество сотрудников в органах местного самоуправления, из них муниципальных служащих,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чел.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Телефон/факс 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Адрес Интернет-сайта муниципального образования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1551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3CEA" w:rsidRPr="00E12DF2" w:rsidRDefault="00C03CEA" w:rsidP="00E12DF2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2DF2">
              <w:rPr>
                <w:rFonts w:ascii="Times New Roman" w:hAnsi="Times New Roman"/>
                <w:b/>
                <w:sz w:val="26"/>
                <w:szCs w:val="26"/>
              </w:rPr>
              <w:t>Наличие у муниципального образования:</w:t>
            </w: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программы социально-экономического развития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программы и дата принятия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документов территориального планирования муниципального образования (генерального плана сельского поселения) и документов градостроительного зонирования  </w:t>
            </w: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(правил землепользования и застройки сельского поселения)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положения об управлении муниципальным имуществом,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 в области энергосбережения и повышения энергетической эффективности,  предусмотренной Федеральным законом 261-ФЗ,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15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программы патриотического воспитания граждан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7810" w:type="dxa"/>
            <w:gridSpan w:val="4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Производственно-экономические показатели: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2 года</w:t>
            </w: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1 год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</w:t>
            </w:r>
            <w:r w:rsidR="00FE3934" w:rsidRPr="00397BA2">
              <w:rPr>
                <w:rFonts w:ascii="Times New Roman" w:hAnsi="Times New Roman"/>
                <w:i/>
                <w:sz w:val="26"/>
                <w:szCs w:val="26"/>
              </w:rPr>
              <w:t xml:space="preserve"> и истекший период текущего года</w:t>
            </w: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16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Объём налоговых и неналоговых доходов бюджета муниципального образования в расчёте на 1 жителя,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17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Среднедушевая бюджетная обеспеченность населения (уровень расходов бюджета муниципального образования в расчете на одного жителя),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18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Доля доходов от использования муниципального имущества 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в общем объёме налоговых и неналоговых доходов муниципального образования,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19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>- Среднемесячная номинальная начисленная заработная плата: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    - по муниципальному образованию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    - работников промышленных предприятий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    - работников сельскохозяйственных предприятий,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0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Доля земель сельскохозяйственного назначения, оформленных в соответствии с действующим законодательством (от общего количества сельскохозяйственных земель),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1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Доля организаций агропромышленного комплекса муниципального образования, в которых заключены коллективные договоры (от общего количества),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 xml:space="preserve"> 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22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Валовое производство сельскохозяйственной продукции в расчёте на 1 га посевных площадей,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Площадь посевов сельскохозяйственных культур в хозяйствах всех категорий/ в т.ч. зерновые,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га.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Число субъектов малого предпринимательства, зарегистрированных на территории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5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объектов розничной торговли и общественного питания, осуществляющих деятельность на террито</w:t>
            </w:r>
            <w:r w:rsidR="00871D93"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>рии муниципального образования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26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населённых пунктов, входящих в состав муниципального образования, обеспеченных объектами розничной торговли и общественного питания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(от общего количества населённых пунктов), 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% 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AE7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27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Уровень собираемости платежей за предоставляемые услуги ЖКХ,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28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Работа, проводимая муниципальным образованием по благоустройству и санитарной очистке территории,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укажите наименования принятых документов и даты принятия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7810" w:type="dxa"/>
            <w:gridSpan w:val="4"/>
            <w:tcBorders>
              <w:left w:val="single" w:sz="12" w:space="0" w:color="auto"/>
            </w:tcBorders>
            <w:vAlign w:val="center"/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bCs/>
                <w:sz w:val="26"/>
                <w:szCs w:val="26"/>
              </w:rPr>
              <w:t>Социальные показатели: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2 года</w:t>
            </w: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1 год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FE3934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и истекший период текущего года</w:t>
            </w: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bCs/>
                <w:sz w:val="26"/>
                <w:szCs w:val="26"/>
              </w:rPr>
              <w:t>- Естественный прирост (убыль)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населения (в расчете на 1000 чел.)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0.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Уровень безработицы в муниципальном образовании,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 xml:space="preserve"> 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Количество зарегистрированных преступлений (на 1000 чел. населения)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Количество детей в возрасте от 3 до 7 лет, получающих </w:t>
            </w: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дошкольные образовательные услуги, 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% от общего количества детей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% от общего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количества детей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D0ABA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D0A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96" w:type="dxa"/>
            <w:gridSpan w:val="2"/>
          </w:tcPr>
          <w:p w:rsidR="00C03CEA" w:rsidRPr="003D0ABA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- Объем медицинской помощи, предоставляемой в расчете на одного жителя, (</w:t>
            </w:r>
            <w:r w:rsidRPr="003D0ABA">
              <w:rPr>
                <w:rFonts w:ascii="Times New Roman" w:hAnsi="Times New Roman"/>
                <w:bCs/>
                <w:i/>
                <w:sz w:val="26"/>
                <w:szCs w:val="26"/>
              </w:rPr>
              <w:t>посещений)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D0ABA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D0A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96" w:type="dxa"/>
            <w:gridSpan w:val="2"/>
          </w:tcPr>
          <w:p w:rsidR="00C03CEA" w:rsidRPr="003D0ABA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- Количество молодых семей, стоящих в очереди на улучшение жилищных условий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D0ABA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D0A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96" w:type="dxa"/>
            <w:gridSpan w:val="2"/>
          </w:tcPr>
          <w:p w:rsidR="00C03CEA" w:rsidRPr="003D0ABA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 xml:space="preserve">- Удельный вес населения, систематически занимающегося физической культурой и спортом, </w:t>
            </w:r>
            <w:r w:rsidRPr="003D0ABA">
              <w:rPr>
                <w:rFonts w:ascii="Times New Roman" w:hAnsi="Times New Roman"/>
                <w:i/>
                <w:sz w:val="26"/>
                <w:szCs w:val="26"/>
              </w:rPr>
              <w:t>%</w:t>
            </w:r>
            <w:r w:rsidR="00EC28BA" w:rsidRPr="003D0AB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EC28BA" w:rsidRPr="003D0ABA">
              <w:rPr>
                <w:rFonts w:ascii="Times New Roman" w:hAnsi="Times New Roman"/>
                <w:sz w:val="26"/>
                <w:szCs w:val="26"/>
              </w:rPr>
              <w:t>спортивные достижения (указать какие)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F107A7">
        <w:trPr>
          <w:jc w:val="center"/>
        </w:trPr>
        <w:tc>
          <w:tcPr>
            <w:tcW w:w="7810" w:type="dxa"/>
            <w:gridSpan w:val="4"/>
            <w:tcBorders>
              <w:left w:val="single" w:sz="12" w:space="0" w:color="auto"/>
            </w:tcBorders>
            <w:vAlign w:val="center"/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339">
              <w:rPr>
                <w:rFonts w:ascii="Times New Roman" w:hAnsi="Times New Roman"/>
                <w:sz w:val="26"/>
                <w:szCs w:val="26"/>
              </w:rPr>
              <w:t>Организационная работа с населением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2 года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1 год</w:t>
            </w: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отчётный год</w:t>
            </w: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Проведение сходов, собраний, встреч с гражданами по месту жительства и в коллективах руководителями органов местного самоуправления и муниципальными служащими (количество встреч/ присутствовало граждан),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Наличие ветеранских организаций /фактическое финансирование их деятельности,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ед./ 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E0AE7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органов территориального общественного самоуправления, действующих на территории муниципального образования, в т.ч. имеющих правоустанавливающие документы, в т.ч. ТСЖ, уличкомы, старосты улиц и т.д.,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0.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Наличие общественных организаций в сфере жилищно-коммунального хозяйства,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Проведение субботников и муниципальных акций по санитарной очистке территории муниципального </w:t>
            </w: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/наиболее значимые результаты их проведения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волонтёрских объединений, действующих на территории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чел./ проведённых мероприятий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рассмотренных обращений граждан и организаций/ из них реализовано,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Информационная открытость органов местного самоуправления: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наличие интернет-сайта/ </w:t>
            </w:r>
            <w:r w:rsidRPr="00397BA2">
              <w:rPr>
                <w:rFonts w:ascii="Times New Roman" w:hAnsi="Times New Roman"/>
                <w:sz w:val="26"/>
                <w:szCs w:val="26"/>
                <w:lang w:val="en-US"/>
              </w:rPr>
              <w:t>IT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-приёмная;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наличие 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публикаций в районной газете «Искра»</w:t>
            </w:r>
            <w:r w:rsidR="00EC28BA" w:rsidRPr="00397BA2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 xml:space="preserve"> органов МСУ</w:t>
            </w:r>
            <w:r w:rsidR="00EC28BA" w:rsidRPr="00397BA2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периодичность</w:t>
            </w:r>
          </w:p>
        </w:tc>
        <w:tc>
          <w:tcPr>
            <w:tcW w:w="7709" w:type="dxa"/>
            <w:gridSpan w:val="5"/>
            <w:tcBorders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852EC0">
        <w:trPr>
          <w:jc w:val="center"/>
        </w:trPr>
        <w:tc>
          <w:tcPr>
            <w:tcW w:w="614" w:type="dxa"/>
            <w:gridSpan w:val="2"/>
            <w:tcBorders>
              <w:left w:val="single" w:sz="12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Политическая активность населения участие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(% явки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) населения муниципального образования в предшествующих выборах, референдумах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96001" w:rsidRPr="00397BA2" w:rsidTr="00F107A7">
        <w:trPr>
          <w:trHeight w:val="450"/>
          <w:jc w:val="center"/>
        </w:trPr>
        <w:tc>
          <w:tcPr>
            <w:tcW w:w="7810" w:type="dxa"/>
            <w:gridSpan w:val="4"/>
            <w:vMerge w:val="restart"/>
            <w:tcBorders>
              <w:left w:val="single" w:sz="12" w:space="0" w:color="auto"/>
            </w:tcBorders>
          </w:tcPr>
          <w:p w:rsidR="00B96001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6001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429">
              <w:rPr>
                <w:rFonts w:ascii="Times New Roman" w:hAnsi="Times New Roman"/>
                <w:sz w:val="26"/>
                <w:szCs w:val="26"/>
              </w:rPr>
              <w:t>Пять главных достижений муниципального образования за отчётный год и истекший период текущего года  (</w:t>
            </w:r>
            <w:r w:rsidRPr="00874429">
              <w:rPr>
                <w:rFonts w:ascii="Times New Roman" w:hAnsi="Times New Roman"/>
                <w:i/>
                <w:sz w:val="26"/>
                <w:szCs w:val="26"/>
              </w:rPr>
              <w:t>перечислить и кратко изложить основные аспекты вклада главы МО, населения и т.д.)</w:t>
            </w:r>
          </w:p>
        </w:tc>
        <w:tc>
          <w:tcPr>
            <w:tcW w:w="770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F107A7">
        <w:trPr>
          <w:trHeight w:val="496"/>
          <w:jc w:val="center"/>
        </w:trPr>
        <w:tc>
          <w:tcPr>
            <w:tcW w:w="7810" w:type="dxa"/>
            <w:gridSpan w:val="4"/>
            <w:vMerge/>
            <w:tcBorders>
              <w:left w:val="single" w:sz="12" w:space="0" w:color="auto"/>
            </w:tcBorders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874429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B96001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B96001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B96001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F107A7">
        <w:trPr>
          <w:trHeight w:val="510"/>
          <w:jc w:val="center"/>
        </w:trPr>
        <w:tc>
          <w:tcPr>
            <w:tcW w:w="7810" w:type="dxa"/>
            <w:gridSpan w:val="4"/>
            <w:tcBorders>
              <w:lef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B292B" w:rsidRDefault="00AB292B" w:rsidP="00397BA2">
      <w:pPr>
        <w:pStyle w:val="ac"/>
        <w:rPr>
          <w:rFonts w:ascii="Times New Roman" w:hAnsi="Times New Roman"/>
          <w:sz w:val="28"/>
          <w:szCs w:val="28"/>
        </w:rPr>
      </w:pPr>
    </w:p>
    <w:p w:rsidR="00397BA2" w:rsidRDefault="00397BA2" w:rsidP="00397BA2">
      <w:pPr>
        <w:pStyle w:val="ac"/>
        <w:rPr>
          <w:rFonts w:ascii="Times New Roman" w:hAnsi="Times New Roman"/>
          <w:sz w:val="28"/>
          <w:szCs w:val="28"/>
        </w:rPr>
      </w:pPr>
    </w:p>
    <w:p w:rsidR="00397BA2" w:rsidRDefault="00397BA2" w:rsidP="00397BA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397BA2" w:rsidRPr="00397BA2" w:rsidRDefault="00397BA2" w:rsidP="00806BB5">
      <w:pPr>
        <w:pStyle w:val="ac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</w:t>
      </w:r>
      <w:r w:rsidR="00806B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В.В. Скорочкина</w:t>
      </w:r>
    </w:p>
    <w:sectPr w:rsidR="00397BA2" w:rsidRPr="00397BA2" w:rsidSect="00CD1EDD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E9" w:rsidRDefault="00432AE9" w:rsidP="001F2751">
      <w:pPr>
        <w:spacing w:after="0" w:line="240" w:lineRule="auto"/>
      </w:pPr>
      <w:r>
        <w:separator/>
      </w:r>
    </w:p>
  </w:endnote>
  <w:endnote w:type="continuationSeparator" w:id="1">
    <w:p w:rsidR="00432AE9" w:rsidRDefault="00432AE9" w:rsidP="001F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71608"/>
      <w:docPartObj>
        <w:docPartGallery w:val="Page Numbers (Bottom of Page)"/>
        <w:docPartUnique/>
      </w:docPartObj>
    </w:sdtPr>
    <w:sdtContent>
      <w:p w:rsidR="001F2751" w:rsidRDefault="0020774A">
        <w:pPr>
          <w:pStyle w:val="aa"/>
          <w:jc w:val="right"/>
        </w:pPr>
        <w:fldSimple w:instr=" PAGE   \* MERGEFORMAT ">
          <w:r w:rsidR="00B96001">
            <w:rPr>
              <w:noProof/>
            </w:rPr>
            <w:t>10</w:t>
          </w:r>
        </w:fldSimple>
      </w:p>
    </w:sdtContent>
  </w:sdt>
  <w:p w:rsidR="001F2751" w:rsidRDefault="001F27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E9" w:rsidRDefault="00432AE9" w:rsidP="001F2751">
      <w:pPr>
        <w:spacing w:after="0" w:line="240" w:lineRule="auto"/>
      </w:pPr>
      <w:r>
        <w:separator/>
      </w:r>
    </w:p>
  </w:footnote>
  <w:footnote w:type="continuationSeparator" w:id="1">
    <w:p w:rsidR="00432AE9" w:rsidRDefault="00432AE9" w:rsidP="001F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630F8"/>
    <w:multiLevelType w:val="hybridMultilevel"/>
    <w:tmpl w:val="DEA61398"/>
    <w:lvl w:ilvl="0" w:tplc="AD529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D42"/>
    <w:rsid w:val="00021CC4"/>
    <w:rsid w:val="00085339"/>
    <w:rsid w:val="00091F3A"/>
    <w:rsid w:val="001C0259"/>
    <w:rsid w:val="001D4CC4"/>
    <w:rsid w:val="001F2751"/>
    <w:rsid w:val="0020774A"/>
    <w:rsid w:val="00232EB3"/>
    <w:rsid w:val="0031642D"/>
    <w:rsid w:val="003168F0"/>
    <w:rsid w:val="00371281"/>
    <w:rsid w:val="0038439A"/>
    <w:rsid w:val="00397BA2"/>
    <w:rsid w:val="003D0ABA"/>
    <w:rsid w:val="00432AE9"/>
    <w:rsid w:val="004678DF"/>
    <w:rsid w:val="004832EB"/>
    <w:rsid w:val="005A7D3D"/>
    <w:rsid w:val="00653114"/>
    <w:rsid w:val="00675D42"/>
    <w:rsid w:val="006E0AE7"/>
    <w:rsid w:val="00710CF0"/>
    <w:rsid w:val="007C2B49"/>
    <w:rsid w:val="007E437E"/>
    <w:rsid w:val="00806BB5"/>
    <w:rsid w:val="00852EC0"/>
    <w:rsid w:val="00871D93"/>
    <w:rsid w:val="00874429"/>
    <w:rsid w:val="008B0FB4"/>
    <w:rsid w:val="00910B3F"/>
    <w:rsid w:val="00A20152"/>
    <w:rsid w:val="00A435C8"/>
    <w:rsid w:val="00AB292B"/>
    <w:rsid w:val="00AE3E6A"/>
    <w:rsid w:val="00B96001"/>
    <w:rsid w:val="00BB1DF3"/>
    <w:rsid w:val="00BC57DA"/>
    <w:rsid w:val="00BD48D9"/>
    <w:rsid w:val="00C03CEA"/>
    <w:rsid w:val="00C12DFE"/>
    <w:rsid w:val="00C20D31"/>
    <w:rsid w:val="00CD1EDD"/>
    <w:rsid w:val="00D22CB3"/>
    <w:rsid w:val="00D422A4"/>
    <w:rsid w:val="00D7000B"/>
    <w:rsid w:val="00D76F2C"/>
    <w:rsid w:val="00E12DF2"/>
    <w:rsid w:val="00E37C23"/>
    <w:rsid w:val="00E77D24"/>
    <w:rsid w:val="00E80611"/>
    <w:rsid w:val="00E86704"/>
    <w:rsid w:val="00EC28BA"/>
    <w:rsid w:val="00EF6C3B"/>
    <w:rsid w:val="00EF7271"/>
    <w:rsid w:val="00F107A7"/>
    <w:rsid w:val="00F87BE4"/>
    <w:rsid w:val="00FC3A53"/>
    <w:rsid w:val="00FE3934"/>
    <w:rsid w:val="00FF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3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rsid w:val="00C03CEA"/>
  </w:style>
  <w:style w:type="character" w:customStyle="1" w:styleId="mail-message-map-nobreak">
    <w:name w:val="mail-message-map-nobreak"/>
    <w:rsid w:val="00C03CEA"/>
  </w:style>
  <w:style w:type="character" w:customStyle="1" w:styleId="wmi-callto">
    <w:name w:val="wmi-callto"/>
    <w:rsid w:val="00C03CEA"/>
  </w:style>
  <w:style w:type="paragraph" w:styleId="a3">
    <w:name w:val="Balloon Text"/>
    <w:basedOn w:val="a"/>
    <w:link w:val="a4"/>
    <w:uiPriority w:val="99"/>
    <w:semiHidden/>
    <w:unhideWhenUsed/>
    <w:rsid w:val="00C0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03C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0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0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rsid w:val="00C03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3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03C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3CEA"/>
    <w:pPr>
      <w:spacing w:after="200" w:line="276" w:lineRule="auto"/>
      <w:ind w:left="720"/>
      <w:contextualSpacing/>
    </w:pPr>
  </w:style>
  <w:style w:type="paragraph" w:styleId="21">
    <w:name w:val="Body Text Indent 2"/>
    <w:basedOn w:val="a"/>
    <w:link w:val="22"/>
    <w:rsid w:val="00C03CEA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30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03CE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F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275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F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751"/>
    <w:rPr>
      <w:sz w:val="22"/>
      <w:szCs w:val="22"/>
      <w:lang w:eastAsia="en-US"/>
    </w:rPr>
  </w:style>
  <w:style w:type="paragraph" w:styleId="ac">
    <w:name w:val="No Spacing"/>
    <w:uiPriority w:val="1"/>
    <w:qFormat/>
    <w:rsid w:val="004678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4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14</cp:revision>
  <cp:lastPrinted>2018-08-17T12:34:00Z</cp:lastPrinted>
  <dcterms:created xsi:type="dcterms:W3CDTF">2018-08-17T11:30:00Z</dcterms:created>
  <dcterms:modified xsi:type="dcterms:W3CDTF">2018-08-17T12:35:00Z</dcterms:modified>
</cp:coreProperties>
</file>