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8" w:rsidRPr="005E6F02" w:rsidRDefault="00742EB8" w:rsidP="00464D83">
      <w:pPr>
        <w:tabs>
          <w:tab w:val="left" w:pos="0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28 сентября 2017 года  №327 </w:t>
      </w:r>
    </w:p>
    <w:p w:rsidR="00742EB8" w:rsidRDefault="00742EB8" w:rsidP="0074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56C3" w:rsidRDefault="00AE56C3" w:rsidP="00AC2332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C844A3" w:rsidRPr="00AC2332" w:rsidRDefault="00C844A3" w:rsidP="00AC2332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AC233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63EFD">
        <w:rPr>
          <w:rFonts w:ascii="Times New Roman" w:hAnsi="Times New Roman" w:cs="Times New Roman"/>
          <w:bCs/>
          <w:sz w:val="28"/>
          <w:szCs w:val="28"/>
        </w:rPr>
        <w:t>П</w:t>
      </w:r>
      <w:r w:rsidRPr="00AC2332">
        <w:rPr>
          <w:rFonts w:ascii="Times New Roman" w:hAnsi="Times New Roman" w:cs="Times New Roman"/>
          <w:bCs/>
          <w:sz w:val="28"/>
          <w:szCs w:val="28"/>
        </w:rPr>
        <w:t>оложения о порядке разработки проекта</w:t>
      </w:r>
    </w:p>
    <w:p w:rsidR="00C844A3" w:rsidRPr="00AC2332" w:rsidRDefault="00C844A3" w:rsidP="00AC2332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AC2332">
        <w:rPr>
          <w:rFonts w:ascii="Times New Roman" w:hAnsi="Times New Roman" w:cs="Times New Roman"/>
          <w:bCs/>
          <w:sz w:val="28"/>
          <w:szCs w:val="28"/>
        </w:rPr>
        <w:t xml:space="preserve">решения Собрания </w:t>
      </w:r>
      <w:r w:rsidR="00F37F1E" w:rsidRPr="00AC2332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bCs/>
          <w:sz w:val="28"/>
          <w:szCs w:val="28"/>
        </w:rPr>
        <w:t>ского муниципального района</w:t>
      </w:r>
    </w:p>
    <w:p w:rsidR="00C844A3" w:rsidRPr="00AC2332" w:rsidRDefault="00C844A3" w:rsidP="00AC2332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AC2332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района </w:t>
      </w:r>
    </w:p>
    <w:p w:rsidR="00C844A3" w:rsidRPr="00AC2332" w:rsidRDefault="00C844A3" w:rsidP="00AC2332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 w:rsidRPr="00AC2332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на плановый период</w:t>
      </w:r>
    </w:p>
    <w:p w:rsidR="00C844A3" w:rsidRPr="00AC2332" w:rsidRDefault="00C844A3" w:rsidP="00AC233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C2332" w:rsidRDefault="00C844A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33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169 Бюджетного кодекса Российской Федерации, законом Саратовской области от 16</w:t>
      </w:r>
      <w:r w:rsidR="00305F22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>2008 г</w:t>
      </w:r>
      <w:r w:rsidR="00305F22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 №3-ЗСО                    «О бюджетном процессе в Саратовской области», </w:t>
      </w:r>
      <w:r w:rsidR="00A865E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Собрания </w:t>
      </w:r>
      <w:r w:rsidR="00F37F1E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A865E8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="0054312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ского муниципального района </w:t>
      </w:r>
      <w:r w:rsidR="00A865E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>от 11</w:t>
      </w:r>
      <w:r w:rsidR="00305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A865E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>2015 г</w:t>
      </w:r>
      <w:r w:rsidR="00305F22">
        <w:rPr>
          <w:rFonts w:ascii="Times New Roman" w:hAnsi="Times New Roman" w:cs="Times New Roman"/>
          <w:bCs/>
          <w:sz w:val="28"/>
          <w:szCs w:val="28"/>
          <w:lang w:eastAsia="ru-RU"/>
        </w:rPr>
        <w:t>ода</w:t>
      </w:r>
      <w:r w:rsidR="00A865E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№53-3 «Об утверждении положения о бюджетном процессе в </w:t>
      </w:r>
      <w:r w:rsidR="00A865E8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="00A865E8" w:rsidRPr="00AC2332">
        <w:rPr>
          <w:rFonts w:ascii="Times New Roman" w:hAnsi="Times New Roman" w:cs="Times New Roman"/>
          <w:bCs/>
          <w:sz w:val="28"/>
          <w:szCs w:val="28"/>
          <w:lang w:eastAsia="ru-RU"/>
        </w:rPr>
        <w:t>ском муниципальном районе  Саратовской области»</w:t>
      </w:r>
      <w:r w:rsidR="00305F2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865E8" w:rsidRPr="00AC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своевременной и качественной разработки </w:t>
      </w:r>
      <w:r w:rsidR="00905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905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="00905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 w:rsidR="00F37F1E"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C02D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856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</w:t>
      </w:r>
      <w:r w:rsidR="000C02D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района на очередной финансовый год и плановый период, руководствуясь Уставом </w:t>
      </w:r>
      <w:r w:rsidR="000C02D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района, </w:t>
      </w:r>
      <w:r w:rsidRPr="00AC23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02D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C2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44A3" w:rsidRPr="00AC2332" w:rsidRDefault="00C844A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4A3" w:rsidRPr="00AC2332" w:rsidRDefault="00C844A3" w:rsidP="00AC2332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33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32" w:history="1">
        <w:r w:rsidRPr="00AC233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AC2332">
        <w:rPr>
          <w:rFonts w:ascii="Times New Roman" w:hAnsi="Times New Roman" w:cs="Times New Roman"/>
          <w:bCs/>
          <w:sz w:val="28"/>
          <w:szCs w:val="28"/>
        </w:rPr>
        <w:t xml:space="preserve"> о порядке разработки проекта решения Собрания</w:t>
      </w:r>
      <w:r w:rsidR="00D8219E" w:rsidRPr="00AC2332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Pr="00AC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района о бюджете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bCs/>
          <w:sz w:val="28"/>
          <w:szCs w:val="28"/>
        </w:rPr>
        <w:t>ского муниципального района на очередной финансовый год и на плановый период согласно приложению.</w:t>
      </w:r>
    </w:p>
    <w:p w:rsidR="00C844A3" w:rsidRPr="00AC2332" w:rsidRDefault="005950D6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4A3" w:rsidRPr="00AC233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F390A">
        <w:rPr>
          <w:rFonts w:ascii="Times New Roman" w:hAnsi="Times New Roman" w:cs="Times New Roman"/>
          <w:sz w:val="28"/>
          <w:szCs w:val="28"/>
        </w:rPr>
        <w:t>постановл</w:t>
      </w:r>
      <w:r w:rsidR="002539F1" w:rsidRPr="00AC2332">
        <w:rPr>
          <w:rFonts w:ascii="Times New Roman" w:hAnsi="Times New Roman" w:cs="Times New Roman"/>
          <w:sz w:val="28"/>
          <w:szCs w:val="28"/>
        </w:rPr>
        <w:t>ения</w:t>
      </w:r>
      <w:r w:rsidR="00C844A3" w:rsidRPr="00AC233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539F1" w:rsidRPr="00AC2332">
        <w:rPr>
          <w:rFonts w:ascii="Times New Roman" w:hAnsi="Times New Roman" w:cs="Times New Roman"/>
          <w:sz w:val="28"/>
          <w:szCs w:val="28"/>
        </w:rPr>
        <w:t xml:space="preserve"> председателя комитета  по экономике, управлению имуществом и закупкам </w:t>
      </w:r>
      <w:r w:rsidR="00C844A3" w:rsidRPr="00AC23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="00C844A3" w:rsidRPr="00AC233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2539F1" w:rsidRPr="00AC2332">
        <w:rPr>
          <w:rFonts w:ascii="Times New Roman" w:hAnsi="Times New Roman" w:cs="Times New Roman"/>
          <w:sz w:val="28"/>
          <w:szCs w:val="28"/>
        </w:rPr>
        <w:t>Н.В.Захарову</w:t>
      </w:r>
      <w:r w:rsidR="00C844A3" w:rsidRPr="00AC2332">
        <w:rPr>
          <w:rFonts w:ascii="Times New Roman" w:hAnsi="Times New Roman" w:cs="Times New Roman"/>
          <w:sz w:val="28"/>
          <w:szCs w:val="28"/>
        </w:rPr>
        <w:t>.</w:t>
      </w:r>
    </w:p>
    <w:p w:rsidR="00C844A3" w:rsidRPr="00AC2332" w:rsidRDefault="00C844A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32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на официальном сайте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Pr="00AC233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C844A3" w:rsidRDefault="00464D8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44A3" w:rsidRPr="00AC23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</w:t>
      </w:r>
      <w:r w:rsidR="005950D6">
        <w:rPr>
          <w:rFonts w:ascii="Times New Roman" w:hAnsi="Times New Roman" w:cs="Times New Roman"/>
          <w:sz w:val="28"/>
          <w:szCs w:val="28"/>
        </w:rPr>
        <w:t>го опубликования на официальном</w:t>
      </w:r>
      <w:r w:rsidR="00C844A3" w:rsidRPr="00AC2332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E4741" w:rsidRPr="00AC2332">
        <w:rPr>
          <w:rFonts w:ascii="Times New Roman" w:hAnsi="Times New Roman" w:cs="Times New Roman"/>
          <w:bCs/>
          <w:sz w:val="28"/>
          <w:szCs w:val="28"/>
        </w:rPr>
        <w:t>Питер</w:t>
      </w:r>
      <w:r w:rsidR="00C844A3" w:rsidRPr="00AC233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64D83" w:rsidRDefault="00464D8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C3" w:rsidRPr="00AC2332" w:rsidRDefault="00AE56C3" w:rsidP="00AC23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</w:t>
      </w:r>
      <w:r w:rsidR="00464D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741">
        <w:rPr>
          <w:rFonts w:ascii="Times New Roman" w:hAnsi="Times New Roman" w:cs="Times New Roman"/>
          <w:sz w:val="28"/>
          <w:szCs w:val="28"/>
        </w:rPr>
        <w:t>С.И.Егоров</w:t>
      </w:r>
      <w:r w:rsidRPr="00390BA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4741" w:rsidRDefault="000E4741" w:rsidP="00C844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E4741" w:rsidRDefault="000E4741" w:rsidP="00C844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E4741" w:rsidRDefault="000E4741" w:rsidP="00C844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E4741" w:rsidRDefault="000E4741" w:rsidP="00C844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E56C3" w:rsidRDefault="00C844A3" w:rsidP="00AE56C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E56C3">
        <w:rPr>
          <w:rFonts w:ascii="Times New Roman" w:hAnsi="Times New Roman" w:cs="Times New Roman"/>
          <w:sz w:val="28"/>
          <w:szCs w:val="28"/>
        </w:rPr>
        <w:t xml:space="preserve"> </w:t>
      </w:r>
      <w:r w:rsidRPr="00390BAF">
        <w:rPr>
          <w:rFonts w:ascii="Times New Roman" w:hAnsi="Times New Roman" w:cs="Times New Roman"/>
          <w:sz w:val="28"/>
          <w:szCs w:val="28"/>
        </w:rPr>
        <w:t xml:space="preserve">к </w:t>
      </w:r>
      <w:r w:rsidR="00AE56C3">
        <w:rPr>
          <w:rFonts w:ascii="Times New Roman" w:hAnsi="Times New Roman" w:cs="Times New Roman"/>
          <w:sz w:val="28"/>
          <w:szCs w:val="28"/>
        </w:rPr>
        <w:t>постановл</w:t>
      </w:r>
      <w:r w:rsidR="00D67C81">
        <w:rPr>
          <w:rFonts w:ascii="Times New Roman" w:hAnsi="Times New Roman" w:cs="Times New Roman"/>
          <w:sz w:val="28"/>
          <w:szCs w:val="28"/>
        </w:rPr>
        <w:t>ению</w:t>
      </w:r>
      <w:r w:rsidRPr="00390B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C844A3" w:rsidRPr="00390BAF" w:rsidRDefault="00AE56C3" w:rsidP="00AE56C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44A3" w:rsidRPr="00390BA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от 28 сентября 2017 года №327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Pr="00CF451F" w:rsidRDefault="00CF451F" w:rsidP="00C844A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451F">
        <w:rPr>
          <w:rFonts w:ascii="Times New Roman" w:hAnsi="Times New Roman" w:cs="Times New Roman"/>
          <w:bCs w:val="0"/>
          <w:sz w:val="28"/>
          <w:szCs w:val="28"/>
        </w:rPr>
        <w:t>ПОЛОЖЕНИЕ</w:t>
      </w:r>
      <w:r w:rsidR="00C844A3" w:rsidRPr="00CF451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844A3" w:rsidRPr="00390BAF" w:rsidRDefault="00C844A3" w:rsidP="00C844A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разработки проекта решения Собрания</w:t>
      </w:r>
      <w:r w:rsidR="00D821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7C81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муниципального района о бюджете </w:t>
      </w:r>
      <w:r w:rsidR="00D67C81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>кого муниципального района на очередной финансовый год и на плановый период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CF451F" w:rsidRDefault="00C844A3" w:rsidP="00C844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451F">
        <w:rPr>
          <w:rFonts w:ascii="Times New Roman" w:hAnsi="Times New Roman" w:cs="Times New Roman"/>
          <w:b/>
          <w:sz w:val="28"/>
          <w:szCs w:val="28"/>
        </w:rPr>
        <w:t>I. Основные положения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>1. Проект решения Собрания</w:t>
      </w:r>
      <w:r w:rsidR="00D821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7C81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="00D821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муниципального района 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D67C81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муниципального района на очередной финансовый год и на плановый период (далее - проект бюджета муниципального района) разрабатывается в соответствии с Бюджетным </w:t>
      </w:r>
      <w:hyperlink r:id="rId9" w:history="1">
        <w:r w:rsidRPr="00390BA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кодексом</w:t>
        </w:r>
      </w:hyperlink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 и 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решением 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Собрания</w:t>
      </w:r>
      <w:r w:rsidR="00D8219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депутатов </w:t>
      </w:r>
      <w:r w:rsidR="000B4CFB" w:rsidRPr="000B4CFB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="00D8219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ского муниципального района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от 1</w:t>
      </w:r>
      <w:r w:rsidR="00440B86"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</w:t>
      </w:r>
      <w:r w:rsidR="00157EC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июня 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20</w:t>
      </w:r>
      <w:r w:rsidR="00440B86"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15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г</w:t>
      </w:r>
      <w:r w:rsidR="00157EC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ода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№</w:t>
      </w:r>
      <w:r w:rsidR="00440B86"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53-3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«Об утверждении положения о бюджетном процессе в </w:t>
      </w:r>
      <w:r w:rsidR="00440B86" w:rsidRPr="000B4CFB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ском муниципальном районе</w:t>
      </w:r>
      <w:r w:rsidR="00440B86"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Саратовской области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»</w:t>
      </w:r>
      <w:r w:rsidRPr="000B4C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отчетный год - год, предшествующий текущему финансовому году.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AB65C4" w:rsidRDefault="00C844A3" w:rsidP="00C844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5C4">
        <w:rPr>
          <w:rFonts w:ascii="Times New Roman" w:hAnsi="Times New Roman" w:cs="Times New Roman"/>
          <w:b/>
          <w:sz w:val="28"/>
          <w:szCs w:val="28"/>
        </w:rPr>
        <w:t>II. Разработка проекта бюджета муниципального района</w:t>
      </w:r>
    </w:p>
    <w:p w:rsidR="00AB65C4" w:rsidRDefault="00AB65C4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3. В разработке проекта бюджета муниципального</w:t>
      </w:r>
      <w:r w:rsidR="00D67C81">
        <w:rPr>
          <w:rFonts w:ascii="Times New Roman" w:hAnsi="Times New Roman" w:cs="Times New Roman"/>
          <w:sz w:val="28"/>
          <w:szCs w:val="28"/>
        </w:rPr>
        <w:t xml:space="preserve"> района участвуют администрация 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</w:t>
      </w:r>
      <w:r w:rsidRPr="00390BAF">
        <w:rPr>
          <w:rFonts w:ascii="Times New Roman" w:hAnsi="Times New Roman" w:cs="Times New Roman"/>
          <w:sz w:val="28"/>
          <w:szCs w:val="28"/>
          <w:lang w:eastAsia="ru-RU"/>
        </w:rPr>
        <w:t>отраслевые (функциональные) и территориальные органы администрации муниципального ра</w:t>
      </w:r>
      <w:r w:rsidR="00D67C81">
        <w:rPr>
          <w:rFonts w:ascii="Times New Roman" w:hAnsi="Times New Roman" w:cs="Times New Roman"/>
          <w:sz w:val="28"/>
          <w:szCs w:val="28"/>
          <w:lang w:eastAsia="ru-RU"/>
        </w:rPr>
        <w:t xml:space="preserve">йона, </w:t>
      </w:r>
      <w:r w:rsidRPr="00390BAF">
        <w:rPr>
          <w:rFonts w:ascii="Times New Roman" w:hAnsi="Times New Roman" w:cs="Times New Roman"/>
          <w:sz w:val="28"/>
          <w:szCs w:val="28"/>
        </w:rPr>
        <w:t>финансов</w:t>
      </w:r>
      <w:r w:rsidR="00D67C81">
        <w:rPr>
          <w:rFonts w:ascii="Times New Roman" w:hAnsi="Times New Roman" w:cs="Times New Roman"/>
          <w:sz w:val="28"/>
          <w:szCs w:val="28"/>
        </w:rPr>
        <w:t>ое управление</w:t>
      </w:r>
      <w:r w:rsidRPr="00390B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главные администраторы доходов бюджета </w:t>
      </w:r>
      <w:r w:rsidR="00D67C81">
        <w:rPr>
          <w:rFonts w:ascii="Times New Roman" w:hAnsi="Times New Roman" w:cs="Times New Roman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главные распорядители средств бюджета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главные администраторы источников внутреннего финансирования дефицита бюджета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района, а также другие муниципальные учреждения и организации в соответствии с бюджетным законодательством.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одобряет прогноз социально-экономического развития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и основные направления бюджетной политики и налоговой политики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одобряет проект бюджета муниципального района для внесения его в Собрание</w:t>
      </w:r>
      <w:r w:rsidR="0016489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с соответствующими документами и материалами и направляет его в Контрольно-счетную комиссию </w:t>
      </w:r>
      <w:r w:rsidR="00D67C81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для дачи заключения.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03A72">
        <w:rPr>
          <w:rFonts w:ascii="Times New Roman" w:hAnsi="Times New Roman" w:cs="Times New Roman"/>
          <w:sz w:val="28"/>
          <w:szCs w:val="28"/>
        </w:rPr>
        <w:t>К</w:t>
      </w:r>
      <w:r w:rsidR="00A03A72" w:rsidRPr="000C02D1">
        <w:rPr>
          <w:rFonts w:ascii="Times New Roman" w:hAnsi="Times New Roman" w:cs="Times New Roman"/>
          <w:sz w:val="28"/>
          <w:szCs w:val="28"/>
        </w:rPr>
        <w:t>омитет по экономике, управлению имуществом и закупкам</w:t>
      </w:r>
      <w:r w:rsidR="00A03A72" w:rsidRPr="000C02D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03A72" w:rsidRPr="000C02D1">
        <w:rPr>
          <w:rFonts w:ascii="Times New Roman" w:hAnsi="Times New Roman" w:cs="Times New Roman"/>
          <w:sz w:val="28"/>
          <w:szCs w:val="28"/>
        </w:rPr>
        <w:t xml:space="preserve"> ад</w:t>
      </w:r>
      <w:r w:rsidR="00A03A72" w:rsidRPr="00390BA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03A72" w:rsidRPr="00D67C81">
        <w:rPr>
          <w:rFonts w:ascii="Times New Roman" w:hAnsi="Times New Roman" w:cs="Times New Roman"/>
          <w:bCs/>
          <w:sz w:val="28"/>
          <w:szCs w:val="28"/>
        </w:rPr>
        <w:t>Питер</w:t>
      </w:r>
      <w:r w:rsidR="00A03A72" w:rsidRPr="00390BA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390BAF">
        <w:rPr>
          <w:rFonts w:ascii="Times New Roman" w:hAnsi="Times New Roman" w:cs="Times New Roman"/>
          <w:sz w:val="28"/>
          <w:szCs w:val="28"/>
        </w:rPr>
        <w:t>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разрабатывает прогноз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на очередной финансовый год и на плановый период; 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доводит до структурных подразделений администрации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главных распорядителей средств бюджета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органов местного самоуправления муниципальных образований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(по согласованию) систему показателей прогноза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 муниципального района на очередной финансовый год и на плановый период, устанавливает (в отношении органов местного самоуправления муниципальных образований по согласованию)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в установленные сроки представляет в финансов</w:t>
      </w:r>
      <w:r w:rsidR="009E407C">
        <w:rPr>
          <w:rFonts w:ascii="Times New Roman" w:hAnsi="Times New Roman" w:cs="Times New Roman"/>
          <w:sz w:val="28"/>
          <w:szCs w:val="28"/>
        </w:rPr>
        <w:t>ое управление</w:t>
      </w:r>
      <w:r w:rsidRPr="00390B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а) показатели прогноза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в) пояснительную записку к прогнозу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г) предварительные итоги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за истекший период текущего финансового года и ожидаемые итоги социально-экономического развития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за текущий финансовый год.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6. </w:t>
      </w:r>
      <w:r w:rsidR="009E407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390B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B94A7B">
        <w:rPr>
          <w:rFonts w:ascii="Times New Roman" w:hAnsi="Times New Roman" w:cs="Times New Roman"/>
          <w:sz w:val="28"/>
          <w:szCs w:val="28"/>
        </w:rPr>
        <w:t xml:space="preserve"> </w:t>
      </w:r>
      <w:r w:rsidRPr="00390BAF">
        <w:rPr>
          <w:rFonts w:ascii="Times New Roman" w:hAnsi="Times New Roman" w:cs="Times New Roman"/>
          <w:sz w:val="28"/>
          <w:szCs w:val="28"/>
        </w:rPr>
        <w:t>прогноз</w:t>
      </w:r>
      <w:r w:rsidR="00B94A7B">
        <w:rPr>
          <w:rFonts w:ascii="Times New Roman" w:hAnsi="Times New Roman" w:cs="Times New Roman"/>
          <w:sz w:val="28"/>
          <w:szCs w:val="28"/>
        </w:rPr>
        <w:t xml:space="preserve"> </w:t>
      </w:r>
      <w:r w:rsidRPr="00390BAF">
        <w:rPr>
          <w:rFonts w:ascii="Times New Roman" w:hAnsi="Times New Roman" w:cs="Times New Roman"/>
          <w:sz w:val="28"/>
          <w:szCs w:val="28"/>
        </w:rPr>
        <w:t xml:space="preserve"> основных параметров консолидированного бюджета </w:t>
      </w:r>
      <w:r w:rsidR="009E407C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разрабатывает предложения по основным направлениям бюджетной политики и основным направлениям налоговой политики;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устанавливает методику планирования бюджетных ассигнований;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запрашивает в установленном порядке у территориальных органов федеральных органов исполнительной власти информацию, необходимую для разработки проекта бюджета муниципального района;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664">
        <w:rPr>
          <w:rFonts w:ascii="Times New Roman" w:hAnsi="Times New Roman" w:cs="Times New Roman"/>
          <w:sz w:val="28"/>
          <w:szCs w:val="28"/>
        </w:rPr>
        <w:t>организует ведение реестра</w:t>
      </w:r>
      <w:r w:rsidRPr="00390BAF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на основе реестров расходных обязательств, представляемых главными распорядителями средств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="00667336">
        <w:rPr>
          <w:rFonts w:ascii="Times New Roman" w:hAnsi="Times New Roman" w:cs="Times New Roman"/>
          <w:bCs/>
          <w:sz w:val="28"/>
          <w:szCs w:val="28"/>
        </w:rPr>
        <w:t>к</w:t>
      </w:r>
      <w:r w:rsidRPr="00390BAF">
        <w:rPr>
          <w:rFonts w:ascii="Times New Roman" w:hAnsi="Times New Roman" w:cs="Times New Roman"/>
          <w:sz w:val="28"/>
          <w:szCs w:val="28"/>
        </w:rPr>
        <w:t>ого муниципального района;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определяет на основе прогноза социально-экономического развития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расчетов главных администраторов доходов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главных администраторов источников финансирования дефицита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90BA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прогнозный объем доходов и поступлений в бюджет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осуществляет свод представленных главными администраторами доходов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главными распорядителями средств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и главными администраторами источников финансирования дефицита бюджета</w:t>
      </w:r>
      <w:r w:rsidR="006F5664">
        <w:rPr>
          <w:rFonts w:ascii="Times New Roman" w:hAnsi="Times New Roman" w:cs="Times New Roman"/>
          <w:sz w:val="28"/>
          <w:szCs w:val="28"/>
        </w:rPr>
        <w:t xml:space="preserve"> </w:t>
      </w:r>
      <w:r w:rsidRPr="00390BAF">
        <w:rPr>
          <w:rFonts w:ascii="Times New Roman" w:hAnsi="Times New Roman" w:cs="Times New Roman"/>
          <w:sz w:val="28"/>
          <w:szCs w:val="28"/>
        </w:rPr>
        <w:t xml:space="preserve">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объемов доходов, расходов и источников финансирования дефицита бюджета по кодам бюджетной классификации;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рассчитывает верхний предел муниципального долга района на конец очередного финансового года и каждого года планового периода;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разрабатывает для внесения на рассмотрение администрацией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проект бюджета муниципального района.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7. Главные администраторы доходов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источников финансирования дефицита бюджета </w:t>
      </w:r>
      <w:r w:rsidR="0066733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разрабатывают и представляют в установленные сроки в финансов</w:t>
      </w:r>
      <w:r w:rsidR="00667336">
        <w:rPr>
          <w:rFonts w:ascii="Times New Roman" w:hAnsi="Times New Roman" w:cs="Times New Roman"/>
          <w:sz w:val="28"/>
          <w:szCs w:val="28"/>
        </w:rPr>
        <w:t>ое</w:t>
      </w:r>
      <w:r w:rsidR="00571B5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390B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прогнозный объем администрируемых доходов и поступлений в бюджет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период, расчеты к ним.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8. Главные распорядители средств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разрабатывают и представляют в установленные сроки: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в  финансов</w:t>
      </w:r>
      <w:r w:rsidR="00571B56">
        <w:rPr>
          <w:rFonts w:ascii="Times New Roman" w:hAnsi="Times New Roman" w:cs="Times New Roman"/>
          <w:sz w:val="28"/>
          <w:szCs w:val="28"/>
        </w:rPr>
        <w:t>ое управление</w:t>
      </w:r>
      <w:r w:rsidRPr="00390B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а) реестр расходных обязательств главного распорядителя средств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района;</w:t>
      </w:r>
    </w:p>
    <w:p w:rsidR="00C844A3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б) расчеты и обоснования распределения прогнозных объемов расходов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период;</w:t>
      </w:r>
    </w:p>
    <w:p w:rsidR="00C844A3" w:rsidRPr="00390BAF" w:rsidRDefault="006F5664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44A3" w:rsidRPr="00390BAF">
        <w:rPr>
          <w:rFonts w:ascii="Times New Roman" w:hAnsi="Times New Roman" w:cs="Times New Roman"/>
          <w:sz w:val="28"/>
          <w:szCs w:val="28"/>
        </w:rPr>
        <w:t xml:space="preserve">) предложения для включения в основные направления бюджетной политики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="00C844A3" w:rsidRPr="00390BAF">
        <w:rPr>
          <w:rFonts w:ascii="Times New Roman" w:hAnsi="Times New Roman" w:cs="Times New Roman"/>
          <w:sz w:val="28"/>
          <w:szCs w:val="28"/>
        </w:rPr>
        <w:t>кого муниципального района, в проект бюджета муниципального района;</w:t>
      </w:r>
    </w:p>
    <w:p w:rsidR="00C844A3" w:rsidRPr="00390BAF" w:rsidRDefault="00C844A3" w:rsidP="00C844A3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рассмотрение </w:t>
      </w:r>
      <w:r w:rsidRPr="006F5664">
        <w:rPr>
          <w:rFonts w:ascii="Times New Roman" w:hAnsi="Times New Roman" w:cs="Times New Roman"/>
          <w:b w:val="0"/>
          <w:bCs w:val="0"/>
          <w:sz w:val="28"/>
          <w:szCs w:val="28"/>
        </w:rPr>
        <w:t>рабочей комиссии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разработке проекта решения Собрания </w:t>
      </w:r>
      <w:r w:rsidR="006F5664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r w:rsidR="00571B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71B56" w:rsidRPr="00571B56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="00571B56">
        <w:rPr>
          <w:rFonts w:ascii="Times New Roman" w:hAnsi="Times New Roman" w:cs="Times New Roman"/>
          <w:bCs w:val="0"/>
          <w:sz w:val="28"/>
          <w:szCs w:val="28"/>
        </w:rPr>
        <w:t>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муниципального района о бюджете </w:t>
      </w:r>
      <w:r w:rsidR="00571B56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муниципального района и прогноза консолидированного бюджета </w:t>
      </w:r>
      <w:r w:rsidR="00571B56" w:rsidRPr="00571B56">
        <w:rPr>
          <w:rFonts w:ascii="Times New Roman" w:hAnsi="Times New Roman" w:cs="Times New Roman"/>
          <w:b w:val="0"/>
          <w:bCs w:val="0"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b w:val="0"/>
          <w:bCs w:val="0"/>
          <w:sz w:val="28"/>
          <w:szCs w:val="28"/>
        </w:rPr>
        <w:t>кого муниципального района на очередной финансовый год и на плановый период: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а) предложения по отмене или изменению в очередном финансовом году и в плановом периоде нормативных правовых актов, договоров и соглашений, направленных на оптимизацию состава расходных обязательств и (или) сокращение объема ассигнований, необходимых для их исполнения;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б) предложения по принятию или изменению в очередном финансовом году и в плановом периоде нормативных правовых актов, договоров и соглашений, влекущих увеличение объема бюджетных ассигнований на исполнение расходных обязательств области.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lastRenderedPageBreak/>
        <w:t xml:space="preserve">9. Прогноз социально-экономического развития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проект бюджета муниципального района вносятся в установленном порядке на рассмотрение в администрацию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10. В целях повышения прозрачности бюджетного процесса ежегодно формируется </w:t>
      </w:r>
      <w:r w:rsidRPr="006F5664">
        <w:rPr>
          <w:rFonts w:ascii="Times New Roman" w:hAnsi="Times New Roman" w:cs="Times New Roman"/>
          <w:sz w:val="28"/>
          <w:szCs w:val="28"/>
        </w:rPr>
        <w:t>рабочая комиссия</w:t>
      </w:r>
      <w:r w:rsidRPr="00390BAF">
        <w:rPr>
          <w:rFonts w:ascii="Times New Roman" w:hAnsi="Times New Roman" w:cs="Times New Roman"/>
          <w:sz w:val="28"/>
          <w:szCs w:val="28"/>
        </w:rPr>
        <w:t xml:space="preserve"> по разработке проекта решения Собрания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 бюджете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прогноза консолидированного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на очередной финансовый год и на плановый период, в которую включаются представители администрации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Собрания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(по согласованию), территориальных органов федеральных органов исполнительной власти (по согласованию), органов местного самоуправления муниципальных образований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главные администраторы доходов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главные распорядители средств бюджета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подведомственные им учреждения (по согласованию) и состав которой утверждается муниципальным правовым актом администрации </w:t>
      </w:r>
      <w:r w:rsidR="00571B56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C844A3" w:rsidRPr="00390BAF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11. Разработка проекта бюджета муниципального района и прогноза консолидированного бюджета </w:t>
      </w:r>
      <w:r w:rsidR="00BA3638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осуществляется в соответствии с </w:t>
      </w:r>
      <w:hyperlink w:anchor="Par106" w:history="1">
        <w:r w:rsidRPr="00390BA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390BAF">
        <w:rPr>
          <w:rFonts w:ascii="Times New Roman" w:hAnsi="Times New Roman" w:cs="Times New Roman"/>
          <w:sz w:val="28"/>
          <w:szCs w:val="28"/>
        </w:rPr>
        <w:t xml:space="preserve"> мероприятий по разработке проекта решения Собрания </w:t>
      </w:r>
      <w:r w:rsidR="00BA3638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 бюджете </w:t>
      </w:r>
      <w:r w:rsidR="00BA3638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и прогноза консолидированного бюджета </w:t>
      </w:r>
      <w:r w:rsidR="00BA3638" w:rsidRPr="00D67C81">
        <w:rPr>
          <w:rFonts w:ascii="Times New Roman" w:hAnsi="Times New Roman" w:cs="Times New Roman"/>
          <w:bCs/>
          <w:sz w:val="28"/>
          <w:szCs w:val="28"/>
        </w:rPr>
        <w:t>Питерс</w:t>
      </w:r>
      <w:r w:rsidRPr="00390BAF">
        <w:rPr>
          <w:rFonts w:ascii="Times New Roman" w:hAnsi="Times New Roman" w:cs="Times New Roman"/>
          <w:sz w:val="28"/>
          <w:szCs w:val="28"/>
        </w:rPr>
        <w:t>кого муниципального района на очередной финансовый год и на плановый период согласно приложению к настоящему Положению.</w:t>
      </w:r>
    </w:p>
    <w:p w:rsidR="00C844A3" w:rsidRDefault="00C844A3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664" w:rsidRDefault="006F5664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664" w:rsidRPr="00390BAF" w:rsidRDefault="006F5664" w:rsidP="00C84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44A3" w:rsidRPr="00390BAF" w:rsidSect="003B3C6D">
          <w:footerReference w:type="default" r:id="rId10"/>
          <w:pgSz w:w="11906" w:h="16838"/>
          <w:pgMar w:top="993" w:right="566" w:bottom="426" w:left="1560" w:header="0" w:footer="175" w:gutter="0"/>
          <w:cols w:space="720"/>
          <w:noEndnote/>
          <w:titlePg/>
          <w:docGrid w:linePitch="299"/>
        </w:sectPr>
      </w:pPr>
    </w:p>
    <w:p w:rsidR="00C844A3" w:rsidRPr="00390BAF" w:rsidRDefault="00C844A3" w:rsidP="00FB75CB">
      <w:pPr>
        <w:pStyle w:val="ConsPlusNormal"/>
        <w:ind w:firstLine="8789"/>
        <w:outlineLvl w:val="1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44A3" w:rsidRPr="00390BAF" w:rsidRDefault="00C844A3" w:rsidP="00FB75CB">
      <w:pPr>
        <w:pStyle w:val="ConsPlusNormal"/>
        <w:ind w:firstLine="8789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844A3" w:rsidRPr="00390BAF" w:rsidRDefault="00C844A3" w:rsidP="00FB75CB">
      <w:pPr>
        <w:pStyle w:val="ConsPlusNormal"/>
        <w:ind w:firstLine="8789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разработки проекта решения Собрания</w:t>
      </w:r>
    </w:p>
    <w:p w:rsidR="00C844A3" w:rsidRPr="00390BAF" w:rsidRDefault="0050728C" w:rsidP="00FB75CB">
      <w:pPr>
        <w:pStyle w:val="ConsPlusNormal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BB5677" w:rsidRPr="00D67C81">
        <w:rPr>
          <w:rFonts w:ascii="Times New Roman" w:hAnsi="Times New Roman" w:cs="Times New Roman"/>
          <w:bCs/>
          <w:sz w:val="28"/>
          <w:szCs w:val="28"/>
        </w:rPr>
        <w:t>Питер</w:t>
      </w:r>
      <w:r w:rsidR="00C844A3" w:rsidRPr="00390BA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C844A3" w:rsidRPr="00390BAF" w:rsidRDefault="00C844A3" w:rsidP="00FB75CB">
      <w:pPr>
        <w:pStyle w:val="ConsPlusNormal"/>
        <w:ind w:firstLine="8789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B5677" w:rsidRPr="00D67C81">
        <w:rPr>
          <w:rFonts w:ascii="Times New Roman" w:hAnsi="Times New Roman" w:cs="Times New Roman"/>
          <w:bCs/>
          <w:sz w:val="28"/>
          <w:szCs w:val="28"/>
        </w:rPr>
        <w:t>Питер</w:t>
      </w:r>
      <w:r w:rsidRPr="00390BA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C844A3" w:rsidRPr="00390BAF" w:rsidRDefault="00C844A3" w:rsidP="00FB75CB">
      <w:pPr>
        <w:pStyle w:val="ConsPlusNormal"/>
        <w:ind w:firstLine="8789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Pr="00FB75CB" w:rsidRDefault="00FB75CB" w:rsidP="00C844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5CB">
        <w:rPr>
          <w:rFonts w:ascii="Times New Roman" w:hAnsi="Times New Roman" w:cs="Times New Roman"/>
          <w:sz w:val="28"/>
          <w:szCs w:val="28"/>
        </w:rPr>
        <w:t>ПЛАН</w:t>
      </w:r>
      <w:r w:rsidR="00C844A3" w:rsidRPr="00FB7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A3" w:rsidRPr="00390BAF" w:rsidRDefault="00C844A3" w:rsidP="00C844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BAF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разработке проекта решения Собрания </w:t>
      </w:r>
      <w:r w:rsidR="0050728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BB5677" w:rsidRPr="00BB5677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Pr="00390BAF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</w:t>
      </w:r>
    </w:p>
    <w:p w:rsidR="00C844A3" w:rsidRPr="00390BAF" w:rsidRDefault="00C844A3" w:rsidP="00FB75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BAF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BB5677" w:rsidRPr="00BB5677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Pr="00390BAF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и прогноза консолидированного бюджета </w:t>
      </w:r>
      <w:r w:rsidR="00BB5677" w:rsidRPr="00BB5677">
        <w:rPr>
          <w:rFonts w:ascii="Times New Roman" w:hAnsi="Times New Roman" w:cs="Times New Roman"/>
          <w:b w:val="0"/>
          <w:bCs w:val="0"/>
          <w:sz w:val="28"/>
          <w:szCs w:val="28"/>
        </w:rPr>
        <w:t>Питер</w:t>
      </w:r>
      <w:r w:rsidRPr="00390BAF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на очередной финансовый год и на плановый период </w:t>
      </w:r>
    </w:p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501"/>
        <w:gridCol w:w="2996"/>
        <w:gridCol w:w="1985"/>
        <w:gridCol w:w="2817"/>
      </w:tblGrid>
      <w:tr w:rsidR="00C844A3" w:rsidRPr="00390BAF" w:rsidTr="00AA5CD1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59339B" w:rsidRDefault="00C844A3" w:rsidP="0059339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59339B" w:rsidRDefault="00C844A3" w:rsidP="0059339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9B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59339B" w:rsidRDefault="00C844A3" w:rsidP="0059339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9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59339B" w:rsidRDefault="00C844A3" w:rsidP="0059339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9B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представления </w:t>
            </w:r>
            <w:hyperlink w:anchor="Par307" w:history="1">
              <w:r w:rsidRPr="0059339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59339B" w:rsidRDefault="00C844A3" w:rsidP="0059339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9B">
              <w:rPr>
                <w:rFonts w:ascii="Times New Roman" w:hAnsi="Times New Roman" w:cs="Times New Roman"/>
                <w:sz w:val="28"/>
                <w:szCs w:val="28"/>
              </w:rPr>
              <w:t>Куда представляется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70037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Разработка и направление предварительного прогноза показателей инфляции, индексов цен производителей по видам экономической деятельности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C02D1" w:rsidP="000C0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D1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0C02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0C02D1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BB5677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50728C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BB5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BB5677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органы местного самоуправления муниципальных образований </w:t>
            </w:r>
            <w:r w:rsidR="00BB5677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(по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AA5CD1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предварительных условий для формирования реестров расходных обязательств главных распорядителей средств бюджета </w:t>
            </w:r>
            <w:r w:rsidR="006A388D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бюджетов муниципальных образований </w:t>
            </w:r>
            <w:r w:rsidR="006A388D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6A3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88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6A388D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A388D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07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072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4B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964B9C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района, органы местного самоуправления муниципальных образований </w:t>
            </w:r>
            <w:r w:rsidR="00964B9C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(по согласованию)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541A5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реестров расходных обязательств главных распорядителей средств бюджета </w:t>
            </w:r>
            <w:r w:rsidR="00731E0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бюджетов муниципальных образований </w:t>
            </w:r>
            <w:r w:rsidR="00731E0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 в соответствии с предварительными условиями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731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731E0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района, главные распорядители средств бюджетов муниципальных образований </w:t>
            </w:r>
            <w:r w:rsidR="00731E0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(по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07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5072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0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07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2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731E06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31E0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rPr>
          <w:trHeight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541A5">
            <w:pPr>
              <w:pStyle w:val="ConsPlusNormal"/>
              <w:ind w:left="8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Разработка и направление прогнозных показателей по земельному налогу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E26139" w:rsidP="00E26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8D389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E26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26139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Саратовской области (по согласованию)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541A5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Направление лимитов и прогноза расчетных индексов изменения тарифов на тепло-, энерго-, газ и водоресурсы для учреждений бюджетной сферы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E26139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D1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0C02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0C02D1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26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D3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района,  финансов</w:t>
            </w:r>
            <w:r w:rsidR="008D389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органы местного самоуправления муниципальных образований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(по согласованию)</w:t>
            </w: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направление: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407237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поступлений в бюджет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8D389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и бюджеты муниципальных образований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и источников внутреннего финансирования дефицитов бюджетов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D3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бюджета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муниципальных образований района (по согласованию), главные администраторы источников внутреннего финансирования дефицита бюджета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и муниципальных образований района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E26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1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8D389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407237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прогноза социально-экономического развития муниципального района на очередной финансовый год и на плановый период в целом по району и в разрезе муниципальных образований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для разработки прогноза консолидированного бюджета на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очередной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C02D1" w:rsidP="000C0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экономике, управлению имуществом и закупкам</w:t>
            </w:r>
            <w:r w:rsidRPr="00014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Питерск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в трехдневный срок после согласования бюджетообра</w:t>
            </w:r>
            <w:r w:rsidR="00014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зующих показателей с министерством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</w:t>
            </w:r>
            <w:r w:rsidR="00014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го развития и инвестицион</w:t>
            </w:r>
            <w:r w:rsidR="00014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ной политики Саратовской области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014CA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предложений по планируемым мероприятиям по оптимизации сети муниципальных учреждений бюджетной сферы (по каждому учреждению)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D3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8D389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172B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99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172B99" w:rsidRPr="00172B9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0C0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2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7E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района, </w:t>
            </w:r>
            <w:r w:rsidR="000C02D1" w:rsidRPr="000C02D1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="000C02D1" w:rsidRPr="0096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0C02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3A27E6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оценки потребности по исполнению расходных </w:t>
            </w:r>
            <w:r w:rsidRPr="00172B99">
              <w:rPr>
                <w:rFonts w:ascii="Times New Roman" w:hAnsi="Times New Roman" w:cs="Times New Roman"/>
                <w:sz w:val="28"/>
                <w:szCs w:val="28"/>
              </w:rPr>
              <w:t>обязательств муниципального района по осуществлению социальных выплат, прогнозу изменения численности получателей и среднего размера выплат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предложений по их дальнейшей оптимизации с учетом введения критериев адресности и нуждаемости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172B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0C0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2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9675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района, </w:t>
            </w:r>
            <w:r w:rsidR="000C02D1" w:rsidRPr="000C02D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</w:t>
            </w:r>
            <w:r w:rsidR="000C02D1" w:rsidRPr="000C0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имуществом и закупкам</w:t>
            </w:r>
            <w:r w:rsidR="000C02D1" w:rsidRPr="0096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3A27E6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расчета минимальной потребности в средствах местного бюджета на повышение заработной платы отдельных категорий работников бюджетной сферы, установленных Указами Президента Российской Федерации от 7 мая 2012 года </w:t>
            </w:r>
            <w:hyperlink r:id="rId11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597</w:t>
              </w:r>
            </w:hyperlink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, от 1 июня 2012 года </w:t>
            </w:r>
            <w:hyperlink r:id="rId12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761</w:t>
              </w:r>
            </w:hyperlink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и от 28 декабря 2012 года </w:t>
            </w:r>
            <w:hyperlink r:id="rId13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1688</w:t>
              </w:r>
            </w:hyperlink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, прогноза изменения среднесписочной численности указанных категорий работников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</w:t>
            </w:r>
          </w:p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распорядители </w:t>
            </w:r>
          </w:p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172B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31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9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E25E0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B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согласование проекта распоряжения администрации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Pr="00172B99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о формировании рабочей комиссии по разработке проекта 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ешения Собрания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депутатов 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о бюджете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и прогноза консолидированного бюджета </w:t>
            </w:r>
            <w:r w:rsidR="00172B99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на очередной финансовый год и на плановый период (далее – рабочая комиссия)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31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9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99691D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04A11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нормативно-правового акта 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ого управления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о порядке планирования бюджетных ассигнований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1116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116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11169F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="00111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1169F"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967551" w:rsidRDefault="0099691D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715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распорядители средств бюджета </w:t>
            </w:r>
            <w:r w:rsidR="0071597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69666D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направление предложений по перечню муниципальных программ, предлагаемых к реализации начиная с очередного финансового года или с одного из годов планового периода и изменению действующих муниципальных программ, с пояснительной запиской, включающей финансово-экономическое обоснование, оценку эффективности, объемы финансового обеспечения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967551" w:rsidRDefault="0099691D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69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8C519F" w:rsidP="0083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1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управлению имуществом и закупкам 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района, 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69666D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характеристик прогноза консолидированного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период: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в целом по консолидированному бюджету муниципального района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99691D" w:rsidRDefault="0099691D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1D"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бюджету муниципального района и по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бюджетам муниципальных образований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99691D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1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96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99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1D" w:rsidRPr="0099691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B05A63">
            <w:pPr>
              <w:pStyle w:val="ConsPlusNormal"/>
              <w:ind w:left="221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рабочей комиссии: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3" w:rsidRDefault="00C844A3" w:rsidP="005311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I декада</w:t>
            </w:r>
          </w:p>
          <w:p w:rsidR="00C844A3" w:rsidRPr="00390BAF" w:rsidRDefault="0099691D" w:rsidP="005311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рабочая комиссия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B05A63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сценарных условий и основных параметров прогноза социально-экономического развития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830C1C" w:rsidP="00830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1C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96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830C1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rPr>
          <w:trHeight w:val="12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B05A6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программ, начиная с очередного финансового года или с одного из годов планового периода и изменения действующих муниципальных программ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110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предложений по основным направлениям бюджетной политики и основным направлениям налоговой политики на очередной финансовый год и на плановый период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110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прогноза консолидированного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по доходам на очередной финансовый год и на плановый период и предложения по основным подходам к оценке расходов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967551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ого муниципального района и бюджетов муниципальных образований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6A19AE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по планируемым мероприятиям по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оптимизации сети муниципальных учреждений бюджетной сферы, прогноза изменения среднесписочной численности категорий работников, установленных Указами Президента Российской Федерации от 7 мая 2012 года </w:t>
            </w:r>
            <w:hyperlink r:id="rId14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597</w:t>
              </w:r>
            </w:hyperlink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, от 1 июня 2012 года </w:t>
            </w:r>
            <w:hyperlink r:id="rId15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761</w:t>
              </w:r>
            </w:hyperlink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и от 28 декабря 2012 года </w:t>
            </w:r>
            <w:hyperlink r:id="rId16" w:history="1">
              <w:r w:rsidRPr="00390BAF">
                <w:rPr>
                  <w:rFonts w:ascii="Times New Roman" w:hAnsi="Times New Roman" w:cs="Times New Roman"/>
                  <w:sz w:val="28"/>
                  <w:szCs w:val="28"/>
                </w:rPr>
                <w:t>№ 1688</w:t>
              </w:r>
            </w:hyperlink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распорядители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бюджета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6292F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Разработка проекта нормативно-правового акта  финансов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ого управления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9675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о порядке применения целевых статей классификации расходов местного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67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967551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67551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306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C306D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района, органы местного самоуправления муниципальных образований </w:t>
            </w:r>
            <w:r w:rsidR="00C306D6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(по согласованию)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6292F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направление прогнозных объемов расходов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бюджетов муниципальных образований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на исполнение принимаемых и действующих расходных обязательств на очередной финансовый год и на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период по кодам бюджетной классификации, с расчетами и обоснованиями по ним для рассмотрения на заседании рабочей комиссии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DF0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распорядители средств бюджета </w:t>
            </w:r>
            <w:r w:rsidR="00DF026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района, органы местного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муниципальных образований </w:t>
            </w:r>
            <w:r w:rsidR="00DF026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D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декада</w:t>
            </w:r>
          </w:p>
          <w:p w:rsidR="00C844A3" w:rsidRPr="00390BAF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306D6" w:rsidP="00C306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361A8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Проработка обоснованности распределения прогнозных объемов расходов бюджета муниципального района на исполнение принимаемых и действующих расходных обязательств на очередной финансовый год и на плановый период, формирование перечня несогласованных вопросов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совместно с  главными распорядителями средств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декада 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361A8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Предоставление уточненных прогнозных показателей по земельному налогу на очередной финансовый год и на плановый год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969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II-III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Саратовской области (по согласованию)</w:t>
            </w: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 рабочей комиссии: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декада </w:t>
            </w:r>
            <w:r w:rsidR="0099691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комиссия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EA69D6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администрируемых доходов и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поступлений в бюджет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бюджеты муниципальных образований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на очередной финансовый год и на плановый период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8B3C46" w:rsidP="008B3C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экономике, </w:t>
            </w:r>
            <w:r w:rsidRPr="008B3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имуществом и закупкам</w:t>
            </w:r>
            <w:r w:rsidRPr="008B3C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8B3C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C844A3" w:rsidRPr="008B3C4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главные администраторы доходов бюджета муниципального района, главные администраторы источников внутреннего финансирования дефицита бюджета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F1719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прогнозов доходов от использования и продажи муниципальной собственности и перечня муниципального имущества, предназначенного для приватизации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AB0DDD" w:rsidP="00A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DD">
              <w:rPr>
                <w:rFonts w:ascii="Times New Roman" w:hAnsi="Times New Roman" w:cs="Times New Roman"/>
                <w:sz w:val="28"/>
                <w:szCs w:val="28"/>
              </w:rPr>
              <w:t>отдел по земельно-имущественным отношениям</w:t>
            </w:r>
            <w:r w:rsidRPr="00534F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AB0DD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F1719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параметров проекта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на очередной финансовый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и на плановый период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8F1719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бюджетных расходов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534F2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266A59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несогласованных вопросов по прогнозным объемам расходов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534F2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266A59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уточненных с учетом решений рабочей комиссии: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266A59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администрируемых доходов и поступлений в бюджет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и  бюджеты муниципальных образований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на очередной финансовый год и на плановый период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603B6" w:rsidP="00060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B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управлению имуществом и закупкам </w:t>
            </w:r>
            <w:r w:rsidR="00C844A3" w:rsidRPr="000603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Питерс</w:t>
            </w:r>
            <w:r w:rsidR="00C844A3" w:rsidRPr="000603B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главные администраторы доходов бюджета муниципального района, главные администраторы источников 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финансирования дефицита бюджета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FA33AC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прогнозов доходов от использования и продажи муниципальной собственности и перечня муниципального имущества, предназначенного для приватизации на очередной финансовый год и на плановый период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4938D9" w:rsidP="004938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D9">
              <w:rPr>
                <w:rFonts w:ascii="Times New Roman" w:hAnsi="Times New Roman" w:cs="Times New Roman"/>
                <w:sz w:val="28"/>
                <w:szCs w:val="28"/>
              </w:rPr>
              <w:t>отдел по земельно-имущественным отношениям</w:t>
            </w:r>
            <w:r w:rsidRPr="00534F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4938D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9A9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D447F0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объемов расходов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в соответствии с бюджетной классификации на очередной финансовый год и на плановый период с подробным описанием направлений расходования бюджетных средств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F0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после получения данных о прогнозиру</w:t>
            </w:r>
            <w:r w:rsidR="00D44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емом объеме межбюджет</w:t>
            </w:r>
            <w:r w:rsidR="00D44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ных трансфертов</w:t>
            </w:r>
          </w:p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D447F0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и материалов для подготовки проекта решения Собрания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о бюджете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на очередной финансовый год и на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период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предоставление: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декада октября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D447F0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правовых актов по утверждению муниципальных программ начиная с очередного финансового года или с одного из годов планового периода и изменения действующих муниципальных программ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603B6" w:rsidP="00060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B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060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района,  финансов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534F25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7475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предварительных итогов социально-экономического развития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за истекший период текущего финансового года и ожидаемые итоги социально-экономического развития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за текущий финансовый год, а также в разрезе муниципальных образований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603B6" w:rsidP="00060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B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060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 w:rsidRPr="00390BA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7475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Обобщение и предоставление на рассмотрение рабочей комиссии: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3D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декада</w:t>
            </w:r>
          </w:p>
          <w:p w:rsidR="00C844A3" w:rsidRPr="00390BAF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рабочая комиссия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74753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уточненных в соответствии с принятыми решениями материалов по проекту бюджета муниципального района и прогнозу консолидированного бюджета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E1337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расчет и распределение межбюджетных трансфертов бюджетам муниципальных образований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с методиками их распределения на очередной финансовый год и на плановый период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E1337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Разработка проекта решения Собрания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о бюджете муниципального района на очередной финансовый год и на плановый период, подготовка документов и материалов, предоставляемых вместе с проектом бюджета муниципального района, прогноз консолидированного бюджета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3D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декада</w:t>
            </w:r>
          </w:p>
          <w:p w:rsidR="00C844A3" w:rsidRPr="00390BAF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рабочая комиссия</w:t>
            </w:r>
          </w:p>
        </w:tc>
      </w:tr>
      <w:tr w:rsidR="00C844A3" w:rsidRPr="00390BAF" w:rsidTr="005933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Внесение на рассмотрение: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7069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ноябр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9E1337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прогноз социально-экономического развития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0603B6" w:rsidP="00060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B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управлению имуществом и закупкам</w:t>
            </w:r>
            <w:r w:rsidRPr="000603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C844A3"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A800D4">
            <w:pPr>
              <w:pStyle w:val="ConsPlusNormal"/>
              <w:ind w:left="8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проекта решения Собрания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о бюджете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BF4AB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и прогноза консолидированного бюджета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534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34F25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34F25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3" w:rsidRPr="00390BAF" w:rsidTr="00593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A800D4">
            <w:pPr>
              <w:pStyle w:val="ConsPlusNormal"/>
              <w:ind w:left="80" w:righ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Формирование и представление в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реестра расходных обязательств главных распорядителей средств бюджета муниципального района на очередной финансовый год и на плановый период в соответствии с проектом решения Собрания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9A9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о бюджете </w:t>
            </w:r>
            <w:r w:rsidR="00F469A9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ED46D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на очередной финансовый год и на плановый период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4F2B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C84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3" w:rsidRPr="00390BAF" w:rsidRDefault="00C844A3" w:rsidP="00BF4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AB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4F2B6F"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 w:rsidR="004F2B6F" w:rsidRPr="00D67C81">
              <w:rPr>
                <w:rFonts w:ascii="Times New Roman" w:hAnsi="Times New Roman" w:cs="Times New Roman"/>
                <w:bCs/>
                <w:sz w:val="28"/>
                <w:szCs w:val="28"/>
              </w:rPr>
              <w:t>Питер</w:t>
            </w:r>
            <w:r w:rsidR="00BF4AB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90BA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</w:p>
        </w:tc>
      </w:tr>
    </w:tbl>
    <w:p w:rsidR="00C844A3" w:rsidRPr="00390BAF" w:rsidRDefault="00C844A3" w:rsidP="00C8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A3" w:rsidRDefault="00C844A3" w:rsidP="0004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BAF">
        <w:rPr>
          <w:rFonts w:ascii="Times New Roman" w:hAnsi="Times New Roman" w:cs="Times New Roman"/>
          <w:sz w:val="28"/>
          <w:szCs w:val="28"/>
        </w:rPr>
        <w:t>&lt;*&gt;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:rsidR="001C7DF0" w:rsidRDefault="001C7DF0" w:rsidP="001C7DF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C7DF0" w:rsidRDefault="001C7DF0" w:rsidP="001C7DF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C7DF0" w:rsidRDefault="001C7DF0" w:rsidP="001C7DF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C7DF0" w:rsidRPr="001C7DF0" w:rsidRDefault="001C7DF0" w:rsidP="001C7DF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         В.В. Кунавина</w:t>
      </w:r>
    </w:p>
    <w:sectPr w:rsidR="001C7DF0" w:rsidRPr="001C7DF0" w:rsidSect="00FB75CB">
      <w:pgSz w:w="16838" w:h="11906" w:orient="landscape"/>
      <w:pgMar w:top="851" w:right="536" w:bottom="156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CE" w:rsidRDefault="005552CE" w:rsidP="00390BAF">
      <w:pPr>
        <w:spacing w:after="0" w:line="240" w:lineRule="auto"/>
      </w:pPr>
      <w:r>
        <w:separator/>
      </w:r>
    </w:p>
  </w:endnote>
  <w:endnote w:type="continuationSeparator" w:id="1">
    <w:p w:rsidR="005552CE" w:rsidRDefault="005552CE" w:rsidP="0039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985"/>
      <w:docPartObj>
        <w:docPartGallery w:val="Page Numbers (Bottom of Page)"/>
        <w:docPartUnique/>
      </w:docPartObj>
    </w:sdtPr>
    <w:sdtContent>
      <w:p w:rsidR="003B3C6D" w:rsidRDefault="000D11F8">
        <w:pPr>
          <w:pStyle w:val="a6"/>
          <w:jc w:val="right"/>
        </w:pPr>
        <w:fldSimple w:instr=" PAGE   \* MERGEFORMAT ">
          <w:r w:rsidR="001C7DF0">
            <w:rPr>
              <w:noProof/>
            </w:rPr>
            <w:t>21</w:t>
          </w:r>
        </w:fldSimple>
      </w:p>
    </w:sdtContent>
  </w:sdt>
  <w:p w:rsidR="003B3C6D" w:rsidRDefault="003B3C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CE" w:rsidRDefault="005552CE" w:rsidP="00390BAF">
      <w:pPr>
        <w:spacing w:after="0" w:line="240" w:lineRule="auto"/>
      </w:pPr>
      <w:r>
        <w:separator/>
      </w:r>
    </w:p>
  </w:footnote>
  <w:footnote w:type="continuationSeparator" w:id="1">
    <w:p w:rsidR="005552CE" w:rsidRDefault="005552CE" w:rsidP="0039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497"/>
    <w:multiLevelType w:val="hybridMultilevel"/>
    <w:tmpl w:val="49AEFEAE"/>
    <w:lvl w:ilvl="0" w:tplc="7CB0E6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7EA2"/>
    <w:rsid w:val="0000028A"/>
    <w:rsid w:val="00000F5B"/>
    <w:rsid w:val="000035B2"/>
    <w:rsid w:val="000040F3"/>
    <w:rsid w:val="000049EF"/>
    <w:rsid w:val="000076E1"/>
    <w:rsid w:val="000131A7"/>
    <w:rsid w:val="00014CA3"/>
    <w:rsid w:val="00015421"/>
    <w:rsid w:val="00020D9C"/>
    <w:rsid w:val="00020DD2"/>
    <w:rsid w:val="00023F13"/>
    <w:rsid w:val="000248C9"/>
    <w:rsid w:val="000417DE"/>
    <w:rsid w:val="00046E6E"/>
    <w:rsid w:val="00056DF7"/>
    <w:rsid w:val="000577FB"/>
    <w:rsid w:val="000603B6"/>
    <w:rsid w:val="00062E8A"/>
    <w:rsid w:val="000634EA"/>
    <w:rsid w:val="00072C73"/>
    <w:rsid w:val="00075093"/>
    <w:rsid w:val="00076426"/>
    <w:rsid w:val="000818F8"/>
    <w:rsid w:val="00083046"/>
    <w:rsid w:val="00090751"/>
    <w:rsid w:val="00096965"/>
    <w:rsid w:val="000A0113"/>
    <w:rsid w:val="000A0FB1"/>
    <w:rsid w:val="000A58B3"/>
    <w:rsid w:val="000B28EF"/>
    <w:rsid w:val="000B3DD0"/>
    <w:rsid w:val="000B4CFB"/>
    <w:rsid w:val="000C02D1"/>
    <w:rsid w:val="000C177B"/>
    <w:rsid w:val="000C43DE"/>
    <w:rsid w:val="000C5BCB"/>
    <w:rsid w:val="000C5F34"/>
    <w:rsid w:val="000C60C6"/>
    <w:rsid w:val="000C63C3"/>
    <w:rsid w:val="000D11F8"/>
    <w:rsid w:val="000D5537"/>
    <w:rsid w:val="000E1F49"/>
    <w:rsid w:val="000E2F12"/>
    <w:rsid w:val="000E4741"/>
    <w:rsid w:val="000F0082"/>
    <w:rsid w:val="000F3857"/>
    <w:rsid w:val="00105D5C"/>
    <w:rsid w:val="00105E5C"/>
    <w:rsid w:val="00106ED9"/>
    <w:rsid w:val="0011169F"/>
    <w:rsid w:val="00113304"/>
    <w:rsid w:val="0012219B"/>
    <w:rsid w:val="001236A6"/>
    <w:rsid w:val="00142045"/>
    <w:rsid w:val="00144B0D"/>
    <w:rsid w:val="00154EC4"/>
    <w:rsid w:val="00157EC4"/>
    <w:rsid w:val="0016489F"/>
    <w:rsid w:val="00172B99"/>
    <w:rsid w:val="001866E7"/>
    <w:rsid w:val="001B2CEB"/>
    <w:rsid w:val="001B661D"/>
    <w:rsid w:val="001C2C57"/>
    <w:rsid w:val="001C7DF0"/>
    <w:rsid w:val="001D3461"/>
    <w:rsid w:val="001D348F"/>
    <w:rsid w:val="001D7D45"/>
    <w:rsid w:val="001E71DF"/>
    <w:rsid w:val="001F1D12"/>
    <w:rsid w:val="001F4A32"/>
    <w:rsid w:val="001F7EA2"/>
    <w:rsid w:val="00201BA0"/>
    <w:rsid w:val="00230F95"/>
    <w:rsid w:val="002539F1"/>
    <w:rsid w:val="002601EF"/>
    <w:rsid w:val="002631DF"/>
    <w:rsid w:val="00266A59"/>
    <w:rsid w:val="002734FD"/>
    <w:rsid w:val="00273A9A"/>
    <w:rsid w:val="0027792A"/>
    <w:rsid w:val="00281E65"/>
    <w:rsid w:val="00284E90"/>
    <w:rsid w:val="002854BF"/>
    <w:rsid w:val="00291569"/>
    <w:rsid w:val="00297BDD"/>
    <w:rsid w:val="002A12DB"/>
    <w:rsid w:val="002A221B"/>
    <w:rsid w:val="002A22E4"/>
    <w:rsid w:val="002A5EB8"/>
    <w:rsid w:val="002B4BC4"/>
    <w:rsid w:val="002C3D68"/>
    <w:rsid w:val="002D0CD2"/>
    <w:rsid w:val="002D640A"/>
    <w:rsid w:val="002D6901"/>
    <w:rsid w:val="002E7504"/>
    <w:rsid w:val="002F07B3"/>
    <w:rsid w:val="002F3D8A"/>
    <w:rsid w:val="002F3FD9"/>
    <w:rsid w:val="0030375C"/>
    <w:rsid w:val="00305F22"/>
    <w:rsid w:val="00325F76"/>
    <w:rsid w:val="00332FB6"/>
    <w:rsid w:val="00343EAB"/>
    <w:rsid w:val="003475D1"/>
    <w:rsid w:val="00357804"/>
    <w:rsid w:val="00361A83"/>
    <w:rsid w:val="00365566"/>
    <w:rsid w:val="00367670"/>
    <w:rsid w:val="00370360"/>
    <w:rsid w:val="00372BEE"/>
    <w:rsid w:val="003751A4"/>
    <w:rsid w:val="0038175A"/>
    <w:rsid w:val="00382043"/>
    <w:rsid w:val="0038537A"/>
    <w:rsid w:val="003877CB"/>
    <w:rsid w:val="00390BAF"/>
    <w:rsid w:val="00396428"/>
    <w:rsid w:val="00396EA2"/>
    <w:rsid w:val="003A0596"/>
    <w:rsid w:val="003A238D"/>
    <w:rsid w:val="003A27E6"/>
    <w:rsid w:val="003A3EA0"/>
    <w:rsid w:val="003B1ABA"/>
    <w:rsid w:val="003B3C5F"/>
    <w:rsid w:val="003B3C6D"/>
    <w:rsid w:val="003C74C6"/>
    <w:rsid w:val="003D204F"/>
    <w:rsid w:val="003F3A36"/>
    <w:rsid w:val="003F565A"/>
    <w:rsid w:val="00401618"/>
    <w:rsid w:val="00401F62"/>
    <w:rsid w:val="00403963"/>
    <w:rsid w:val="00407237"/>
    <w:rsid w:val="00410E7C"/>
    <w:rsid w:val="004111E3"/>
    <w:rsid w:val="00421C97"/>
    <w:rsid w:val="00423871"/>
    <w:rsid w:val="00424C7C"/>
    <w:rsid w:val="0042604E"/>
    <w:rsid w:val="00426F3E"/>
    <w:rsid w:val="0043129D"/>
    <w:rsid w:val="0043284C"/>
    <w:rsid w:val="00440B86"/>
    <w:rsid w:val="00447577"/>
    <w:rsid w:val="00447917"/>
    <w:rsid w:val="00452067"/>
    <w:rsid w:val="0045341E"/>
    <w:rsid w:val="00457C99"/>
    <w:rsid w:val="00464053"/>
    <w:rsid w:val="00464D83"/>
    <w:rsid w:val="00470691"/>
    <w:rsid w:val="00472836"/>
    <w:rsid w:val="00487F7B"/>
    <w:rsid w:val="00491BC3"/>
    <w:rsid w:val="004938D9"/>
    <w:rsid w:val="004B0171"/>
    <w:rsid w:val="004C1D4C"/>
    <w:rsid w:val="004C482F"/>
    <w:rsid w:val="004C4BB2"/>
    <w:rsid w:val="004C6CFC"/>
    <w:rsid w:val="004D6636"/>
    <w:rsid w:val="004E1FBE"/>
    <w:rsid w:val="004E230A"/>
    <w:rsid w:val="004E63EB"/>
    <w:rsid w:val="004E7091"/>
    <w:rsid w:val="004E7D5B"/>
    <w:rsid w:val="004F26B7"/>
    <w:rsid w:val="004F2B6F"/>
    <w:rsid w:val="004F411A"/>
    <w:rsid w:val="004F4BCC"/>
    <w:rsid w:val="00500CDD"/>
    <w:rsid w:val="0050728C"/>
    <w:rsid w:val="0051304B"/>
    <w:rsid w:val="005146E6"/>
    <w:rsid w:val="00516D89"/>
    <w:rsid w:val="00521239"/>
    <w:rsid w:val="005225A9"/>
    <w:rsid w:val="00527D23"/>
    <w:rsid w:val="00531103"/>
    <w:rsid w:val="00531926"/>
    <w:rsid w:val="00534F25"/>
    <w:rsid w:val="005372B3"/>
    <w:rsid w:val="00543128"/>
    <w:rsid w:val="00547A62"/>
    <w:rsid w:val="005552CE"/>
    <w:rsid w:val="00556E25"/>
    <w:rsid w:val="00562B50"/>
    <w:rsid w:val="00571B56"/>
    <w:rsid w:val="005736DD"/>
    <w:rsid w:val="005738D5"/>
    <w:rsid w:val="005875BD"/>
    <w:rsid w:val="00591BDE"/>
    <w:rsid w:val="0059339B"/>
    <w:rsid w:val="0059397E"/>
    <w:rsid w:val="005939E7"/>
    <w:rsid w:val="005950D6"/>
    <w:rsid w:val="0059662A"/>
    <w:rsid w:val="005A05E8"/>
    <w:rsid w:val="005A3A8C"/>
    <w:rsid w:val="005A48A9"/>
    <w:rsid w:val="005A7680"/>
    <w:rsid w:val="005B10C7"/>
    <w:rsid w:val="005B1DE2"/>
    <w:rsid w:val="005B4B94"/>
    <w:rsid w:val="005C7EC9"/>
    <w:rsid w:val="005D200E"/>
    <w:rsid w:val="005D3CF7"/>
    <w:rsid w:val="005E5683"/>
    <w:rsid w:val="005E64F9"/>
    <w:rsid w:val="005F390A"/>
    <w:rsid w:val="00607082"/>
    <w:rsid w:val="00607BEE"/>
    <w:rsid w:val="00625635"/>
    <w:rsid w:val="006314C3"/>
    <w:rsid w:val="00632816"/>
    <w:rsid w:val="00632F21"/>
    <w:rsid w:val="006378DE"/>
    <w:rsid w:val="0065101A"/>
    <w:rsid w:val="00663EFD"/>
    <w:rsid w:val="0066436D"/>
    <w:rsid w:val="006671D7"/>
    <w:rsid w:val="00667336"/>
    <w:rsid w:val="00671082"/>
    <w:rsid w:val="0067698C"/>
    <w:rsid w:val="0067760D"/>
    <w:rsid w:val="00681B33"/>
    <w:rsid w:val="00691ED8"/>
    <w:rsid w:val="006964B6"/>
    <w:rsid w:val="0069666D"/>
    <w:rsid w:val="006A19AE"/>
    <w:rsid w:val="006A388D"/>
    <w:rsid w:val="006C337C"/>
    <w:rsid w:val="006D2EFA"/>
    <w:rsid w:val="006D4AE5"/>
    <w:rsid w:val="006E0A7D"/>
    <w:rsid w:val="006E2DC8"/>
    <w:rsid w:val="006E64FB"/>
    <w:rsid w:val="006E7254"/>
    <w:rsid w:val="006E72CA"/>
    <w:rsid w:val="006F5664"/>
    <w:rsid w:val="00705021"/>
    <w:rsid w:val="0070693D"/>
    <w:rsid w:val="00715976"/>
    <w:rsid w:val="007165FE"/>
    <w:rsid w:val="00723DEF"/>
    <w:rsid w:val="00723EA7"/>
    <w:rsid w:val="00725F26"/>
    <w:rsid w:val="00726F7D"/>
    <w:rsid w:val="00731E06"/>
    <w:rsid w:val="007325D9"/>
    <w:rsid w:val="007329F7"/>
    <w:rsid w:val="00735408"/>
    <w:rsid w:val="00736F88"/>
    <w:rsid w:val="00737440"/>
    <w:rsid w:val="00740BE8"/>
    <w:rsid w:val="00742EB8"/>
    <w:rsid w:val="00746AE4"/>
    <w:rsid w:val="00747339"/>
    <w:rsid w:val="007609A1"/>
    <w:rsid w:val="007626F8"/>
    <w:rsid w:val="00767BD0"/>
    <w:rsid w:val="00767D5F"/>
    <w:rsid w:val="007727DD"/>
    <w:rsid w:val="007748A3"/>
    <w:rsid w:val="00784E6C"/>
    <w:rsid w:val="00790100"/>
    <w:rsid w:val="007937C4"/>
    <w:rsid w:val="007A0BC7"/>
    <w:rsid w:val="007A6BA3"/>
    <w:rsid w:val="007B275A"/>
    <w:rsid w:val="007B5681"/>
    <w:rsid w:val="007C24A9"/>
    <w:rsid w:val="007C303F"/>
    <w:rsid w:val="007C3F38"/>
    <w:rsid w:val="007C414E"/>
    <w:rsid w:val="007D71EB"/>
    <w:rsid w:val="007F44AB"/>
    <w:rsid w:val="007F5CDF"/>
    <w:rsid w:val="0080272F"/>
    <w:rsid w:val="008069BA"/>
    <w:rsid w:val="00812FA0"/>
    <w:rsid w:val="0082573E"/>
    <w:rsid w:val="008257F5"/>
    <w:rsid w:val="00830C1C"/>
    <w:rsid w:val="00831970"/>
    <w:rsid w:val="00844948"/>
    <w:rsid w:val="00846196"/>
    <w:rsid w:val="008469E9"/>
    <w:rsid w:val="00847A8D"/>
    <w:rsid w:val="00850191"/>
    <w:rsid w:val="008568B3"/>
    <w:rsid w:val="00866D86"/>
    <w:rsid w:val="00873B67"/>
    <w:rsid w:val="00875EF9"/>
    <w:rsid w:val="008840A7"/>
    <w:rsid w:val="00887275"/>
    <w:rsid w:val="00892A05"/>
    <w:rsid w:val="00892C0F"/>
    <w:rsid w:val="008975D6"/>
    <w:rsid w:val="008A0EAD"/>
    <w:rsid w:val="008B01BB"/>
    <w:rsid w:val="008B3C46"/>
    <w:rsid w:val="008C02F0"/>
    <w:rsid w:val="008C3E90"/>
    <w:rsid w:val="008C519F"/>
    <w:rsid w:val="008D3895"/>
    <w:rsid w:val="008E5121"/>
    <w:rsid w:val="008E5FBC"/>
    <w:rsid w:val="008F1719"/>
    <w:rsid w:val="008F2B14"/>
    <w:rsid w:val="008F3CD4"/>
    <w:rsid w:val="008F4294"/>
    <w:rsid w:val="008F4596"/>
    <w:rsid w:val="00901586"/>
    <w:rsid w:val="009045A4"/>
    <w:rsid w:val="00905653"/>
    <w:rsid w:val="00916D65"/>
    <w:rsid w:val="00937AEB"/>
    <w:rsid w:val="009410CE"/>
    <w:rsid w:val="00942285"/>
    <w:rsid w:val="00945182"/>
    <w:rsid w:val="00947DE0"/>
    <w:rsid w:val="0095047E"/>
    <w:rsid w:val="00952FED"/>
    <w:rsid w:val="0096163F"/>
    <w:rsid w:val="00964B9C"/>
    <w:rsid w:val="00967551"/>
    <w:rsid w:val="00971A99"/>
    <w:rsid w:val="00974753"/>
    <w:rsid w:val="00982E4F"/>
    <w:rsid w:val="00984E66"/>
    <w:rsid w:val="00985662"/>
    <w:rsid w:val="00985D9D"/>
    <w:rsid w:val="0099299D"/>
    <w:rsid w:val="0099691D"/>
    <w:rsid w:val="009A3C99"/>
    <w:rsid w:val="009A409E"/>
    <w:rsid w:val="009B0BBA"/>
    <w:rsid w:val="009B6127"/>
    <w:rsid w:val="009C36A9"/>
    <w:rsid w:val="009C42A0"/>
    <w:rsid w:val="009C5625"/>
    <w:rsid w:val="009D4188"/>
    <w:rsid w:val="009D43A6"/>
    <w:rsid w:val="009D6E35"/>
    <w:rsid w:val="009D7177"/>
    <w:rsid w:val="009E1337"/>
    <w:rsid w:val="009E33BD"/>
    <w:rsid w:val="009E3C3D"/>
    <w:rsid w:val="009E407C"/>
    <w:rsid w:val="009F2674"/>
    <w:rsid w:val="009F37C5"/>
    <w:rsid w:val="009F38F6"/>
    <w:rsid w:val="00A03A72"/>
    <w:rsid w:val="00A069EC"/>
    <w:rsid w:val="00A104CD"/>
    <w:rsid w:val="00A10A83"/>
    <w:rsid w:val="00A2061B"/>
    <w:rsid w:val="00A23786"/>
    <w:rsid w:val="00A3071E"/>
    <w:rsid w:val="00A3098C"/>
    <w:rsid w:val="00A3297F"/>
    <w:rsid w:val="00A35CBD"/>
    <w:rsid w:val="00A400A8"/>
    <w:rsid w:val="00A413EE"/>
    <w:rsid w:val="00A47908"/>
    <w:rsid w:val="00A56EE1"/>
    <w:rsid w:val="00A57F47"/>
    <w:rsid w:val="00A800D4"/>
    <w:rsid w:val="00A81254"/>
    <w:rsid w:val="00A865E8"/>
    <w:rsid w:val="00A913C4"/>
    <w:rsid w:val="00AA3ABE"/>
    <w:rsid w:val="00AA5CD1"/>
    <w:rsid w:val="00AA6A50"/>
    <w:rsid w:val="00AB0DDD"/>
    <w:rsid w:val="00AB330D"/>
    <w:rsid w:val="00AB3711"/>
    <w:rsid w:val="00AB65C4"/>
    <w:rsid w:val="00AB6E50"/>
    <w:rsid w:val="00AC2332"/>
    <w:rsid w:val="00AC4B49"/>
    <w:rsid w:val="00AD570C"/>
    <w:rsid w:val="00AD7635"/>
    <w:rsid w:val="00AE56C3"/>
    <w:rsid w:val="00AF4997"/>
    <w:rsid w:val="00AF6C07"/>
    <w:rsid w:val="00B05A63"/>
    <w:rsid w:val="00B13F8F"/>
    <w:rsid w:val="00B16448"/>
    <w:rsid w:val="00B31F14"/>
    <w:rsid w:val="00B363D8"/>
    <w:rsid w:val="00B37C05"/>
    <w:rsid w:val="00B42FCD"/>
    <w:rsid w:val="00B43E01"/>
    <w:rsid w:val="00B50FB5"/>
    <w:rsid w:val="00B51390"/>
    <w:rsid w:val="00B5520B"/>
    <w:rsid w:val="00B644A6"/>
    <w:rsid w:val="00B664BF"/>
    <w:rsid w:val="00B74A27"/>
    <w:rsid w:val="00B77DE0"/>
    <w:rsid w:val="00B80D36"/>
    <w:rsid w:val="00B8796B"/>
    <w:rsid w:val="00B91D26"/>
    <w:rsid w:val="00B93EEF"/>
    <w:rsid w:val="00B94A7B"/>
    <w:rsid w:val="00BA3638"/>
    <w:rsid w:val="00BA4210"/>
    <w:rsid w:val="00BA60A4"/>
    <w:rsid w:val="00BB1689"/>
    <w:rsid w:val="00BB5677"/>
    <w:rsid w:val="00BC11E2"/>
    <w:rsid w:val="00BC1E85"/>
    <w:rsid w:val="00BE51F6"/>
    <w:rsid w:val="00BF4428"/>
    <w:rsid w:val="00BF4ABA"/>
    <w:rsid w:val="00BF63B5"/>
    <w:rsid w:val="00C020E0"/>
    <w:rsid w:val="00C0341E"/>
    <w:rsid w:val="00C04A11"/>
    <w:rsid w:val="00C07636"/>
    <w:rsid w:val="00C07D30"/>
    <w:rsid w:val="00C306D6"/>
    <w:rsid w:val="00C4124E"/>
    <w:rsid w:val="00C6755B"/>
    <w:rsid w:val="00C70AAC"/>
    <w:rsid w:val="00C844A3"/>
    <w:rsid w:val="00C85ABD"/>
    <w:rsid w:val="00C90B3D"/>
    <w:rsid w:val="00C930C8"/>
    <w:rsid w:val="00C94C80"/>
    <w:rsid w:val="00CA1CAA"/>
    <w:rsid w:val="00CC4312"/>
    <w:rsid w:val="00CC5267"/>
    <w:rsid w:val="00CC5602"/>
    <w:rsid w:val="00CD1988"/>
    <w:rsid w:val="00CD3121"/>
    <w:rsid w:val="00CE1E72"/>
    <w:rsid w:val="00CE6361"/>
    <w:rsid w:val="00CE7DC5"/>
    <w:rsid w:val="00CF14D0"/>
    <w:rsid w:val="00CF4429"/>
    <w:rsid w:val="00CF451F"/>
    <w:rsid w:val="00CF4E93"/>
    <w:rsid w:val="00CF50C1"/>
    <w:rsid w:val="00D02CB4"/>
    <w:rsid w:val="00D03AA5"/>
    <w:rsid w:val="00D139A6"/>
    <w:rsid w:val="00D17801"/>
    <w:rsid w:val="00D405E7"/>
    <w:rsid w:val="00D40E22"/>
    <w:rsid w:val="00D41CAD"/>
    <w:rsid w:val="00D4243D"/>
    <w:rsid w:val="00D424CD"/>
    <w:rsid w:val="00D447F0"/>
    <w:rsid w:val="00D44899"/>
    <w:rsid w:val="00D5667B"/>
    <w:rsid w:val="00D67C81"/>
    <w:rsid w:val="00D70356"/>
    <w:rsid w:val="00D716CE"/>
    <w:rsid w:val="00D73AE4"/>
    <w:rsid w:val="00D75557"/>
    <w:rsid w:val="00D76386"/>
    <w:rsid w:val="00D76B5A"/>
    <w:rsid w:val="00D810CC"/>
    <w:rsid w:val="00D8219E"/>
    <w:rsid w:val="00D8389B"/>
    <w:rsid w:val="00D86C74"/>
    <w:rsid w:val="00D93B5F"/>
    <w:rsid w:val="00D9660C"/>
    <w:rsid w:val="00D97974"/>
    <w:rsid w:val="00DA177A"/>
    <w:rsid w:val="00DB08F5"/>
    <w:rsid w:val="00DC0735"/>
    <w:rsid w:val="00DC1050"/>
    <w:rsid w:val="00DE3168"/>
    <w:rsid w:val="00DF0265"/>
    <w:rsid w:val="00DF09B8"/>
    <w:rsid w:val="00E1035D"/>
    <w:rsid w:val="00E15F23"/>
    <w:rsid w:val="00E25E03"/>
    <w:rsid w:val="00E26139"/>
    <w:rsid w:val="00E307C1"/>
    <w:rsid w:val="00E33216"/>
    <w:rsid w:val="00E363C0"/>
    <w:rsid w:val="00E45AC7"/>
    <w:rsid w:val="00E504D2"/>
    <w:rsid w:val="00E512A8"/>
    <w:rsid w:val="00E51884"/>
    <w:rsid w:val="00E54145"/>
    <w:rsid w:val="00E56243"/>
    <w:rsid w:val="00E83E3F"/>
    <w:rsid w:val="00E92AEF"/>
    <w:rsid w:val="00E97AF3"/>
    <w:rsid w:val="00EA1431"/>
    <w:rsid w:val="00EA34C8"/>
    <w:rsid w:val="00EA6645"/>
    <w:rsid w:val="00EA6674"/>
    <w:rsid w:val="00EA69D6"/>
    <w:rsid w:val="00EA6F3E"/>
    <w:rsid w:val="00EB22E7"/>
    <w:rsid w:val="00EC3C3C"/>
    <w:rsid w:val="00ED1201"/>
    <w:rsid w:val="00ED167E"/>
    <w:rsid w:val="00ED46D5"/>
    <w:rsid w:val="00EE6D29"/>
    <w:rsid w:val="00EF21BA"/>
    <w:rsid w:val="00EF26C2"/>
    <w:rsid w:val="00EF50CD"/>
    <w:rsid w:val="00F020EA"/>
    <w:rsid w:val="00F03C9B"/>
    <w:rsid w:val="00F10182"/>
    <w:rsid w:val="00F13273"/>
    <w:rsid w:val="00F15997"/>
    <w:rsid w:val="00F21479"/>
    <w:rsid w:val="00F33540"/>
    <w:rsid w:val="00F357CF"/>
    <w:rsid w:val="00F37F1E"/>
    <w:rsid w:val="00F428BD"/>
    <w:rsid w:val="00F4438E"/>
    <w:rsid w:val="00F469A9"/>
    <w:rsid w:val="00F541A5"/>
    <w:rsid w:val="00F626D5"/>
    <w:rsid w:val="00F6292F"/>
    <w:rsid w:val="00F70037"/>
    <w:rsid w:val="00F70E18"/>
    <w:rsid w:val="00F7296F"/>
    <w:rsid w:val="00F77379"/>
    <w:rsid w:val="00F86689"/>
    <w:rsid w:val="00F874EF"/>
    <w:rsid w:val="00FA33AC"/>
    <w:rsid w:val="00FA7170"/>
    <w:rsid w:val="00FB0CE6"/>
    <w:rsid w:val="00FB4C80"/>
    <w:rsid w:val="00FB75CB"/>
    <w:rsid w:val="00FC0836"/>
    <w:rsid w:val="00FC701F"/>
    <w:rsid w:val="00FC7446"/>
    <w:rsid w:val="00FE2597"/>
    <w:rsid w:val="00FF15E0"/>
    <w:rsid w:val="00FF2426"/>
    <w:rsid w:val="00FF5205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E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1F7EA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List Paragraph"/>
    <w:basedOn w:val="a"/>
    <w:uiPriority w:val="99"/>
    <w:qFormat/>
    <w:rsid w:val="0037036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390B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BAF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90B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BAF"/>
    <w:rPr>
      <w:rFonts w:cs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C0341E"/>
    <w:pPr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0341E"/>
    <w:rPr>
      <w:rFonts w:ascii="Times New Roman" w:eastAsia="Arial Unicode MS" w:hAnsi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AC233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37145B03C87854622AD83F0BD87BC838441D73D5415FAD8E18C4D76C9h6W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7145B03C87854622AD83F0BD87BC838441DE315C16FAD8E18C4D76C9h6W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7145B03C87854622AD83F0BD87BC838441D73D5415FAD8E18C4D76C9h6W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7145B03C87854622AD83F0BD87BC838440D7375914FAD8E18C4D76C9h6W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7145B03C87854622AD83F0BD87BC838441DE315C16FAD8E18C4D76C9h6WC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145B03C87854622AD83F0BD87BC83844BD6375B17FAD8E18C4D76C96C3ED49F5BF986D9735B02h4WFO" TargetMode="External"/><Relationship Id="rId14" Type="http://schemas.openxmlformats.org/officeDocument/2006/relationships/hyperlink" Target="consultantplus://offline/ref=F37145B03C87854622AD83F0BD87BC838440D7375914FAD8E18C4D76C9h6W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488E-EC63-45E8-9346-63CB608D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КФММР</Company>
  <LinksUpToDate>false</LinksUpToDate>
  <CharactersWithSpaces>29090</CharactersWithSpaces>
  <SharedDoc>false</SharedDoc>
  <HLinks>
    <vt:vector size="60" baseType="variant">
      <vt:variant>
        <vt:i4>5832709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consultantplus://offline/ref=F37145B03C87854622AD83F0BD87BC838441D73D5415FAD8E18C4D76C9h6WCO</vt:lpwstr>
      </vt:variant>
      <vt:variant>
        <vt:lpwstr/>
      </vt:variant>
      <vt:variant>
        <vt:i4>5832790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consultantplus://offline/ref=F37145B03C87854622AD83F0BD87BC838441DE315C16FAD8E18C4D76C9h6WCO</vt:lpwstr>
      </vt:variant>
      <vt:variant>
        <vt:lpwstr/>
      </vt:variant>
      <vt:variant>
        <vt:i4>5832795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consultantplus://offline/ref=F37145B03C87854622AD83F0BD87BC838440D7375914FAD8E18C4D76C9h6WCO</vt:lpwstr>
      </vt:variant>
      <vt:variant>
        <vt:lpwstr/>
      </vt:variant>
      <vt:variant>
        <vt:i4>5832709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consultantplus://offline/ref=F37145B03C87854622AD83F0BD87BC838441D73D5415FAD8E18C4D76C9h6WCO</vt:lpwstr>
      </vt:variant>
      <vt:variant>
        <vt:lpwstr/>
      </vt:variant>
      <vt:variant>
        <vt:i4>5832790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consultantplus://offline/ref=F37145B03C87854622AD83F0BD87BC838441DE315C16FAD8E18C4D76C9h6WCO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consultantplus://offline/ref=F37145B03C87854622AD83F0BD87BC838440D7375914FAD8E18C4D76C9h6WCO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consultantplus://offline/ref=F37145B03C87854622AD83F0BD87BC83844BD6375B17FAD8E18C4D76C96C3ED49F5BF986D9735B02h4WFO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Землянская НА</dc:creator>
  <cp:lastModifiedBy>компьютер</cp:lastModifiedBy>
  <cp:revision>8</cp:revision>
  <cp:lastPrinted>2016-07-25T13:40:00Z</cp:lastPrinted>
  <dcterms:created xsi:type="dcterms:W3CDTF">2017-10-03T09:34:00Z</dcterms:created>
  <dcterms:modified xsi:type="dcterms:W3CDTF">2017-10-04T06:46:00Z</dcterms:modified>
</cp:coreProperties>
</file>