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B00D2">
        <w:rPr>
          <w:rFonts w:ascii="Times New Roman CYR" w:hAnsi="Times New Roman CYR" w:cs="Times New Roman CYR"/>
          <w:sz w:val="28"/>
          <w:szCs w:val="28"/>
        </w:rPr>
        <w:t>17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E77">
        <w:rPr>
          <w:rFonts w:ascii="Times New Roman CYR" w:hAnsi="Times New Roman CYR" w:cs="Times New Roman CYR"/>
          <w:sz w:val="28"/>
          <w:szCs w:val="28"/>
        </w:rPr>
        <w:t>дека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553D9">
        <w:rPr>
          <w:rFonts w:ascii="Times New Roman CYR" w:hAnsi="Times New Roman CYR" w:cs="Times New Roman CYR"/>
          <w:sz w:val="28"/>
          <w:szCs w:val="28"/>
        </w:rPr>
        <w:t>329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B00D2" w:rsidRPr="001E5079" w:rsidRDefault="007B00D2" w:rsidP="007B00D2">
      <w:pPr>
        <w:pStyle w:val="ac"/>
        <w:ind w:right="4392"/>
        <w:jc w:val="both"/>
        <w:rPr>
          <w:rFonts w:ascii="Times New Roman" w:hAnsi="Times New Roman"/>
          <w:sz w:val="28"/>
          <w:szCs w:val="28"/>
        </w:rPr>
      </w:pPr>
      <w:r w:rsidRPr="001E5079">
        <w:rPr>
          <w:rFonts w:ascii="Times New Roman" w:hAnsi="Times New Roman"/>
          <w:sz w:val="28"/>
          <w:szCs w:val="28"/>
        </w:rPr>
        <w:t>Об утверждении правил сжигания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мусора, травы, листвы и иных отходов,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материалов или изделий, 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использования открытого огня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разведения костров на территории</w:t>
      </w:r>
      <w:r>
        <w:rPr>
          <w:rFonts w:ascii="Times New Roman" w:hAnsi="Times New Roman"/>
          <w:sz w:val="28"/>
          <w:szCs w:val="28"/>
        </w:rPr>
        <w:t xml:space="preserve"> Питерского </w:t>
      </w:r>
      <w:r w:rsidRPr="001E507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</w:t>
      </w:r>
    </w:p>
    <w:p w:rsidR="007B00D2" w:rsidRDefault="007B00D2" w:rsidP="007B00D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B00D2" w:rsidRDefault="007B00D2" w:rsidP="007B00D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E5079">
        <w:rPr>
          <w:rFonts w:ascii="Times New Roman" w:hAnsi="Times New Roman"/>
          <w:sz w:val="28"/>
          <w:szCs w:val="28"/>
        </w:rPr>
        <w:t>В соответствии с</w:t>
      </w:r>
      <w:r w:rsidR="00173A9D" w:rsidRPr="00173A9D"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Федеральн</w:t>
      </w:r>
      <w:r w:rsidR="00173A9D">
        <w:rPr>
          <w:rFonts w:ascii="Times New Roman" w:hAnsi="Times New Roman"/>
          <w:sz w:val="28"/>
          <w:szCs w:val="28"/>
        </w:rPr>
        <w:t>ым</w:t>
      </w:r>
      <w:r w:rsidRPr="001E5079">
        <w:rPr>
          <w:rFonts w:ascii="Times New Roman" w:hAnsi="Times New Roman"/>
          <w:sz w:val="28"/>
          <w:szCs w:val="28"/>
        </w:rPr>
        <w:t xml:space="preserve"> закон</w:t>
      </w:r>
      <w:r w:rsidR="00173A9D">
        <w:rPr>
          <w:rFonts w:ascii="Times New Roman" w:hAnsi="Times New Roman"/>
          <w:sz w:val="28"/>
          <w:szCs w:val="28"/>
        </w:rPr>
        <w:t>ом</w:t>
      </w:r>
      <w:r w:rsidRPr="001E5079">
        <w:rPr>
          <w:rFonts w:ascii="Times New Roman" w:hAnsi="Times New Roman"/>
          <w:sz w:val="28"/>
          <w:szCs w:val="28"/>
        </w:rPr>
        <w:t xml:space="preserve"> от 21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1E5079">
        <w:rPr>
          <w:rFonts w:ascii="Times New Roman" w:hAnsi="Times New Roman"/>
          <w:sz w:val="28"/>
          <w:szCs w:val="28"/>
        </w:rPr>
        <w:t>1994 года №69-ФЗ «О 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безопасности»,</w:t>
      </w:r>
      <w:r w:rsidR="00173A9D" w:rsidRPr="00173A9D">
        <w:rPr>
          <w:rFonts w:ascii="Times New Roman" w:hAnsi="Times New Roman"/>
          <w:sz w:val="28"/>
          <w:szCs w:val="28"/>
        </w:rPr>
        <w:t xml:space="preserve"> </w:t>
      </w:r>
      <w:r w:rsidR="00173A9D">
        <w:rPr>
          <w:rFonts w:ascii="Times New Roman" w:hAnsi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1E5079">
        <w:rPr>
          <w:rFonts w:ascii="Times New Roman" w:hAnsi="Times New Roman"/>
          <w:sz w:val="28"/>
          <w:szCs w:val="28"/>
        </w:rPr>
        <w:t>2020 года №1479 «Об утверждении Правил противопожарного режима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руководствуясь Уставом Питерского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района Саратовской области, администрация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00D2" w:rsidRPr="007B00D2" w:rsidRDefault="007B00D2" w:rsidP="007B00D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0D2">
        <w:rPr>
          <w:rStyle w:val="24"/>
          <w:rFonts w:eastAsia="Calibri"/>
          <w:b w:val="0"/>
        </w:rPr>
        <w:t>ПОСТАНОВЛЯЕТ:</w:t>
      </w:r>
    </w:p>
    <w:p w:rsidR="00584F3A" w:rsidRDefault="007B00D2" w:rsidP="007B00D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E5079">
        <w:rPr>
          <w:rFonts w:ascii="Times New Roman" w:hAnsi="Times New Roman"/>
          <w:sz w:val="28"/>
          <w:szCs w:val="28"/>
        </w:rPr>
        <w:t>1. Утвердить правила сжигания мусора, травы, листвы и 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отходов, материалов или изделий, путем использования открытого огня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>разведения костров на территории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079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1E5079">
        <w:rPr>
          <w:rFonts w:ascii="Times New Roman" w:hAnsi="Times New Roman"/>
          <w:sz w:val="28"/>
          <w:szCs w:val="28"/>
        </w:rPr>
        <w:t>риложению.</w:t>
      </w:r>
    </w:p>
    <w:p w:rsidR="00EB0985" w:rsidRPr="00CD528D" w:rsidRDefault="00EB0985" w:rsidP="00EB09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28D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на официальном сайте администрации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</w:t>
      </w:r>
      <w:r w:rsidRPr="00CD528D">
        <w:rPr>
          <w:rFonts w:ascii="Times New Roman" w:hAnsi="Times New Roman"/>
          <w:sz w:val="28"/>
          <w:szCs w:val="28"/>
        </w:rPr>
        <w:t>р://питерка.рф/</w:t>
      </w:r>
      <w:r>
        <w:rPr>
          <w:rFonts w:ascii="Times New Roman" w:hAnsi="Times New Roman"/>
          <w:sz w:val="28"/>
          <w:szCs w:val="28"/>
        </w:rPr>
        <w:t>.</w:t>
      </w:r>
    </w:p>
    <w:p w:rsidR="006553D9" w:rsidRPr="00173A9D" w:rsidRDefault="00EB0985" w:rsidP="00EB098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с момента его подписания и распространяется на правоотношения, возникшие с 1 января 2021 года.</w:t>
      </w:r>
    </w:p>
    <w:p w:rsidR="006553D9" w:rsidRDefault="00EB0985" w:rsidP="006553D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6553D9">
        <w:rPr>
          <w:rFonts w:ascii="Times New Roman CYR" w:hAnsi="Times New Roman CYR" w:cs="Times New Roman CYR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6553D9" w:rsidRDefault="006553D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A9D" w:rsidRDefault="00173A9D" w:rsidP="006553D9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3D9" w:rsidRDefault="006553D9" w:rsidP="006553D9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17 декабря 2020 года №3</w:t>
      </w:r>
      <w:r w:rsidR="00173A9D">
        <w:rPr>
          <w:rFonts w:ascii="Times New Roman CYR" w:hAnsi="Times New Roman CYR" w:cs="Times New Roman CYR"/>
          <w:sz w:val="28"/>
          <w:szCs w:val="28"/>
        </w:rPr>
        <w:t>29</w:t>
      </w:r>
    </w:p>
    <w:p w:rsidR="006553D9" w:rsidRDefault="006553D9" w:rsidP="006553D9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3D9" w:rsidRPr="006553D9" w:rsidRDefault="006553D9" w:rsidP="006553D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4"/>
      <w:r w:rsidRPr="006553D9">
        <w:rPr>
          <w:rFonts w:ascii="Times New Roman" w:hAnsi="Times New Roman"/>
          <w:b/>
          <w:sz w:val="28"/>
          <w:szCs w:val="28"/>
        </w:rPr>
        <w:t>ПРАВИЛА</w:t>
      </w:r>
      <w:bookmarkEnd w:id="0"/>
    </w:p>
    <w:p w:rsidR="006553D9" w:rsidRPr="006553D9" w:rsidRDefault="006553D9" w:rsidP="00173A9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553D9">
        <w:rPr>
          <w:rFonts w:ascii="Times New Roman" w:hAnsi="Times New Roman"/>
          <w:sz w:val="28"/>
          <w:szCs w:val="28"/>
        </w:rPr>
        <w:t>сжигания мусора, травы, листвы и иных отходов, материалов или изделий,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53D9">
        <w:rPr>
          <w:rFonts w:ascii="Times New Roman" w:hAnsi="Times New Roman"/>
          <w:sz w:val="28"/>
          <w:szCs w:val="28"/>
        </w:rPr>
        <w:t>путем использования открытого огня и разведения костров на территории</w:t>
      </w:r>
      <w:r w:rsidR="00173A9D">
        <w:rPr>
          <w:rFonts w:ascii="Times New Roman" w:hAnsi="Times New Roman"/>
          <w:sz w:val="28"/>
          <w:szCs w:val="28"/>
        </w:rPr>
        <w:t xml:space="preserve"> </w:t>
      </w:r>
      <w:r w:rsidR="00173A9D" w:rsidRPr="006553D9">
        <w:rPr>
          <w:rFonts w:ascii="Times New Roman" w:hAnsi="Times New Roman"/>
          <w:sz w:val="28"/>
          <w:szCs w:val="28"/>
        </w:rPr>
        <w:t>Питерского муниципального</w:t>
      </w:r>
      <w:bookmarkStart w:id="1" w:name="bookmark5"/>
      <w:r w:rsidR="00173A9D">
        <w:rPr>
          <w:rFonts w:ascii="Times New Roman" w:hAnsi="Times New Roman"/>
          <w:sz w:val="28"/>
          <w:szCs w:val="28"/>
        </w:rPr>
        <w:t xml:space="preserve"> образования </w:t>
      </w:r>
      <w:r w:rsidRPr="006553D9">
        <w:rPr>
          <w:rFonts w:ascii="Times New Roman" w:hAnsi="Times New Roman"/>
          <w:sz w:val="28"/>
          <w:szCs w:val="28"/>
        </w:rPr>
        <w:t>Питерского муниципального района</w:t>
      </w:r>
      <w:bookmarkEnd w:id="1"/>
    </w:p>
    <w:p w:rsidR="006553D9" w:rsidRDefault="006553D9" w:rsidP="006553D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3A9D" w:rsidRPr="00582760" w:rsidRDefault="00173A9D" w:rsidP="00173A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82760">
        <w:rPr>
          <w:rFonts w:ascii="Times New Roman" w:hAnsi="Times New Roman"/>
          <w:sz w:val="28"/>
          <w:szCs w:val="28"/>
        </w:rPr>
        <w:t xml:space="preserve">Настоящие правила </w:t>
      </w:r>
      <w:r>
        <w:rPr>
          <w:rFonts w:ascii="Times New Roman" w:hAnsi="Times New Roman"/>
          <w:sz w:val="28"/>
          <w:szCs w:val="28"/>
        </w:rPr>
        <w:t>с</w:t>
      </w:r>
      <w:r w:rsidRPr="00582760">
        <w:rPr>
          <w:rFonts w:ascii="Times New Roman" w:hAnsi="Times New Roman"/>
          <w:sz w:val="28"/>
          <w:szCs w:val="28"/>
        </w:rPr>
        <w:t>жигания мусора, травы, листвы и иных отходов, материалов или изделий, путем использования открытого огня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760">
        <w:rPr>
          <w:rFonts w:ascii="Times New Roman" w:hAnsi="Times New Roman"/>
          <w:sz w:val="28"/>
          <w:szCs w:val="28"/>
        </w:rPr>
        <w:t xml:space="preserve">разведения костров на территории Питерского муниципального образования </w:t>
      </w:r>
      <w:r w:rsidRPr="006553D9"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Pr="00582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Саратовской области (далее – муниципальное образование), </w:t>
      </w:r>
      <w:r w:rsidRPr="00582760">
        <w:rPr>
          <w:rFonts w:ascii="Times New Roman" w:hAnsi="Times New Roman"/>
          <w:sz w:val="28"/>
          <w:szCs w:val="28"/>
        </w:rPr>
        <w:t>устанавливают обязательные требования пожарной безопасности использованию открытого огня и разведению костров на землях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760">
        <w:rPr>
          <w:rFonts w:ascii="Times New Roman" w:hAnsi="Times New Roman"/>
          <w:sz w:val="28"/>
          <w:szCs w:val="28"/>
        </w:rPr>
        <w:t>пользования, землях сельскохозяйственного назначения и землях запаса, земельных участках находящихся в собственности (далее - использование открытого огня).</w:t>
      </w:r>
    </w:p>
    <w:p w:rsidR="00173A9D" w:rsidRPr="00582760" w:rsidRDefault="00173A9D" w:rsidP="00173A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82760">
        <w:rPr>
          <w:rFonts w:ascii="Times New Roman" w:hAnsi="Times New Roman"/>
          <w:sz w:val="28"/>
          <w:szCs w:val="28"/>
        </w:rPr>
        <w:t>Собственниками индивидуальных жилых домов, в том числе жилых помещений в домах блокированной застройки, расположенных на территориях муниципального образования, в границах территории ведения гражданами садоводства или огородничества для собственных нужд (далее - территория садоводства или огородничества), к началу пожароопасного периода обеспечивается наличие на земельных участках, где расположены указанные жилые дома, емкости (бочки) с водой или огнетушителя</w:t>
      </w:r>
      <w:r>
        <w:rPr>
          <w:rFonts w:ascii="Times New Roman" w:hAnsi="Times New Roman"/>
          <w:sz w:val="28"/>
          <w:szCs w:val="28"/>
        </w:rPr>
        <w:t>ми</w:t>
      </w:r>
      <w:r w:rsidRPr="00582760">
        <w:rPr>
          <w:rFonts w:ascii="Times New Roman" w:hAnsi="Times New Roman"/>
          <w:sz w:val="28"/>
          <w:szCs w:val="28"/>
        </w:rPr>
        <w:t>.</w:t>
      </w:r>
    </w:p>
    <w:p w:rsidR="00173A9D" w:rsidRPr="00582760" w:rsidRDefault="00173A9D" w:rsidP="00173A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82760">
        <w:rPr>
          <w:rFonts w:ascii="Times New Roman" w:hAnsi="Times New Roman"/>
          <w:sz w:val="28"/>
          <w:szCs w:val="28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</w:t>
      </w:r>
      <w:r>
        <w:rPr>
          <w:rFonts w:ascii="Times New Roman" w:hAnsi="Times New Roman"/>
          <w:sz w:val="28"/>
          <w:szCs w:val="28"/>
        </w:rPr>
        <w:t>ов</w:t>
      </w:r>
      <w:r w:rsidRPr="00582760">
        <w:rPr>
          <w:rFonts w:ascii="Times New Roman" w:hAnsi="Times New Roman"/>
          <w:sz w:val="28"/>
          <w:szCs w:val="28"/>
        </w:rPr>
        <w:t xml:space="preserve">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обязаны производить своевременную уборку мусора, сухой травы и покос травы.</w:t>
      </w:r>
    </w:p>
    <w:p w:rsidR="00173A9D" w:rsidRPr="00582760" w:rsidRDefault="00173A9D" w:rsidP="00173A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82760">
        <w:rPr>
          <w:rFonts w:ascii="Times New Roman" w:hAnsi="Times New Roman"/>
          <w:sz w:val="28"/>
          <w:szCs w:val="28"/>
        </w:rPr>
        <w:t>На землях общего пользования населенных пунктов, а также на территориях частных домовладений, расположенных на территориях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760">
        <w:rPr>
          <w:rFonts w:ascii="Times New Roman" w:hAnsi="Times New Roman"/>
          <w:sz w:val="28"/>
          <w:szCs w:val="28"/>
        </w:rPr>
        <w:t>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администрацией Питерского муниципального района.</w:t>
      </w:r>
    </w:p>
    <w:p w:rsidR="00173A9D" w:rsidRPr="00582760" w:rsidRDefault="00173A9D" w:rsidP="00173A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82760">
        <w:rPr>
          <w:rFonts w:ascii="Times New Roman" w:hAnsi="Times New Roman"/>
          <w:sz w:val="28"/>
          <w:szCs w:val="28"/>
        </w:rPr>
        <w:t>На территориях общего пользования, прилегающих к жилым домам,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760">
        <w:rPr>
          <w:rFonts w:ascii="Times New Roman" w:hAnsi="Times New Roman"/>
          <w:sz w:val="28"/>
          <w:szCs w:val="28"/>
        </w:rPr>
        <w:t>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лесопарковых</w:t>
      </w:r>
      <w:r w:rsidRPr="00582760">
        <w:rPr>
          <w:rFonts w:ascii="Times New Roman" w:hAnsi="Times New Roman"/>
          <w:sz w:val="28"/>
          <w:szCs w:val="28"/>
        </w:rPr>
        <w:tab/>
        <w:t>зонах 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760">
        <w:rPr>
          <w:rFonts w:ascii="Times New Roman" w:hAnsi="Times New Roman"/>
          <w:sz w:val="28"/>
          <w:szCs w:val="28"/>
        </w:rPr>
        <w:t>землях</w:t>
      </w:r>
    </w:p>
    <w:p w:rsidR="00173A9D" w:rsidRPr="00582760" w:rsidRDefault="00173A9D" w:rsidP="00173A9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82760">
        <w:rPr>
          <w:rFonts w:ascii="Times New Roman" w:hAnsi="Times New Roman"/>
          <w:sz w:val="28"/>
          <w:szCs w:val="28"/>
        </w:rPr>
        <w:t>сельскохозяйственного назначения запрещается устраивать свалки горючих</w:t>
      </w:r>
      <w:r>
        <w:rPr>
          <w:rFonts w:ascii="Times New Roman" w:hAnsi="Times New Roman"/>
          <w:sz w:val="28"/>
          <w:szCs w:val="28"/>
        </w:rPr>
        <w:t xml:space="preserve"> отходов.</w:t>
      </w:r>
    </w:p>
    <w:p w:rsidR="00173A9D" w:rsidRPr="00582760" w:rsidRDefault="00173A9D" w:rsidP="00173A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82760">
        <w:rPr>
          <w:rFonts w:ascii="Times New Roman" w:hAnsi="Times New Roman"/>
          <w:sz w:val="28"/>
          <w:szCs w:val="28"/>
        </w:rPr>
        <w:t xml:space="preserve">На территориях общего пользования муниципального </w:t>
      </w:r>
      <w:r w:rsidR="00F86034">
        <w:rPr>
          <w:rFonts w:ascii="Times New Roman" w:hAnsi="Times New Roman"/>
          <w:sz w:val="28"/>
          <w:szCs w:val="28"/>
        </w:rPr>
        <w:t>образования</w:t>
      </w:r>
      <w:r w:rsidRPr="00582760">
        <w:rPr>
          <w:rFonts w:ascii="Times New Roman" w:hAnsi="Times New Roman"/>
          <w:sz w:val="28"/>
          <w:szCs w:val="28"/>
        </w:rPr>
        <w:t>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лесополосах и на землях сельскохозяйственного назначения запрещается устраивать свалки отходов.</w:t>
      </w:r>
    </w:p>
    <w:p w:rsidR="00173A9D" w:rsidRPr="00582760" w:rsidRDefault="00F86034" w:rsidP="00173A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173A9D" w:rsidRPr="00582760">
        <w:rPr>
          <w:rFonts w:ascii="Times New Roman" w:hAnsi="Times New Roman"/>
          <w:sz w:val="28"/>
          <w:szCs w:val="28"/>
        </w:rPr>
        <w:t>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</w:t>
      </w:r>
    </w:p>
    <w:p w:rsidR="00173A9D" w:rsidRPr="00582760" w:rsidRDefault="00F86034" w:rsidP="00173A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173A9D" w:rsidRPr="00582760">
        <w:rPr>
          <w:rFonts w:ascii="Times New Roman" w:hAnsi="Times New Roman"/>
          <w:sz w:val="28"/>
          <w:szCs w:val="28"/>
        </w:rPr>
        <w:t>Не допускается разводить открытый огонь (костры) в местах, находящихся за территорией частных домовладений, на расстоянии менее 50 метров от объектов защиты.</w:t>
      </w:r>
    </w:p>
    <w:p w:rsidR="00173A9D" w:rsidRPr="00582760" w:rsidRDefault="00F86034" w:rsidP="00173A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73A9D" w:rsidRPr="00582760">
        <w:rPr>
          <w:rFonts w:ascii="Times New Roman" w:hAnsi="Times New Roman"/>
          <w:sz w:val="28"/>
          <w:szCs w:val="28"/>
        </w:rPr>
        <w:t>Зона очистки от сухой травы, веток, других горючих материалов и сухостойных деревьев вокруг костра, место размещения запаса дров и огнетушащих средств должны составлять не менее 2 метров.</w:t>
      </w:r>
    </w:p>
    <w:p w:rsidR="00173A9D" w:rsidRPr="00582760" w:rsidRDefault="00F86034" w:rsidP="00173A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73A9D" w:rsidRPr="00582760">
        <w:rPr>
          <w:rFonts w:ascii="Times New Roman" w:hAnsi="Times New Roman"/>
          <w:sz w:val="28"/>
          <w:szCs w:val="28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173A9D" w:rsidRPr="00582760" w:rsidRDefault="00173A9D" w:rsidP="00173A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2760">
        <w:rPr>
          <w:rFonts w:ascii="Times New Roman" w:hAnsi="Times New Roman"/>
          <w:sz w:val="28"/>
          <w:szCs w:val="28"/>
        </w:rPr>
        <w:t>а)</w:t>
      </w:r>
      <w:r w:rsidR="00F86034">
        <w:rPr>
          <w:rFonts w:ascii="Times New Roman" w:hAnsi="Times New Roman"/>
          <w:sz w:val="28"/>
          <w:szCs w:val="28"/>
        </w:rPr>
        <w:t xml:space="preserve"> </w:t>
      </w:r>
      <w:r w:rsidRPr="00582760">
        <w:rPr>
          <w:rFonts w:ascii="Times New Roman" w:hAnsi="Times New Roman"/>
          <w:sz w:val="28"/>
          <w:szCs w:val="28"/>
        </w:rPr>
        <w:t>место использования открытого огня должно быть выполнено в виде котлована (ямы, рва) не менее</w:t>
      </w:r>
      <w:r w:rsidR="00F86034">
        <w:rPr>
          <w:rFonts w:ascii="Times New Roman" w:hAnsi="Times New Roman"/>
          <w:sz w:val="28"/>
          <w:szCs w:val="28"/>
        </w:rPr>
        <w:t>,</w:t>
      </w:r>
      <w:r w:rsidRPr="00582760">
        <w:rPr>
          <w:rFonts w:ascii="Times New Roman" w:hAnsi="Times New Roman"/>
          <w:sz w:val="28"/>
          <w:szCs w:val="28"/>
        </w:rPr>
        <w:t xml:space="preserve">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73A9D" w:rsidRPr="00582760">
        <w:rPr>
          <w:rFonts w:ascii="Times New Roman" w:hAnsi="Times New Roman"/>
          <w:sz w:val="28"/>
          <w:szCs w:val="28"/>
        </w:rPr>
        <w:t>место использования открытого огня (костра) должно располагаться на расстоянии не менее 50 метров от ближайшего объекта (здания, сооружения,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760">
        <w:rPr>
          <w:rFonts w:ascii="Times New Roman" w:hAnsi="Times New Roman"/>
          <w:sz w:val="28"/>
          <w:szCs w:val="28"/>
        </w:rPr>
        <w:t>постройки, открытого склада, скирды), 100 метров - от леса или отдельно растущих деревьев и молодняка и 30 метров - от отдельно растущих групп лиственных деревьев;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582760">
        <w:rPr>
          <w:rFonts w:ascii="Times New Roman" w:hAnsi="Times New Roman"/>
          <w:sz w:val="28"/>
          <w:szCs w:val="28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582760">
        <w:rPr>
          <w:rFonts w:ascii="Times New Roman" w:hAnsi="Times New Roman"/>
          <w:sz w:val="28"/>
          <w:szCs w:val="28"/>
        </w:rPr>
        <w:t>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582760">
        <w:rPr>
          <w:rFonts w:ascii="Times New Roman" w:hAnsi="Times New Roman"/>
          <w:sz w:val="28"/>
          <w:szCs w:val="28"/>
        </w:rPr>
        <w:t xml:space="preserve"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</w:t>
      </w:r>
      <w:r w:rsidRPr="00582760">
        <w:rPr>
          <w:rFonts w:ascii="Times New Roman" w:hAnsi="Times New Roman"/>
          <w:sz w:val="28"/>
          <w:szCs w:val="28"/>
        </w:rPr>
        <w:lastRenderedPageBreak/>
        <w:t xml:space="preserve">"б" и "в" пункта </w:t>
      </w:r>
      <w:r>
        <w:rPr>
          <w:rStyle w:val="27"/>
          <w:rFonts w:eastAsia="Calibri"/>
        </w:rPr>
        <w:t>10</w:t>
      </w:r>
      <w:r w:rsidRPr="00582760">
        <w:rPr>
          <w:rStyle w:val="27"/>
          <w:rFonts w:eastAsia="Calibri"/>
        </w:rPr>
        <w:t xml:space="preserve">, </w:t>
      </w:r>
      <w:r w:rsidRPr="00582760">
        <w:rPr>
          <w:rFonts w:ascii="Times New Roman" w:hAnsi="Times New Roman"/>
          <w:sz w:val="28"/>
          <w:szCs w:val="28"/>
        </w:rPr>
        <w:t>настоящих Правил, могут быть уменьшены вдвое. При этом устройство противопожарной минерализованной полосы не требуется.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582760">
        <w:rPr>
          <w:rFonts w:ascii="Times New Roman" w:hAnsi="Times New Roman"/>
          <w:sz w:val="28"/>
          <w:szCs w:val="28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582760">
        <w:rPr>
          <w:rFonts w:ascii="Times New Roman" w:hAnsi="Times New Roman"/>
          <w:sz w:val="28"/>
          <w:szCs w:val="28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6553D9" w:rsidRDefault="00F86034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582760">
        <w:rPr>
          <w:rFonts w:ascii="Times New Roman" w:hAnsi="Times New Roman"/>
          <w:sz w:val="28"/>
          <w:szCs w:val="28"/>
        </w:rPr>
        <w:t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настоящим Правилам.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2760">
        <w:rPr>
          <w:rFonts w:ascii="Times New Roman" w:hAnsi="Times New Roman"/>
          <w:sz w:val="28"/>
          <w:szCs w:val="28"/>
        </w:rPr>
        <w:t>При увеличении диаметра зоны очага горения должны быть выполнен</w:t>
      </w:r>
      <w:r>
        <w:rPr>
          <w:rFonts w:ascii="Times New Roman" w:hAnsi="Times New Roman"/>
          <w:sz w:val="28"/>
          <w:szCs w:val="28"/>
        </w:rPr>
        <w:t>ы</w:t>
      </w:r>
      <w:r w:rsidRPr="00582760">
        <w:rPr>
          <w:rFonts w:ascii="Times New Roman" w:hAnsi="Times New Roman"/>
          <w:sz w:val="28"/>
          <w:szCs w:val="28"/>
        </w:rPr>
        <w:t xml:space="preserve"> требования пункта </w:t>
      </w:r>
      <w:r>
        <w:rPr>
          <w:rFonts w:ascii="Times New Roman" w:hAnsi="Times New Roman"/>
          <w:sz w:val="28"/>
          <w:szCs w:val="28"/>
        </w:rPr>
        <w:t>10</w:t>
      </w:r>
      <w:r w:rsidRPr="00582760">
        <w:rPr>
          <w:rFonts w:ascii="Times New Roman" w:hAnsi="Times New Roman"/>
          <w:sz w:val="28"/>
          <w:szCs w:val="28"/>
        </w:rPr>
        <w:t xml:space="preserve"> настоящих Правил. При этом на каждый оча</w:t>
      </w:r>
      <w:r>
        <w:rPr>
          <w:rFonts w:ascii="Times New Roman" w:hAnsi="Times New Roman"/>
          <w:sz w:val="28"/>
          <w:szCs w:val="28"/>
        </w:rPr>
        <w:t>г</w:t>
      </w:r>
      <w:r w:rsidRPr="00582760">
        <w:rPr>
          <w:rFonts w:ascii="Times New Roman" w:hAnsi="Times New Roman"/>
          <w:sz w:val="28"/>
          <w:szCs w:val="28"/>
        </w:rPr>
        <w:t xml:space="preserve"> использования открытого огня должно быть задействовано не менее 2-</w:t>
      </w:r>
      <w:r>
        <w:rPr>
          <w:rFonts w:ascii="Times New Roman" w:hAnsi="Times New Roman"/>
          <w:sz w:val="28"/>
          <w:szCs w:val="28"/>
        </w:rPr>
        <w:t>х</w:t>
      </w:r>
      <w:r w:rsidRPr="00582760">
        <w:rPr>
          <w:rFonts w:ascii="Times New Roman" w:hAnsi="Times New Roman"/>
          <w:sz w:val="28"/>
          <w:szCs w:val="28"/>
        </w:rPr>
        <w:t xml:space="preserve"> человек, обеспеченных первичными средствами пожаротушения и прошедши</w:t>
      </w:r>
      <w:r>
        <w:rPr>
          <w:rFonts w:ascii="Times New Roman" w:hAnsi="Times New Roman"/>
          <w:sz w:val="28"/>
          <w:szCs w:val="28"/>
        </w:rPr>
        <w:t>х</w:t>
      </w:r>
      <w:r w:rsidRPr="00582760">
        <w:rPr>
          <w:rFonts w:ascii="Times New Roman" w:hAnsi="Times New Roman"/>
          <w:sz w:val="28"/>
          <w:szCs w:val="28"/>
        </w:rPr>
        <w:t xml:space="preserve"> обучение мерам пожарной безопасности в соответствии с Нормами пожарно</w:t>
      </w:r>
      <w:r>
        <w:rPr>
          <w:rFonts w:ascii="Times New Roman" w:hAnsi="Times New Roman"/>
          <w:sz w:val="28"/>
          <w:szCs w:val="28"/>
        </w:rPr>
        <w:t>й</w:t>
      </w:r>
      <w:r w:rsidRPr="00582760"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rFonts w:ascii="Times New Roman" w:hAnsi="Times New Roman"/>
          <w:sz w:val="28"/>
          <w:szCs w:val="28"/>
        </w:rPr>
        <w:t>«</w:t>
      </w:r>
      <w:r w:rsidRPr="00582760">
        <w:rPr>
          <w:rFonts w:ascii="Times New Roman" w:hAnsi="Times New Roman"/>
          <w:sz w:val="28"/>
          <w:szCs w:val="28"/>
        </w:rPr>
        <w:t>Обучение мерам пожарной безопасности работнико</w:t>
      </w:r>
      <w:r>
        <w:rPr>
          <w:rFonts w:ascii="Times New Roman" w:hAnsi="Times New Roman"/>
          <w:sz w:val="28"/>
          <w:szCs w:val="28"/>
        </w:rPr>
        <w:t>в</w:t>
      </w:r>
      <w:r w:rsidRPr="00582760">
        <w:rPr>
          <w:rFonts w:ascii="Times New Roman" w:hAnsi="Times New Roman"/>
          <w:sz w:val="28"/>
          <w:szCs w:val="28"/>
        </w:rPr>
        <w:t xml:space="preserve"> организаций", утвержденными приказом МЧС России от 12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582760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82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 w:bidi="en-US"/>
        </w:rPr>
        <w:t>№</w:t>
      </w:r>
      <w:r w:rsidRPr="00582760">
        <w:rPr>
          <w:rFonts w:ascii="Times New Roman" w:hAnsi="Times New Roman"/>
          <w:sz w:val="28"/>
          <w:szCs w:val="28"/>
        </w:rPr>
        <w:t>645.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2760">
        <w:rPr>
          <w:rFonts w:ascii="Times New Roman" w:hAnsi="Times New Roman"/>
          <w:sz w:val="28"/>
          <w:szCs w:val="28"/>
        </w:rPr>
        <w:t>В течение всего периода использования открытого огня до прекращени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82760">
        <w:rPr>
          <w:rFonts w:ascii="Times New Roman" w:hAnsi="Times New Roman"/>
          <w:sz w:val="28"/>
          <w:szCs w:val="28"/>
        </w:rPr>
        <w:t>процесса тлен</w:t>
      </w:r>
      <w:r w:rsidRPr="00582760">
        <w:rPr>
          <w:rStyle w:val="27"/>
          <w:rFonts w:eastAsia="Calibri"/>
        </w:rPr>
        <w:t>ия</w:t>
      </w:r>
      <w:r w:rsidRPr="00582760">
        <w:rPr>
          <w:rFonts w:ascii="Times New Roman" w:hAnsi="Times New Roman"/>
          <w:sz w:val="28"/>
          <w:szCs w:val="28"/>
        </w:rPr>
        <w:t xml:space="preserve"> должен осуществляться контроль за нераспространение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582760">
        <w:rPr>
          <w:rFonts w:ascii="Times New Roman" w:hAnsi="Times New Roman"/>
          <w:sz w:val="28"/>
          <w:szCs w:val="28"/>
        </w:rPr>
        <w:t>горени</w:t>
      </w:r>
      <w:r>
        <w:rPr>
          <w:rFonts w:ascii="Times New Roman" w:hAnsi="Times New Roman"/>
          <w:sz w:val="28"/>
          <w:szCs w:val="28"/>
        </w:rPr>
        <w:t>я</w:t>
      </w:r>
      <w:r w:rsidRPr="00582760">
        <w:rPr>
          <w:rFonts w:ascii="Times New Roman" w:hAnsi="Times New Roman"/>
          <w:sz w:val="28"/>
          <w:szCs w:val="28"/>
        </w:rPr>
        <w:t xml:space="preserve"> (тлени</w:t>
      </w:r>
      <w:r>
        <w:rPr>
          <w:rFonts w:ascii="Times New Roman" w:hAnsi="Times New Roman"/>
          <w:sz w:val="28"/>
          <w:szCs w:val="28"/>
        </w:rPr>
        <w:t>я</w:t>
      </w:r>
      <w:r w:rsidRPr="00582760">
        <w:rPr>
          <w:rFonts w:ascii="Times New Roman" w:hAnsi="Times New Roman"/>
          <w:sz w:val="28"/>
          <w:szCs w:val="28"/>
        </w:rPr>
        <w:t>) за пределы очаговой зоны</w:t>
      </w:r>
      <w:r>
        <w:rPr>
          <w:rFonts w:ascii="Times New Roman" w:hAnsi="Times New Roman"/>
          <w:sz w:val="28"/>
          <w:szCs w:val="28"/>
        </w:rPr>
        <w:t>.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582760">
        <w:rPr>
          <w:rFonts w:ascii="Times New Roman" w:hAnsi="Times New Roman"/>
          <w:sz w:val="28"/>
          <w:szCs w:val="28"/>
        </w:rPr>
        <w:t>Использование открытого огня запрещается: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760">
        <w:rPr>
          <w:rFonts w:ascii="Times New Roman" w:hAnsi="Times New Roman"/>
          <w:sz w:val="28"/>
          <w:szCs w:val="28"/>
        </w:rPr>
        <w:t>на торфяных почвах;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760">
        <w:rPr>
          <w:rFonts w:ascii="Times New Roman" w:hAnsi="Times New Roman"/>
          <w:sz w:val="28"/>
          <w:szCs w:val="28"/>
        </w:rPr>
        <w:t>при установлении на соответствующей территории особог</w:t>
      </w:r>
      <w:r>
        <w:rPr>
          <w:rFonts w:ascii="Times New Roman" w:hAnsi="Times New Roman"/>
          <w:sz w:val="28"/>
          <w:szCs w:val="28"/>
        </w:rPr>
        <w:t>о</w:t>
      </w:r>
      <w:r w:rsidRPr="00582760">
        <w:rPr>
          <w:rFonts w:ascii="Times New Roman" w:hAnsi="Times New Roman"/>
          <w:sz w:val="28"/>
          <w:szCs w:val="28"/>
        </w:rPr>
        <w:t xml:space="preserve"> противопожарного режима;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760">
        <w:rPr>
          <w:rFonts w:ascii="Times New Roman" w:hAnsi="Times New Roman"/>
          <w:sz w:val="28"/>
          <w:szCs w:val="28"/>
        </w:rPr>
        <w:t>при поступившей информации о приближающихся неблагоприятных ил</w:t>
      </w:r>
      <w:r>
        <w:rPr>
          <w:rFonts w:ascii="Times New Roman" w:hAnsi="Times New Roman"/>
          <w:sz w:val="28"/>
          <w:szCs w:val="28"/>
        </w:rPr>
        <w:t>и</w:t>
      </w:r>
      <w:r w:rsidRPr="00582760">
        <w:rPr>
          <w:rFonts w:ascii="Times New Roman" w:hAnsi="Times New Roman"/>
          <w:sz w:val="28"/>
          <w:szCs w:val="28"/>
        </w:rPr>
        <w:t xml:space="preserve"> опасных для жизнедеятельности людей метеорологических последствия</w:t>
      </w:r>
      <w:r>
        <w:rPr>
          <w:rFonts w:ascii="Times New Roman" w:hAnsi="Times New Roman"/>
          <w:sz w:val="28"/>
          <w:szCs w:val="28"/>
        </w:rPr>
        <w:t>х,</w:t>
      </w:r>
      <w:r w:rsidRPr="00582760">
        <w:rPr>
          <w:rFonts w:ascii="Times New Roman" w:hAnsi="Times New Roman"/>
          <w:sz w:val="28"/>
          <w:szCs w:val="28"/>
        </w:rPr>
        <w:t xml:space="preserve"> связанных с сильными порывами ветра;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760">
        <w:rPr>
          <w:rFonts w:ascii="Times New Roman" w:hAnsi="Times New Roman"/>
          <w:sz w:val="28"/>
          <w:szCs w:val="28"/>
        </w:rPr>
        <w:t>под кронами деревьев хвойных пород;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760">
        <w:rPr>
          <w:rFonts w:ascii="Times New Roman" w:hAnsi="Times New Roman"/>
          <w:sz w:val="28"/>
          <w:szCs w:val="28"/>
        </w:rPr>
        <w:t>в емкости, стенки которой имеют огненный сквозной прогар;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760">
        <w:rPr>
          <w:rFonts w:ascii="Times New Roman" w:hAnsi="Times New Roman"/>
          <w:sz w:val="28"/>
          <w:szCs w:val="28"/>
        </w:rPr>
        <w:t>при скорости ветра, превышающей значение 5 метров в секунду, есл</w:t>
      </w:r>
      <w:r>
        <w:rPr>
          <w:rFonts w:ascii="Times New Roman" w:hAnsi="Times New Roman"/>
          <w:sz w:val="28"/>
          <w:szCs w:val="28"/>
        </w:rPr>
        <w:t>и</w:t>
      </w:r>
      <w:r w:rsidRPr="00582760">
        <w:rPr>
          <w:rFonts w:ascii="Times New Roman" w:hAnsi="Times New Roman"/>
          <w:sz w:val="28"/>
          <w:szCs w:val="28"/>
        </w:rPr>
        <w:t xml:space="preserve"> открытый огонь используется без металлической емкости или емкост</w:t>
      </w:r>
      <w:r>
        <w:rPr>
          <w:rFonts w:ascii="Times New Roman" w:hAnsi="Times New Roman"/>
          <w:sz w:val="28"/>
          <w:szCs w:val="28"/>
        </w:rPr>
        <w:t>и</w:t>
      </w:r>
      <w:r w:rsidRPr="00582760">
        <w:rPr>
          <w:rFonts w:ascii="Times New Roman" w:hAnsi="Times New Roman"/>
          <w:sz w:val="28"/>
          <w:szCs w:val="28"/>
        </w:rPr>
        <w:t xml:space="preserve"> выполненной из иных негорючих материалов, исключающей распространени</w:t>
      </w:r>
      <w:r>
        <w:rPr>
          <w:rFonts w:ascii="Times New Roman" w:hAnsi="Times New Roman"/>
          <w:sz w:val="28"/>
          <w:szCs w:val="28"/>
        </w:rPr>
        <w:t>е</w:t>
      </w:r>
      <w:r w:rsidRPr="00582760">
        <w:rPr>
          <w:rFonts w:ascii="Times New Roman" w:hAnsi="Times New Roman"/>
          <w:sz w:val="28"/>
          <w:szCs w:val="28"/>
        </w:rPr>
        <w:t xml:space="preserve"> пламени и выпадение сгораемых материалов за пределы очага горения;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82760">
        <w:rPr>
          <w:rFonts w:ascii="Times New Roman" w:hAnsi="Times New Roman"/>
          <w:sz w:val="28"/>
          <w:szCs w:val="28"/>
        </w:rPr>
        <w:t>при скорости ветра, превышающей значение 10 метров в секунду.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582760">
        <w:rPr>
          <w:rFonts w:ascii="Times New Roman" w:hAnsi="Times New Roman"/>
          <w:sz w:val="28"/>
          <w:szCs w:val="28"/>
        </w:rPr>
        <w:t>В процессе использования открытого огня запрещается: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760">
        <w:rPr>
          <w:rFonts w:ascii="Times New Roman" w:hAnsi="Times New Roman"/>
          <w:sz w:val="28"/>
          <w:szCs w:val="28"/>
        </w:rPr>
        <w:t>осуществлять сжигание горючих и легковоспламеняющихся жидкосте</w:t>
      </w:r>
      <w:r>
        <w:rPr>
          <w:rFonts w:ascii="Times New Roman" w:hAnsi="Times New Roman"/>
          <w:sz w:val="28"/>
          <w:szCs w:val="28"/>
        </w:rPr>
        <w:t>й</w:t>
      </w:r>
      <w:r w:rsidRPr="00582760">
        <w:rPr>
          <w:rFonts w:ascii="Times New Roman" w:hAnsi="Times New Roman"/>
          <w:sz w:val="28"/>
          <w:szCs w:val="28"/>
        </w:rPr>
        <w:t xml:space="preserve"> (кроме жидкостей, используемых для розжига), взрывоопасных веществ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82760">
        <w:rPr>
          <w:rFonts w:ascii="Times New Roman" w:hAnsi="Times New Roman"/>
          <w:sz w:val="28"/>
          <w:szCs w:val="28"/>
        </w:rPr>
        <w:t>материалов, а также изделий и иных материалов, выделяющих при горени</w:t>
      </w:r>
      <w:r>
        <w:rPr>
          <w:rFonts w:ascii="Times New Roman" w:hAnsi="Times New Roman"/>
          <w:sz w:val="28"/>
          <w:szCs w:val="28"/>
        </w:rPr>
        <w:t>и</w:t>
      </w:r>
      <w:r w:rsidRPr="00582760">
        <w:rPr>
          <w:rFonts w:ascii="Times New Roman" w:hAnsi="Times New Roman"/>
          <w:sz w:val="28"/>
          <w:szCs w:val="28"/>
        </w:rPr>
        <w:t xml:space="preserve"> токсичные и высокотоксичные вещества;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760">
        <w:rPr>
          <w:rFonts w:ascii="Times New Roman" w:hAnsi="Times New Roman"/>
          <w:sz w:val="28"/>
          <w:szCs w:val="28"/>
        </w:rPr>
        <w:t>оставлять место очага горения без присмотра до полного прекращени</w:t>
      </w:r>
      <w:r>
        <w:rPr>
          <w:rFonts w:ascii="Times New Roman" w:hAnsi="Times New Roman"/>
          <w:sz w:val="28"/>
          <w:szCs w:val="28"/>
        </w:rPr>
        <w:t>я</w:t>
      </w:r>
      <w:r w:rsidRPr="00582760">
        <w:rPr>
          <w:rFonts w:ascii="Times New Roman" w:hAnsi="Times New Roman"/>
          <w:sz w:val="28"/>
          <w:szCs w:val="28"/>
        </w:rPr>
        <w:t xml:space="preserve"> горения (тления);</w:t>
      </w:r>
    </w:p>
    <w:p w:rsidR="00F86034" w:rsidRPr="00582760" w:rsidRDefault="00F86034" w:rsidP="00F860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2760">
        <w:rPr>
          <w:rFonts w:ascii="Times New Roman" w:hAnsi="Times New Roman"/>
          <w:sz w:val="28"/>
          <w:szCs w:val="28"/>
        </w:rPr>
        <w:t>располагать легковоспламеняющиеся и горючие жидкости, а такж</w:t>
      </w:r>
      <w:r>
        <w:rPr>
          <w:rFonts w:ascii="Times New Roman" w:hAnsi="Times New Roman"/>
          <w:sz w:val="28"/>
          <w:szCs w:val="28"/>
        </w:rPr>
        <w:t>е</w:t>
      </w:r>
      <w:r w:rsidRPr="00582760">
        <w:rPr>
          <w:rFonts w:ascii="Times New Roman" w:hAnsi="Times New Roman"/>
          <w:sz w:val="28"/>
          <w:szCs w:val="28"/>
        </w:rPr>
        <w:t xml:space="preserve"> горючие материалы вблизи очага горения.</w:t>
      </w:r>
    </w:p>
    <w:p w:rsidR="00F86034" w:rsidRDefault="00F86034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582760">
        <w:rPr>
          <w:rFonts w:ascii="Times New Roman" w:hAnsi="Times New Roman"/>
          <w:sz w:val="28"/>
          <w:szCs w:val="28"/>
        </w:rPr>
        <w:t>После использования открытого огня место очага горения должно быт</w:t>
      </w:r>
      <w:r>
        <w:rPr>
          <w:rFonts w:ascii="Times New Roman" w:hAnsi="Times New Roman"/>
          <w:sz w:val="28"/>
          <w:szCs w:val="28"/>
        </w:rPr>
        <w:t>ь</w:t>
      </w:r>
      <w:r w:rsidRPr="00582760">
        <w:rPr>
          <w:rFonts w:ascii="Times New Roman" w:hAnsi="Times New Roman"/>
          <w:sz w:val="28"/>
          <w:szCs w:val="28"/>
        </w:rPr>
        <w:t xml:space="preserve"> засыпано землей (песком) или залито водой до полного прекращения горени</w:t>
      </w:r>
      <w:r>
        <w:rPr>
          <w:rFonts w:ascii="Times New Roman" w:hAnsi="Times New Roman"/>
          <w:sz w:val="28"/>
          <w:szCs w:val="28"/>
        </w:rPr>
        <w:t>я</w:t>
      </w:r>
      <w:r w:rsidRPr="00582760">
        <w:rPr>
          <w:rFonts w:ascii="Times New Roman" w:hAnsi="Times New Roman"/>
          <w:sz w:val="28"/>
          <w:szCs w:val="28"/>
        </w:rPr>
        <w:t xml:space="preserve"> (тления).</w:t>
      </w:r>
    </w:p>
    <w:p w:rsidR="00F86034" w:rsidRDefault="00F86034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F860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277A5E">
      <w:pPr>
        <w:autoSpaceDE w:val="0"/>
        <w:autoSpaceDN w:val="0"/>
        <w:adjustRightInd w:val="0"/>
        <w:spacing w:after="0" w:line="240" w:lineRule="auto"/>
        <w:ind w:left="4253" w:right="-2"/>
        <w:jc w:val="both"/>
        <w:rPr>
          <w:rFonts w:ascii="Times New Roman" w:hAnsi="Times New Roman"/>
          <w:sz w:val="28"/>
          <w:szCs w:val="28"/>
        </w:rPr>
      </w:pPr>
      <w:r w:rsidRPr="00561E27">
        <w:rPr>
          <w:rFonts w:ascii="Times New Roman" w:hAnsi="Times New Roman"/>
          <w:sz w:val="28"/>
          <w:szCs w:val="28"/>
        </w:rPr>
        <w:lastRenderedPageBreak/>
        <w:t>Приложение к Правилам сжигания мусора, травы, листвы и иных отходов, материалов или изделий, путем использования открытого огня и разведения костров на территории Питерского муниципального района</w:t>
      </w:r>
    </w:p>
    <w:p w:rsidR="00277A5E" w:rsidRDefault="00277A5E" w:rsidP="00277A5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277A5E" w:rsidRDefault="00277A5E" w:rsidP="00277A5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0"/>
        <w:gridCol w:w="581"/>
        <w:gridCol w:w="566"/>
        <w:gridCol w:w="566"/>
        <w:gridCol w:w="557"/>
        <w:gridCol w:w="600"/>
      </w:tblGrid>
      <w:tr w:rsidR="00277A5E" w:rsidTr="00983583">
        <w:trPr>
          <w:trHeight w:hRule="exact" w:val="71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A5E" w:rsidRDefault="00277A5E" w:rsidP="00277A5E">
            <w:pPr>
              <w:pStyle w:val="ac"/>
              <w:ind w:left="142" w:right="167"/>
              <w:jc w:val="both"/>
            </w:pPr>
            <w:r>
              <w:rPr>
                <w:rStyle w:val="27"/>
                <w:rFonts w:eastAsia="Calibri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A5E" w:rsidRDefault="00277A5E" w:rsidP="00983583">
            <w:pPr>
              <w:pStyle w:val="ac"/>
              <w:jc w:val="center"/>
            </w:pPr>
            <w:r>
              <w:rPr>
                <w:rStyle w:val="27"/>
                <w:rFonts w:eastAsia="Calibri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A5E" w:rsidRDefault="00277A5E" w:rsidP="00983583">
            <w:pPr>
              <w:pStyle w:val="ac"/>
              <w:jc w:val="center"/>
            </w:pPr>
            <w:r>
              <w:rPr>
                <w:rStyle w:val="27"/>
                <w:rFonts w:eastAsia="Calibri"/>
              </w:rPr>
              <w:t>1,5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A5E" w:rsidRDefault="00277A5E" w:rsidP="00983583">
            <w:pPr>
              <w:pStyle w:val="ac"/>
              <w:jc w:val="center"/>
            </w:pPr>
            <w:r>
              <w:rPr>
                <w:rStyle w:val="27"/>
                <w:rFonts w:eastAsia="Calibri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A5E" w:rsidRDefault="00277A5E" w:rsidP="00983583">
            <w:pPr>
              <w:pStyle w:val="ac"/>
              <w:jc w:val="center"/>
            </w:pPr>
            <w:r>
              <w:rPr>
                <w:rStyle w:val="27"/>
                <w:rFonts w:eastAsia="Calibri"/>
              </w:rPr>
              <w:t>2,5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A5E" w:rsidRDefault="00277A5E" w:rsidP="00983583">
            <w:pPr>
              <w:pStyle w:val="ac"/>
              <w:jc w:val="center"/>
            </w:pPr>
            <w:r>
              <w:rPr>
                <w:rStyle w:val="27"/>
                <w:rFonts w:eastAsia="Calibri"/>
              </w:rPr>
              <w:t>3</w:t>
            </w:r>
          </w:p>
        </w:tc>
      </w:tr>
      <w:tr w:rsidR="00277A5E" w:rsidTr="00983583">
        <w:trPr>
          <w:trHeight w:hRule="exact" w:val="1280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A5E" w:rsidRDefault="00277A5E" w:rsidP="00277A5E">
            <w:pPr>
              <w:pStyle w:val="ac"/>
              <w:ind w:left="142" w:right="167"/>
              <w:jc w:val="both"/>
            </w:pPr>
            <w:r>
              <w:rPr>
                <w:rStyle w:val="27"/>
                <w:rFonts w:eastAsia="Calibri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A5E" w:rsidRDefault="00277A5E" w:rsidP="00983583">
            <w:pPr>
              <w:pStyle w:val="ac"/>
              <w:jc w:val="center"/>
            </w:pPr>
            <w:r>
              <w:rPr>
                <w:rStyle w:val="27"/>
                <w:rFonts w:eastAsia="Calibri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A5E" w:rsidRDefault="00277A5E" w:rsidP="00983583">
            <w:pPr>
              <w:pStyle w:val="ac"/>
              <w:jc w:val="center"/>
            </w:pPr>
            <w:r>
              <w:rPr>
                <w:rStyle w:val="27"/>
                <w:rFonts w:eastAsia="Calibri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A5E" w:rsidRDefault="00277A5E" w:rsidP="00983583">
            <w:pPr>
              <w:pStyle w:val="ac"/>
              <w:jc w:val="center"/>
            </w:pPr>
            <w:r>
              <w:rPr>
                <w:rStyle w:val="27"/>
                <w:rFonts w:eastAsia="Calibri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A5E" w:rsidRDefault="00277A5E" w:rsidP="00983583">
            <w:pPr>
              <w:pStyle w:val="ac"/>
              <w:jc w:val="center"/>
            </w:pPr>
            <w:r>
              <w:rPr>
                <w:rStyle w:val="27"/>
                <w:rFonts w:eastAsia="Calibri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A5E" w:rsidRDefault="00277A5E" w:rsidP="00983583">
            <w:pPr>
              <w:pStyle w:val="ac"/>
              <w:jc w:val="center"/>
            </w:pPr>
            <w:r>
              <w:rPr>
                <w:rStyle w:val="27"/>
                <w:rFonts w:eastAsia="Calibri"/>
              </w:rPr>
              <w:t>50</w:t>
            </w:r>
          </w:p>
        </w:tc>
      </w:tr>
    </w:tbl>
    <w:p w:rsidR="00277A5E" w:rsidRDefault="00277A5E" w:rsidP="00277A5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277A5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A5E" w:rsidRDefault="00277A5E" w:rsidP="00277A5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277A5E" w:rsidRPr="00827F15" w:rsidTr="00277A5E">
        <w:tc>
          <w:tcPr>
            <w:tcW w:w="5211" w:type="dxa"/>
          </w:tcPr>
          <w:p w:rsidR="00277A5E" w:rsidRPr="00827F15" w:rsidRDefault="00277A5E" w:rsidP="00983583">
            <w:pPr>
              <w:pStyle w:val="ac"/>
              <w:jc w:val="both"/>
              <w:rPr>
                <w:rStyle w:val="af"/>
                <w:b w:val="0"/>
              </w:rPr>
            </w:pPr>
            <w:r w:rsidRPr="00827F15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678" w:type="dxa"/>
          </w:tcPr>
          <w:p w:rsidR="00277A5E" w:rsidRPr="00277A5E" w:rsidRDefault="00277A5E" w:rsidP="00983583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277A5E" w:rsidRPr="00277A5E" w:rsidRDefault="00277A5E" w:rsidP="00983583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277A5E" w:rsidRPr="00277A5E" w:rsidRDefault="00277A5E" w:rsidP="00983583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277A5E" w:rsidRPr="00277A5E" w:rsidRDefault="00277A5E" w:rsidP="00983583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277A5E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277A5E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        Т.В. Брусенцева</w:t>
            </w:r>
          </w:p>
        </w:tc>
      </w:tr>
    </w:tbl>
    <w:p w:rsidR="00277A5E" w:rsidRPr="007509F0" w:rsidRDefault="00277A5E" w:rsidP="00277A5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77A5E" w:rsidRPr="007509F0" w:rsidSect="006553D9">
      <w:footerReference w:type="default" r:id="rId8"/>
      <w:pgSz w:w="11906" w:h="16838"/>
      <w:pgMar w:top="1191" w:right="709" w:bottom="426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E20" w:rsidRDefault="005E0E20" w:rsidP="00540B16">
      <w:pPr>
        <w:spacing w:after="0" w:line="240" w:lineRule="auto"/>
      </w:pPr>
      <w:r>
        <w:separator/>
      </w:r>
    </w:p>
  </w:endnote>
  <w:endnote w:type="continuationSeparator" w:id="0">
    <w:p w:rsidR="005E0E20" w:rsidRDefault="005E0E2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54ED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EB0985">
      <w:rPr>
        <w:noProof/>
      </w:rPr>
      <w:t>6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E20" w:rsidRDefault="005E0E20" w:rsidP="00540B16">
      <w:pPr>
        <w:spacing w:after="0" w:line="240" w:lineRule="auto"/>
      </w:pPr>
      <w:r>
        <w:separator/>
      </w:r>
    </w:p>
  </w:footnote>
  <w:footnote w:type="continuationSeparator" w:id="0">
    <w:p w:rsidR="005E0E20" w:rsidRDefault="005E0E2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3A9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06E3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77A5E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24C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0E20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3D9"/>
    <w:rsid w:val="006557EE"/>
    <w:rsid w:val="0065616C"/>
    <w:rsid w:val="006562AC"/>
    <w:rsid w:val="00657269"/>
    <w:rsid w:val="00662978"/>
    <w:rsid w:val="00671478"/>
    <w:rsid w:val="00675934"/>
    <w:rsid w:val="00675FD9"/>
    <w:rsid w:val="00676780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0D2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67081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4EDD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80626"/>
    <w:rsid w:val="00E91286"/>
    <w:rsid w:val="00EA291A"/>
    <w:rsid w:val="00EA4081"/>
    <w:rsid w:val="00EB06A3"/>
    <w:rsid w:val="00EB0985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034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7B0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6553D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rsid w:val="00655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6">
    <w:name w:val="Заголовок №2"/>
    <w:basedOn w:val="a"/>
    <w:link w:val="25"/>
    <w:rsid w:val="006553D9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2">
    <w:name w:val="Заголовок №1 + Курсив"/>
    <w:basedOn w:val="a0"/>
    <w:rsid w:val="00173A9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7">
    <w:name w:val="Основной текст (2)"/>
    <w:basedOn w:val="a0"/>
    <w:rsid w:val="00F86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">
    <w:name w:val="Цветовое выделение"/>
    <w:rsid w:val="00277A5E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2021-01-21T11:14:00Z</cp:lastPrinted>
  <dcterms:created xsi:type="dcterms:W3CDTF">2020-12-17T12:04:00Z</dcterms:created>
  <dcterms:modified xsi:type="dcterms:W3CDTF">2021-01-21T11:14:00Z</dcterms:modified>
</cp:coreProperties>
</file>