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43642">
        <w:rPr>
          <w:rFonts w:ascii="Times New Roman CYR" w:hAnsi="Times New Roman CYR" w:cs="Times New Roman CYR"/>
          <w:sz w:val="28"/>
          <w:szCs w:val="28"/>
        </w:rPr>
        <w:t>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20DA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43642">
        <w:rPr>
          <w:rFonts w:ascii="Times New Roman CYR" w:hAnsi="Times New Roman CYR" w:cs="Times New Roman CYR"/>
          <w:sz w:val="28"/>
          <w:szCs w:val="28"/>
        </w:rPr>
        <w:t>333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00DA2" w:rsidRDefault="00000DA2" w:rsidP="00247C12">
      <w:pPr>
        <w:pStyle w:val="ac"/>
        <w:rPr>
          <w:rFonts w:ascii="Times New Roman" w:hAnsi="Times New Roman"/>
          <w:sz w:val="28"/>
          <w:szCs w:val="28"/>
        </w:rPr>
      </w:pPr>
    </w:p>
    <w:p w:rsidR="00000DA2" w:rsidRDefault="008D5EAE" w:rsidP="008D5EAE">
      <w:pPr>
        <w:pStyle w:val="ac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23 мая 2016 года №230</w:t>
      </w: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EAE" w:rsidRDefault="00912897" w:rsidP="008D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ходатайство генерального директора муниципального унитарно</w:t>
      </w:r>
      <w:r w:rsidR="0010110C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 предприятия «Питерское» Желудкова А.В. от 22 августа 2018 года №101, руководствуясь Уставом Питерского муниципального района, администрация муниципального района</w:t>
      </w:r>
    </w:p>
    <w:p w:rsidR="00912897" w:rsidRDefault="0010110C" w:rsidP="008D5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0110C" w:rsidRDefault="0010110C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2D62">
        <w:rPr>
          <w:rFonts w:ascii="Times New Roman CYR" w:hAnsi="Times New Roman CYR" w:cs="Times New Roman CYR"/>
          <w:sz w:val="28"/>
          <w:szCs w:val="28"/>
        </w:rPr>
        <w:t>1.  Внести в постановление администрации Питерского муниципального района от 23 мая 2016 года №230 «</w:t>
      </w:r>
      <w:r w:rsidRPr="00D02D62">
        <w:rPr>
          <w:rStyle w:val="1210"/>
          <w:rFonts w:ascii="Times New Roman" w:eastAsia="Calibri" w:hAnsi="Times New Roman" w:cs="Times New Roman"/>
          <w:b w:val="0"/>
          <w:sz w:val="28"/>
          <w:szCs w:val="28"/>
        </w:rPr>
        <w:t>Об утверждении Положения об условиях</w:t>
      </w:r>
      <w:r w:rsidRPr="00D02D62">
        <w:rPr>
          <w:rFonts w:ascii="Times New Roman" w:hAnsi="Times New Roman"/>
          <w:sz w:val="28"/>
          <w:szCs w:val="28"/>
        </w:rPr>
        <w:t xml:space="preserve">  </w:t>
      </w:r>
      <w:r w:rsidR="00D02D62">
        <w:rPr>
          <w:rFonts w:ascii="Times New Roman" w:hAnsi="Times New Roman"/>
          <w:sz w:val="28"/>
          <w:szCs w:val="28"/>
        </w:rPr>
        <w:t xml:space="preserve"> </w:t>
      </w:r>
      <w:r w:rsidRPr="00D02D62">
        <w:rPr>
          <w:rFonts w:ascii="Times New Roman" w:hAnsi="Times New Roman"/>
          <w:sz w:val="28"/>
          <w:szCs w:val="28"/>
        </w:rPr>
        <w:t xml:space="preserve">оплаты труда работников муниципального </w:t>
      </w:r>
      <w:r w:rsidR="00D02D62">
        <w:rPr>
          <w:rFonts w:ascii="Times New Roman" w:hAnsi="Times New Roman"/>
          <w:sz w:val="28"/>
          <w:szCs w:val="28"/>
        </w:rPr>
        <w:t xml:space="preserve"> </w:t>
      </w:r>
      <w:r w:rsidRPr="00D02D62">
        <w:rPr>
          <w:rFonts w:ascii="Times New Roman" w:hAnsi="Times New Roman"/>
          <w:sz w:val="28"/>
          <w:szCs w:val="28"/>
        </w:rPr>
        <w:t>унитарного предприятия «Питерское»</w:t>
      </w:r>
      <w:r w:rsidR="00D02D62">
        <w:rPr>
          <w:rFonts w:ascii="Times New Roman" w:hAnsi="Times New Roman"/>
          <w:sz w:val="28"/>
          <w:szCs w:val="28"/>
        </w:rPr>
        <w:t xml:space="preserve"> (с изменениями от 28 марта 2017 года №100) следующие изменения:</w:t>
      </w:r>
    </w:p>
    <w:p w:rsidR="00D02D62" w:rsidRDefault="00292061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№3 к Положению об условиях оплаты труда работников муниципального унитарного предприятия «Питерское»</w:t>
      </w:r>
      <w:r w:rsidR="00981832">
        <w:rPr>
          <w:rFonts w:ascii="Times New Roman" w:hAnsi="Times New Roman"/>
          <w:sz w:val="28"/>
          <w:szCs w:val="28"/>
        </w:rPr>
        <w:t>, утвержденное постановлением администрации Питерского муниципального района от 23 мая 2016 года №230 (с изменениями от 28 марта 2017 года №100)</w:t>
      </w:r>
      <w:r w:rsidR="00D022EA">
        <w:rPr>
          <w:rFonts w:ascii="Times New Roman" w:hAnsi="Times New Roman"/>
          <w:sz w:val="28"/>
          <w:szCs w:val="28"/>
        </w:rPr>
        <w:t>:</w:t>
      </w:r>
    </w:p>
    <w:p w:rsidR="00D022EA" w:rsidRDefault="00D022EA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6 слова «Оператор котельной» заменить словами «Истопник»;</w:t>
      </w:r>
    </w:p>
    <w:p w:rsidR="00D022EA" w:rsidRDefault="00D022EA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4 слова «Машинист холодильных установок» заменить словами «Машинист насосной станции»;</w:t>
      </w:r>
    </w:p>
    <w:p w:rsidR="00D022EA" w:rsidRDefault="00F5768D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строкой 23 по профессии «Лаборант» с окладом 7390 рублей;</w:t>
      </w:r>
    </w:p>
    <w:p w:rsidR="00F5768D" w:rsidRDefault="00F5768D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строкой 24 по профессии «Механизатор» с окладом 7390 рублей.</w:t>
      </w:r>
    </w:p>
    <w:p w:rsidR="00F5768D" w:rsidRDefault="006957EB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приложение №3 к Положению</w:t>
      </w:r>
      <w:r w:rsidR="00351BE7">
        <w:rPr>
          <w:rFonts w:ascii="Times New Roman" w:hAnsi="Times New Roman"/>
          <w:sz w:val="28"/>
          <w:szCs w:val="28"/>
        </w:rPr>
        <w:t xml:space="preserve"> об условиях оплаты труда работников муниципального унитарного предприятия «Питерское», утвержденное постановлением администрации Питерского муниципального района от 23 мая 2016 года</w:t>
      </w:r>
      <w:r w:rsidR="00785E60">
        <w:rPr>
          <w:rFonts w:ascii="Times New Roman" w:hAnsi="Times New Roman"/>
          <w:sz w:val="28"/>
          <w:szCs w:val="28"/>
        </w:rPr>
        <w:t xml:space="preserve"> №230 (с изменениями от 28 марта 2017 года №100) в новой редакции согласно приложению.</w:t>
      </w:r>
    </w:p>
    <w:p w:rsidR="00785E60" w:rsidRDefault="00785E60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C0934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192774" w:rsidRPr="00192774">
        <w:rPr>
          <w:rFonts w:ascii="Times New Roman" w:hAnsi="Times New Roman"/>
          <w:sz w:val="28"/>
          <w:szCs w:val="28"/>
        </w:rPr>
        <w:t>http://piterka.sarmo.ru</w:t>
      </w:r>
      <w:r w:rsidR="00192774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сентября 2018 года.</w:t>
      </w:r>
    </w:p>
    <w:p w:rsidR="00192774" w:rsidRDefault="00192774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192774" w:rsidRDefault="00192774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774" w:rsidRPr="00D02D62" w:rsidRDefault="00192774" w:rsidP="00D02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774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192774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05AB" w:rsidRDefault="00FA05A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05AB" w:rsidRDefault="00FA05A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05AB" w:rsidRDefault="00FA05A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774" w:rsidRDefault="0019277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7C12" w:rsidRPr="008A65EB" w:rsidRDefault="008A65EB" w:rsidP="008A65E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6 сентября 2018 года №333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832" w:rsidRDefault="00981832" w:rsidP="00981832">
      <w:pPr>
        <w:pStyle w:val="12"/>
        <w:ind w:left="432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A65EB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 xml:space="preserve">Приложение № 3 к Положению </w:t>
      </w:r>
    </w:p>
    <w:p w:rsidR="00FB6E2E" w:rsidRDefault="00FB6E2E" w:rsidP="00FA05A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81832" w:rsidRDefault="00981832" w:rsidP="00FA05A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6E2E">
        <w:rPr>
          <w:rFonts w:ascii="Times New Roman" w:hAnsi="Times New Roman"/>
          <w:b/>
          <w:sz w:val="28"/>
          <w:szCs w:val="28"/>
        </w:rPr>
        <w:t>Размеры окладов по общеотраслевым профессиям высококвалифицированных рабочих муниципального унитарного предприятия «Питерское» Питерского муниципального района, постоянно занятых на важных и ответственных работах</w:t>
      </w:r>
    </w:p>
    <w:p w:rsidR="00FB6E2E" w:rsidRPr="00FB6E2E" w:rsidRDefault="00FB6E2E" w:rsidP="00FA05AB">
      <w:pPr>
        <w:pStyle w:val="ac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660"/>
        <w:gridCol w:w="1276"/>
      </w:tblGrid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2E" w:rsidRDefault="00FB6E2E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981832"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Оклад (рублей)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Водитель автомобиля</w:t>
            </w:r>
            <w:hyperlink r:id="rId9" w:history="1">
              <w:r w:rsidRPr="00FA05AB">
                <w:rPr>
                  <w:rStyle w:val="af0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7390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Газосварщик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Жестянщик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A936A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Машинист </w:t>
            </w:r>
            <w:r w:rsidR="00A936A0">
              <w:rPr>
                <w:rFonts w:ascii="Times New Roman" w:hAnsi="Times New Roman"/>
                <w:sz w:val="28"/>
                <w:szCs w:val="28"/>
                <w:lang w:eastAsia="en-US"/>
              </w:rPr>
              <w:t>насосной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7390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A936A0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Рабочий зеленого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Рабочий-станочник (токарь, фрезеровщик, шлифовщик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56050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Слесарь по контрольно-измерительным приборам и автоматике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Слесарь-ремонтник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Слесарь-электрик по ремонту электрооборудования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Столяр строительный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Тракторист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Электромеханик (всех наименований)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DD342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Электрогазосварщик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6B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A05AB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Электросварщик ручной сварки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981832" w:rsidTr="006B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DD342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Электромонтажник по силовым сетям и электрооборудованию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32" w:rsidRPr="00FA05AB" w:rsidRDefault="00981832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7056</w:t>
            </w:r>
          </w:p>
        </w:tc>
      </w:tr>
      <w:tr w:rsidR="00DD3428" w:rsidTr="00560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28" w:rsidRPr="00FA05AB" w:rsidRDefault="00DD3428" w:rsidP="00FB6E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28" w:rsidRPr="00FA05AB" w:rsidRDefault="00DD3428" w:rsidP="00DD342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28" w:rsidRPr="00FA05AB" w:rsidRDefault="00DD3428" w:rsidP="00FB6E2E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196C" w:rsidRPr="00FA05AB" w:rsidTr="006B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C" w:rsidRPr="00FA05AB" w:rsidRDefault="006B196C" w:rsidP="006B196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C" w:rsidRPr="00FA05AB" w:rsidRDefault="006B196C" w:rsidP="006B196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C" w:rsidRPr="006B196C" w:rsidRDefault="006B196C" w:rsidP="006B196C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390</w:t>
            </w:r>
          </w:p>
        </w:tc>
      </w:tr>
      <w:tr w:rsidR="006B196C" w:rsidRPr="00FA05AB" w:rsidTr="006B1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C" w:rsidRPr="00FA05AB" w:rsidRDefault="006B196C" w:rsidP="00AF01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05AB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C" w:rsidRPr="00FA05AB" w:rsidRDefault="006B196C" w:rsidP="00AF01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Механизатор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C" w:rsidRPr="006B196C" w:rsidRDefault="006B196C" w:rsidP="00E07049">
            <w:pPr>
              <w:pStyle w:val="a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5A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07049">
              <w:rPr>
                <w:rFonts w:ascii="Times New Roman" w:hAnsi="Times New Roman"/>
                <w:color w:val="000000"/>
                <w:sz w:val="28"/>
                <w:szCs w:val="28"/>
              </w:rPr>
              <w:t>390</w:t>
            </w:r>
          </w:p>
        </w:tc>
      </w:tr>
    </w:tbl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7A4" w:rsidRPr="007457A4" w:rsidRDefault="007457A4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7A4" w:rsidRPr="007457A4" w:rsidRDefault="007457A4" w:rsidP="007457A4">
      <w:pPr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57A4">
        <w:rPr>
          <w:rStyle w:val="af1"/>
          <w:rFonts w:ascii="Times New Roman" w:hAnsi="Times New Roman"/>
          <w:color w:val="000000" w:themeColor="text1"/>
          <w:sz w:val="28"/>
          <w:szCs w:val="28"/>
        </w:rPr>
        <w:t xml:space="preserve">Примечания: 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991"/>
      <w:r>
        <w:rPr>
          <w:rFonts w:ascii="Times New Roman" w:hAnsi="Times New Roman"/>
          <w:sz w:val="28"/>
          <w:szCs w:val="28"/>
        </w:rPr>
        <w:lastRenderedPageBreak/>
        <w:t>* оклады устанавливаются водителям:</w:t>
      </w:r>
    </w:p>
    <w:bookmarkEnd w:id="0"/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 оперативных автомобилях.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10" w:history="1">
        <w:r>
          <w:rPr>
            <w:rStyle w:val="af0"/>
            <w:color w:val="000000" w:themeColor="text1"/>
            <w:sz w:val="28"/>
            <w:szCs w:val="28"/>
          </w:rPr>
          <w:t>Единому тарифно-квалификационному справочнику</w:t>
        </w:r>
      </w:hyperlink>
      <w:r>
        <w:rPr>
          <w:rFonts w:ascii="Times New Roman" w:hAnsi="Times New Roman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Оклады могут устанавливаться: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7457A4" w:rsidRDefault="007457A4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1" w:history="1">
        <w:r>
          <w:rPr>
            <w:rStyle w:val="af0"/>
            <w:color w:val="000000" w:themeColor="text1"/>
            <w:sz w:val="28"/>
            <w:szCs w:val="28"/>
          </w:rPr>
          <w:t>Трудового 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</w:t>
      </w:r>
    </w:p>
    <w:p w:rsidR="00E07049" w:rsidRDefault="00E07049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049" w:rsidRDefault="00E07049" w:rsidP="00E07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FB6E2E" w:rsidP="00FB6E2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B6E2E" w:rsidRDefault="00FB6E2E" w:rsidP="00D033FC">
      <w:pPr>
        <w:pStyle w:val="ac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В.В. Скорочкина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FA05AB">
      <w:footerReference w:type="default" r:id="rId12"/>
      <w:pgSz w:w="11906" w:h="16838"/>
      <w:pgMar w:top="1135" w:right="851" w:bottom="851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40" w:rsidRDefault="00D66140" w:rsidP="00540B16">
      <w:pPr>
        <w:spacing w:after="0" w:line="240" w:lineRule="auto"/>
      </w:pPr>
      <w:r>
        <w:separator/>
      </w:r>
    </w:p>
  </w:endnote>
  <w:endnote w:type="continuationSeparator" w:id="1">
    <w:p w:rsidR="00D66140" w:rsidRDefault="00D661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A2FF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033FC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40" w:rsidRDefault="00D66140" w:rsidP="00540B16">
      <w:pPr>
        <w:spacing w:after="0" w:line="240" w:lineRule="auto"/>
      </w:pPr>
      <w:r>
        <w:separator/>
      </w:r>
    </w:p>
  </w:footnote>
  <w:footnote w:type="continuationSeparator" w:id="1">
    <w:p w:rsidR="00D66140" w:rsidRDefault="00D661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09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110C"/>
    <w:rsid w:val="00102D7F"/>
    <w:rsid w:val="00112CC1"/>
    <w:rsid w:val="001227A1"/>
    <w:rsid w:val="00127317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2774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2061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1BE7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6050F"/>
    <w:rsid w:val="00571904"/>
    <w:rsid w:val="005802E7"/>
    <w:rsid w:val="00586E54"/>
    <w:rsid w:val="005920E6"/>
    <w:rsid w:val="005928D8"/>
    <w:rsid w:val="00592AEE"/>
    <w:rsid w:val="005A101C"/>
    <w:rsid w:val="005A2FF6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7EB"/>
    <w:rsid w:val="00697323"/>
    <w:rsid w:val="006A0DC2"/>
    <w:rsid w:val="006A4D76"/>
    <w:rsid w:val="006B196C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1C00"/>
    <w:rsid w:val="00743445"/>
    <w:rsid w:val="007457A4"/>
    <w:rsid w:val="00756918"/>
    <w:rsid w:val="00761CEF"/>
    <w:rsid w:val="007678D3"/>
    <w:rsid w:val="00772F19"/>
    <w:rsid w:val="0077348C"/>
    <w:rsid w:val="007771E9"/>
    <w:rsid w:val="00785138"/>
    <w:rsid w:val="00785E60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A65EB"/>
    <w:rsid w:val="008C03AD"/>
    <w:rsid w:val="008C0D88"/>
    <w:rsid w:val="008C0E6E"/>
    <w:rsid w:val="008C7A4E"/>
    <w:rsid w:val="008C7B8C"/>
    <w:rsid w:val="008D05D3"/>
    <w:rsid w:val="008D19B5"/>
    <w:rsid w:val="008D5EAE"/>
    <w:rsid w:val="008E4F83"/>
    <w:rsid w:val="008F2CFD"/>
    <w:rsid w:val="008F5332"/>
    <w:rsid w:val="00901501"/>
    <w:rsid w:val="00903609"/>
    <w:rsid w:val="009127F6"/>
    <w:rsid w:val="00912883"/>
    <w:rsid w:val="00912897"/>
    <w:rsid w:val="00931126"/>
    <w:rsid w:val="009327F5"/>
    <w:rsid w:val="00943642"/>
    <w:rsid w:val="00943A85"/>
    <w:rsid w:val="0095425D"/>
    <w:rsid w:val="00961EC1"/>
    <w:rsid w:val="00965962"/>
    <w:rsid w:val="00974B59"/>
    <w:rsid w:val="0098183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36A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022EA"/>
    <w:rsid w:val="00D02D62"/>
    <w:rsid w:val="00D033FC"/>
    <w:rsid w:val="00D10443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6140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3428"/>
    <w:rsid w:val="00DD526A"/>
    <w:rsid w:val="00DD5727"/>
    <w:rsid w:val="00DE5C67"/>
    <w:rsid w:val="00DF0FC4"/>
    <w:rsid w:val="00E07049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768D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A05AB"/>
    <w:rsid w:val="00FB2717"/>
    <w:rsid w:val="00FB6E2E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8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1210">
    <w:name w:val="Заголовок №1 (2) + 10"/>
    <w:aliases w:val="5 pt,Не полужирный,Интервал 0 pt"/>
    <w:basedOn w:val="a0"/>
    <w:rsid w:val="0010110C"/>
    <w:rPr>
      <w:rFonts w:ascii="Batang" w:eastAsia="Batang" w:hAnsi="Batang" w:cs="Batang"/>
      <w:b/>
      <w:bCs/>
      <w:spacing w:val="0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Нормальный (таблица)"/>
    <w:basedOn w:val="a"/>
    <w:next w:val="a"/>
    <w:rsid w:val="0098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0">
    <w:name w:val="Гипертекстовая ссылка"/>
    <w:basedOn w:val="a0"/>
    <w:rsid w:val="00981832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1">
    <w:name w:val="Цветовое выделение"/>
    <w:rsid w:val="007457A4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101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818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01033.4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BE4F-7420-4234-A80E-C8ABAA26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2018-02-19T13:03:00Z</cp:lastPrinted>
  <dcterms:created xsi:type="dcterms:W3CDTF">2018-09-06T07:14:00Z</dcterms:created>
  <dcterms:modified xsi:type="dcterms:W3CDTF">2018-09-06T07:46:00Z</dcterms:modified>
</cp:coreProperties>
</file>