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34" w:rsidRPr="005E6F02" w:rsidRDefault="00097327" w:rsidP="0062583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bookmark5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985" cy="82740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12FC5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2017 года  №</w:t>
      </w:r>
      <w:r w:rsidR="00A12FC5">
        <w:rPr>
          <w:rFonts w:ascii="Times New Roman CYR" w:hAnsi="Times New Roman CYR" w:cs="Times New Roman CYR"/>
          <w:sz w:val="28"/>
          <w:szCs w:val="28"/>
        </w:rPr>
        <w:t>336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25834" w:rsidRDefault="00625834" w:rsidP="006258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2FC5" w:rsidRDefault="00A12FC5" w:rsidP="00625834">
      <w:pPr>
        <w:pStyle w:val="aa"/>
        <w:ind w:right="4877"/>
        <w:rPr>
          <w:rFonts w:ascii="Times New Roman" w:hAnsi="Times New Roman" w:cs="Times New Roman"/>
          <w:sz w:val="28"/>
          <w:szCs w:val="28"/>
        </w:rPr>
      </w:pPr>
    </w:p>
    <w:p w:rsidR="006570E5" w:rsidRDefault="006570E5" w:rsidP="00625834">
      <w:pPr>
        <w:pStyle w:val="aa"/>
        <w:ind w:right="4877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bookmarkEnd w:id="0"/>
    </w:p>
    <w:p w:rsidR="00625834" w:rsidRPr="00561B27" w:rsidRDefault="00625834" w:rsidP="00561B2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25834" w:rsidRDefault="006570E5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31548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61B27">
        <w:rPr>
          <w:rFonts w:ascii="Times New Roman" w:hAnsi="Times New Roman" w:cs="Times New Roman"/>
          <w:sz w:val="28"/>
          <w:szCs w:val="28"/>
        </w:rPr>
        <w:t>2010</w:t>
      </w:r>
      <w:r w:rsidR="003154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1B27">
        <w:rPr>
          <w:rFonts w:ascii="Times New Roman" w:hAnsi="Times New Roman" w:cs="Times New Roman"/>
          <w:sz w:val="28"/>
          <w:szCs w:val="28"/>
        </w:rPr>
        <w:t xml:space="preserve"> №210-ФЗ </w:t>
      </w:r>
      <w:r w:rsidR="00625834">
        <w:rPr>
          <w:rFonts w:ascii="Times New Roman" w:hAnsi="Times New Roman" w:cs="Times New Roman"/>
          <w:sz w:val="28"/>
          <w:szCs w:val="28"/>
        </w:rPr>
        <w:t>«</w:t>
      </w:r>
      <w:r w:rsidRPr="00561B2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25834">
        <w:rPr>
          <w:rFonts w:ascii="Times New Roman" w:hAnsi="Times New Roman" w:cs="Times New Roman"/>
          <w:sz w:val="28"/>
          <w:szCs w:val="28"/>
        </w:rPr>
        <w:t>»</w:t>
      </w:r>
      <w:r w:rsidRPr="00561B27">
        <w:rPr>
          <w:rFonts w:ascii="Times New Roman" w:hAnsi="Times New Roman" w:cs="Times New Roman"/>
          <w:sz w:val="28"/>
          <w:szCs w:val="28"/>
        </w:rPr>
        <w:t xml:space="preserve">, </w:t>
      </w:r>
      <w:r w:rsidR="0031548A">
        <w:rPr>
          <w:rFonts w:ascii="Times New Roman" w:hAnsi="Times New Roman" w:cs="Times New Roman"/>
          <w:sz w:val="28"/>
          <w:szCs w:val="28"/>
        </w:rPr>
        <w:t>п</w:t>
      </w:r>
      <w:r w:rsidRPr="00561B27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6258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61B27">
        <w:rPr>
          <w:rFonts w:ascii="Times New Roman" w:hAnsi="Times New Roman" w:cs="Times New Roman"/>
          <w:sz w:val="28"/>
          <w:szCs w:val="28"/>
        </w:rPr>
        <w:t>Ф</w:t>
      </w:r>
      <w:r w:rsidR="00625834">
        <w:rPr>
          <w:rFonts w:ascii="Times New Roman" w:hAnsi="Times New Roman" w:cs="Times New Roman"/>
          <w:sz w:val="28"/>
          <w:szCs w:val="28"/>
        </w:rPr>
        <w:t>едерации</w:t>
      </w:r>
      <w:r w:rsidRPr="00561B27">
        <w:rPr>
          <w:rFonts w:ascii="Times New Roman" w:hAnsi="Times New Roman" w:cs="Times New Roman"/>
          <w:sz w:val="28"/>
          <w:szCs w:val="28"/>
        </w:rPr>
        <w:t xml:space="preserve"> от 16</w:t>
      </w:r>
      <w:r w:rsidR="0031548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61B27">
        <w:rPr>
          <w:rFonts w:ascii="Times New Roman" w:hAnsi="Times New Roman" w:cs="Times New Roman"/>
          <w:sz w:val="28"/>
          <w:szCs w:val="28"/>
        </w:rPr>
        <w:t>2011</w:t>
      </w:r>
      <w:r w:rsidR="003154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1B27">
        <w:rPr>
          <w:rFonts w:ascii="Times New Roman" w:hAnsi="Times New Roman" w:cs="Times New Roman"/>
          <w:sz w:val="28"/>
          <w:szCs w:val="28"/>
        </w:rPr>
        <w:t xml:space="preserve"> №373 </w:t>
      </w:r>
      <w:r w:rsidR="00625834">
        <w:rPr>
          <w:rFonts w:ascii="Times New Roman" w:hAnsi="Times New Roman" w:cs="Times New Roman"/>
          <w:sz w:val="28"/>
          <w:szCs w:val="28"/>
        </w:rPr>
        <w:t>«</w:t>
      </w:r>
      <w:r w:rsidRPr="00561B27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25834">
        <w:rPr>
          <w:rFonts w:ascii="Times New Roman" w:hAnsi="Times New Roman" w:cs="Times New Roman"/>
          <w:sz w:val="28"/>
          <w:szCs w:val="28"/>
        </w:rPr>
        <w:t>»</w:t>
      </w:r>
      <w:r w:rsidRPr="00561B27">
        <w:rPr>
          <w:rFonts w:ascii="Times New Roman" w:hAnsi="Times New Roman" w:cs="Times New Roman"/>
          <w:sz w:val="28"/>
          <w:szCs w:val="28"/>
        </w:rPr>
        <w:t>, Постановлением Правительства Саратовской области от 26</w:t>
      </w:r>
      <w:r w:rsidR="0031548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61B27">
        <w:rPr>
          <w:rFonts w:ascii="Times New Roman" w:hAnsi="Times New Roman" w:cs="Times New Roman"/>
          <w:sz w:val="28"/>
          <w:szCs w:val="28"/>
        </w:rPr>
        <w:t>2011</w:t>
      </w:r>
      <w:r w:rsidR="0031548A">
        <w:rPr>
          <w:rFonts w:ascii="Times New Roman" w:hAnsi="Times New Roman" w:cs="Times New Roman"/>
          <w:sz w:val="28"/>
          <w:szCs w:val="28"/>
        </w:rPr>
        <w:t xml:space="preserve"> </w:t>
      </w:r>
      <w:r w:rsidRPr="00561B27">
        <w:rPr>
          <w:rFonts w:ascii="Times New Roman" w:hAnsi="Times New Roman" w:cs="Times New Roman"/>
          <w:sz w:val="28"/>
          <w:szCs w:val="28"/>
        </w:rPr>
        <w:t>г</w:t>
      </w:r>
      <w:r w:rsidR="0031548A">
        <w:rPr>
          <w:rFonts w:ascii="Times New Roman" w:hAnsi="Times New Roman" w:cs="Times New Roman"/>
          <w:sz w:val="28"/>
          <w:szCs w:val="28"/>
        </w:rPr>
        <w:t>ода</w:t>
      </w:r>
      <w:r w:rsidRPr="00561B27">
        <w:rPr>
          <w:rFonts w:ascii="Times New Roman" w:hAnsi="Times New Roman" w:cs="Times New Roman"/>
          <w:sz w:val="28"/>
          <w:szCs w:val="28"/>
        </w:rPr>
        <w:t xml:space="preserve"> №458-П </w:t>
      </w:r>
      <w:r w:rsidR="00625834">
        <w:rPr>
          <w:rFonts w:ascii="Times New Roman" w:hAnsi="Times New Roman" w:cs="Times New Roman"/>
          <w:sz w:val="28"/>
          <w:szCs w:val="28"/>
        </w:rPr>
        <w:t>«</w:t>
      </w:r>
      <w:r w:rsidRPr="00561B27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25834">
        <w:rPr>
          <w:rFonts w:ascii="Times New Roman" w:hAnsi="Times New Roman" w:cs="Times New Roman"/>
          <w:sz w:val="28"/>
          <w:szCs w:val="28"/>
        </w:rPr>
        <w:t>»</w:t>
      </w:r>
      <w:r w:rsidRPr="00561B27">
        <w:rPr>
          <w:rFonts w:ascii="Times New Roman" w:hAnsi="Times New Roman" w:cs="Times New Roman"/>
          <w:sz w:val="28"/>
          <w:szCs w:val="28"/>
        </w:rPr>
        <w:t>, администрация</w:t>
      </w:r>
      <w:r w:rsidR="006258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61B2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570E5" w:rsidRPr="00625834" w:rsidRDefault="006570E5" w:rsidP="0062583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834">
        <w:rPr>
          <w:rStyle w:val="12"/>
          <w:b w:val="0"/>
          <w:sz w:val="28"/>
          <w:szCs w:val="28"/>
        </w:rPr>
        <w:t>ПОСТАНОВЛЯЕТ:</w:t>
      </w:r>
    </w:p>
    <w:p w:rsidR="006570E5" w:rsidRPr="00561B27" w:rsidRDefault="00DE3EB8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70E5" w:rsidRPr="00561B27">
        <w:rPr>
          <w:rFonts w:ascii="Times New Roman" w:hAnsi="Times New Roman" w:cs="Times New Roman"/>
          <w:sz w:val="28"/>
          <w:szCs w:val="28"/>
        </w:rPr>
        <w:t>Утвердить Правила разработки и утверждения административных регламентов предоставления муниципальны</w:t>
      </w:r>
      <w:r>
        <w:rPr>
          <w:rFonts w:ascii="Times New Roman" w:hAnsi="Times New Roman" w:cs="Times New Roman"/>
          <w:sz w:val="28"/>
          <w:szCs w:val="28"/>
        </w:rPr>
        <w:t>х услуг согласно приложению №1.</w:t>
      </w:r>
    </w:p>
    <w:p w:rsidR="006570E5" w:rsidRPr="00561B27" w:rsidRDefault="00DE3EB8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0E5" w:rsidRPr="00561B27">
        <w:rPr>
          <w:rFonts w:ascii="Times New Roman" w:hAnsi="Times New Roman" w:cs="Times New Roman"/>
          <w:sz w:val="28"/>
          <w:szCs w:val="28"/>
        </w:rPr>
        <w:t>Утвердить Правила проведения экспертизы проектов административных регламентов предоставления муниципальных услуг согласно приложению №2.</w:t>
      </w:r>
    </w:p>
    <w:p w:rsidR="006570E5" w:rsidRPr="00561B27" w:rsidRDefault="00DE3EB8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70E5" w:rsidRPr="00561B27">
        <w:rPr>
          <w:rFonts w:ascii="Times New Roman" w:hAnsi="Times New Roman" w:cs="Times New Roman"/>
          <w:sz w:val="28"/>
          <w:szCs w:val="28"/>
        </w:rPr>
        <w:t>Возложить</w:t>
      </w:r>
      <w:r w:rsidR="00C22144">
        <w:rPr>
          <w:rFonts w:ascii="Times New Roman" w:hAnsi="Times New Roman" w:cs="Times New Roman"/>
          <w:sz w:val="28"/>
          <w:szCs w:val="28"/>
        </w:rPr>
        <w:t xml:space="preserve"> </w:t>
      </w:r>
      <w:r w:rsidR="006570E5" w:rsidRPr="00561B27">
        <w:rPr>
          <w:rFonts w:ascii="Times New Roman" w:hAnsi="Times New Roman" w:cs="Times New Roman"/>
          <w:sz w:val="28"/>
          <w:szCs w:val="28"/>
        </w:rPr>
        <w:t>функции уполномоченного органа по проведени</w:t>
      </w:r>
      <w:r w:rsidR="0031548A">
        <w:rPr>
          <w:rFonts w:ascii="Times New Roman" w:hAnsi="Times New Roman" w:cs="Times New Roman"/>
          <w:sz w:val="28"/>
          <w:szCs w:val="28"/>
        </w:rPr>
        <w:t xml:space="preserve">ю </w:t>
      </w:r>
      <w:r w:rsidR="006570E5" w:rsidRPr="00561B27">
        <w:rPr>
          <w:rFonts w:ascii="Times New Roman" w:hAnsi="Times New Roman" w:cs="Times New Roman"/>
          <w:sz w:val="28"/>
          <w:szCs w:val="28"/>
        </w:rPr>
        <w:t xml:space="preserve">экспертизы административных регламентов предоставления муниципальных услуг на </w:t>
      </w:r>
      <w:r w:rsidR="00F446DD">
        <w:rPr>
          <w:rFonts w:ascii="Times New Roman" w:hAnsi="Times New Roman" w:cs="Times New Roman"/>
          <w:sz w:val="28"/>
          <w:szCs w:val="28"/>
        </w:rPr>
        <w:t>консультанта по пра</w:t>
      </w:r>
      <w:r w:rsidR="00C22144">
        <w:rPr>
          <w:rFonts w:ascii="Times New Roman" w:hAnsi="Times New Roman" w:cs="Times New Roman"/>
          <w:sz w:val="28"/>
          <w:szCs w:val="28"/>
        </w:rPr>
        <w:t>в</w:t>
      </w:r>
      <w:r w:rsidR="00F446DD">
        <w:rPr>
          <w:rFonts w:ascii="Times New Roman" w:hAnsi="Times New Roman" w:cs="Times New Roman"/>
          <w:sz w:val="28"/>
          <w:szCs w:val="28"/>
        </w:rPr>
        <w:t>овой и кадровой работе администрации Питерского муниципального района</w:t>
      </w:r>
      <w:r w:rsidR="006570E5" w:rsidRPr="00561B27">
        <w:rPr>
          <w:rFonts w:ascii="Times New Roman" w:hAnsi="Times New Roman" w:cs="Times New Roman"/>
          <w:sz w:val="28"/>
          <w:szCs w:val="28"/>
        </w:rPr>
        <w:t>.</w:t>
      </w:r>
    </w:p>
    <w:p w:rsidR="006570E5" w:rsidRPr="00561B27" w:rsidRDefault="00DE3EB8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0E5" w:rsidRPr="00561B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70B3D" w:rsidRPr="00561B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61B27" w:rsidRPr="00561B27">
        <w:rPr>
          <w:rFonts w:ascii="Times New Roman" w:hAnsi="Times New Roman" w:cs="Times New Roman"/>
          <w:sz w:val="28"/>
          <w:szCs w:val="28"/>
        </w:rPr>
        <w:t>администрации Питерского</w:t>
      </w:r>
      <w:r w:rsidR="006570E5" w:rsidRPr="00561B27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F446DD">
        <w:rPr>
          <w:rFonts w:ascii="Times New Roman" w:hAnsi="Times New Roman" w:cs="Times New Roman"/>
          <w:sz w:val="28"/>
          <w:szCs w:val="28"/>
        </w:rPr>
        <w:t xml:space="preserve">4 мая </w:t>
      </w:r>
      <w:r w:rsidR="006570E5" w:rsidRPr="00561B27">
        <w:rPr>
          <w:rFonts w:ascii="Times New Roman" w:hAnsi="Times New Roman" w:cs="Times New Roman"/>
          <w:sz w:val="28"/>
          <w:szCs w:val="28"/>
        </w:rPr>
        <w:t>2012</w:t>
      </w:r>
      <w:r w:rsidR="00F446DD">
        <w:rPr>
          <w:rFonts w:ascii="Times New Roman" w:hAnsi="Times New Roman" w:cs="Times New Roman"/>
          <w:sz w:val="28"/>
          <w:szCs w:val="28"/>
        </w:rPr>
        <w:t xml:space="preserve"> </w:t>
      </w:r>
      <w:r w:rsidR="006570E5" w:rsidRPr="00561B27">
        <w:rPr>
          <w:rFonts w:ascii="Times New Roman" w:hAnsi="Times New Roman" w:cs="Times New Roman"/>
          <w:sz w:val="28"/>
          <w:szCs w:val="28"/>
        </w:rPr>
        <w:t>г</w:t>
      </w:r>
      <w:r w:rsidR="00F446DD">
        <w:rPr>
          <w:rFonts w:ascii="Times New Roman" w:hAnsi="Times New Roman" w:cs="Times New Roman"/>
          <w:sz w:val="28"/>
          <w:szCs w:val="28"/>
        </w:rPr>
        <w:t xml:space="preserve">ода </w:t>
      </w:r>
      <w:r w:rsidR="006570E5" w:rsidRPr="00561B27">
        <w:rPr>
          <w:rFonts w:ascii="Times New Roman" w:hAnsi="Times New Roman" w:cs="Times New Roman"/>
          <w:sz w:val="28"/>
          <w:szCs w:val="28"/>
        </w:rPr>
        <w:t>№</w:t>
      </w:r>
      <w:r w:rsidR="00570B3D" w:rsidRPr="00561B27">
        <w:rPr>
          <w:rFonts w:ascii="Times New Roman" w:hAnsi="Times New Roman" w:cs="Times New Roman"/>
          <w:sz w:val="28"/>
          <w:szCs w:val="28"/>
        </w:rPr>
        <w:t>181</w:t>
      </w:r>
      <w:r w:rsidR="006570E5" w:rsidRPr="00561B27">
        <w:rPr>
          <w:rFonts w:ascii="Times New Roman" w:hAnsi="Times New Roman" w:cs="Times New Roman"/>
          <w:sz w:val="28"/>
          <w:szCs w:val="28"/>
        </w:rPr>
        <w:t xml:space="preserve"> «О разработк</w:t>
      </w:r>
      <w:r w:rsidR="00F446DD">
        <w:rPr>
          <w:rFonts w:ascii="Times New Roman" w:hAnsi="Times New Roman" w:cs="Times New Roman"/>
          <w:sz w:val="28"/>
          <w:szCs w:val="28"/>
        </w:rPr>
        <w:t>е</w:t>
      </w:r>
      <w:r w:rsidR="006570E5" w:rsidRPr="00561B27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регламентов» признать утратившим силу.</w:t>
      </w:r>
    </w:p>
    <w:p w:rsidR="006570E5" w:rsidRPr="00561B27" w:rsidRDefault="000579E4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70E5" w:rsidRPr="00561B27">
        <w:rPr>
          <w:rFonts w:ascii="Times New Roman" w:hAnsi="Times New Roman" w:cs="Times New Roman"/>
          <w:sz w:val="28"/>
          <w:szCs w:val="28"/>
        </w:rPr>
        <w:t>Настоящее постановление вст</w:t>
      </w:r>
      <w:r w:rsidR="00570B3D" w:rsidRPr="00561B27">
        <w:rPr>
          <w:rFonts w:ascii="Times New Roman" w:hAnsi="Times New Roman" w:cs="Times New Roman"/>
          <w:sz w:val="28"/>
          <w:szCs w:val="28"/>
        </w:rPr>
        <w:t xml:space="preserve">упает в силу со дня официального </w:t>
      </w:r>
      <w:r w:rsidR="006570E5" w:rsidRPr="00561B2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579E4" w:rsidRDefault="000579E4" w:rsidP="006258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70E5" w:rsidRPr="00561B2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70B3D" w:rsidRPr="00561B2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9E4" w:rsidRDefault="000579E4" w:rsidP="000579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579E4" w:rsidRDefault="000579E4" w:rsidP="000579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570E5" w:rsidRPr="003E3BF6" w:rsidRDefault="000579E4" w:rsidP="000579E4">
      <w:pPr>
        <w:pStyle w:val="aa"/>
        <w:jc w:val="both"/>
        <w:sectPr w:rsidR="006570E5" w:rsidRPr="003E3BF6" w:rsidSect="00832EEC">
          <w:footerReference w:type="default" r:id="rId8"/>
          <w:pgSz w:w="11905" w:h="16837"/>
          <w:pgMar w:top="1276" w:right="565" w:bottom="426" w:left="1701" w:header="0" w:footer="3" w:gutter="0"/>
          <w:cols w:space="720"/>
          <w:noEndnote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С.И. Егоров</w:t>
      </w:r>
      <w:r w:rsidR="00570B3D" w:rsidRPr="0056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3F" w:rsidRDefault="006570E5" w:rsidP="009F283F">
      <w:pPr>
        <w:pStyle w:val="aa"/>
        <w:ind w:left="4536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администрации </w:t>
      </w:r>
      <w:r w:rsidR="00570B3D" w:rsidRPr="009F28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570E5" w:rsidRPr="009F283F" w:rsidRDefault="00570B3D" w:rsidP="009F283F">
      <w:pPr>
        <w:pStyle w:val="aa"/>
        <w:ind w:left="4536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F283F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6570E5" w:rsidRPr="009F283F">
        <w:rPr>
          <w:rFonts w:ascii="Times New Roman" w:hAnsi="Times New Roman" w:cs="Times New Roman"/>
          <w:sz w:val="28"/>
          <w:szCs w:val="28"/>
        </w:rPr>
        <w:t>2017 г</w:t>
      </w:r>
      <w:r w:rsidR="009F283F">
        <w:rPr>
          <w:rFonts w:ascii="Times New Roman" w:hAnsi="Times New Roman" w:cs="Times New Roman"/>
          <w:sz w:val="28"/>
          <w:szCs w:val="28"/>
        </w:rPr>
        <w:t>ода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 №</w:t>
      </w:r>
      <w:r w:rsidR="00A12FC5">
        <w:rPr>
          <w:rFonts w:ascii="Times New Roman" w:hAnsi="Times New Roman" w:cs="Times New Roman"/>
          <w:sz w:val="28"/>
          <w:szCs w:val="28"/>
        </w:rPr>
        <w:t>336</w:t>
      </w:r>
    </w:p>
    <w:p w:rsidR="009F283F" w:rsidRDefault="009F283F">
      <w:pPr>
        <w:pStyle w:val="24"/>
        <w:keepNext/>
        <w:keepLines/>
        <w:shd w:val="clear" w:color="auto" w:fill="auto"/>
        <w:spacing w:before="0"/>
        <w:ind w:left="520" w:right="440" w:firstLine="1620"/>
        <w:rPr>
          <w:sz w:val="28"/>
          <w:szCs w:val="28"/>
        </w:rPr>
      </w:pPr>
      <w:bookmarkStart w:id="1" w:name="bookmark7"/>
    </w:p>
    <w:p w:rsidR="006570E5" w:rsidRPr="00CC13CC" w:rsidRDefault="006570E5" w:rsidP="00CC13CC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CC">
        <w:rPr>
          <w:rFonts w:ascii="Times New Roman" w:hAnsi="Times New Roman" w:cs="Times New Roman"/>
          <w:b/>
          <w:sz w:val="28"/>
          <w:szCs w:val="28"/>
        </w:rPr>
        <w:t>ПРАВИЛА РАЗРАБОТКИ И УТВЕРЖДЕНИЯ АДМИНИСТРАТИВНЫХ РЕГЛАМЕНТОВ ПРЕДОСТАВЛЕНИЯ</w:t>
      </w:r>
      <w:bookmarkStart w:id="2" w:name="bookmark8"/>
      <w:bookmarkEnd w:id="1"/>
      <w:r w:rsidR="00CC13CC" w:rsidRPr="00CC1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CC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bookmarkEnd w:id="2"/>
    </w:p>
    <w:p w:rsidR="00CC13CC" w:rsidRDefault="00CC13CC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</w:p>
    <w:p w:rsidR="006570E5" w:rsidRPr="00CC13CC" w:rsidRDefault="00CC13CC" w:rsidP="00CC13CC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70E5" w:rsidRPr="00CC13C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3"/>
    </w:p>
    <w:p w:rsidR="00CC13CC" w:rsidRDefault="00CC13CC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0E5" w:rsidRPr="009F283F" w:rsidRDefault="00CC13CC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70E5" w:rsidRPr="009F283F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Регламентом услуги является нормативный правовой акт администрации П</w:t>
      </w:r>
      <w:r w:rsidR="00570B3D" w:rsidRPr="009F283F">
        <w:rPr>
          <w:rFonts w:ascii="Times New Roman" w:hAnsi="Times New Roman" w:cs="Times New Roman"/>
          <w:sz w:val="28"/>
          <w:szCs w:val="28"/>
        </w:rPr>
        <w:t>итерского</w:t>
      </w:r>
      <w:r w:rsidRPr="009F283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администрация), устанавливающий сроки и последовательность административных процедур (действий) отраслевого (функционального) органа местного самоуправления,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муниципальными правовыми актами полномочий в соответствии с требованиями Федерального закона </w:t>
      </w:r>
      <w:r w:rsidR="00F71B39">
        <w:rPr>
          <w:rFonts w:ascii="Times New Roman" w:hAnsi="Times New Roman" w:cs="Times New Roman"/>
          <w:sz w:val="28"/>
          <w:szCs w:val="28"/>
        </w:rPr>
        <w:t>«</w:t>
      </w:r>
      <w:r w:rsidRPr="009F28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1B39">
        <w:rPr>
          <w:rFonts w:ascii="Times New Roman" w:hAnsi="Times New Roman" w:cs="Times New Roman"/>
          <w:sz w:val="28"/>
          <w:szCs w:val="28"/>
        </w:rPr>
        <w:t>»</w:t>
      </w:r>
      <w:r w:rsidRPr="009F283F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Регламент услуги также устанавливает порядок взаимодействия между органами местного самоуправления,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6570E5" w:rsidRPr="009F283F" w:rsidRDefault="0039764C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70E5" w:rsidRPr="009F283F">
        <w:rPr>
          <w:rFonts w:ascii="Times New Roman" w:hAnsi="Times New Roman" w:cs="Times New Roman"/>
          <w:sz w:val="28"/>
          <w:szCs w:val="28"/>
        </w:rPr>
        <w:t>Регламент услуги разрабатывается структурными подразделениями администрации района, подведомственными учреждениями, к сфере деятельности которых относится предоставление соответствующей муниципальной услуги, и с учетом положений законодательства Российской Федерации, Саратовской области, а также муниципальных правовых актов.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Регламент услуги, в исполнении которого участвует несколько структурных подразделений администрации района, подведомственных учреждений,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При разработке регламентов услуг отраслевым (функциональным) органом местного самоуправления предусматривается оптимизация (повышение качества) предоставления муниципальных услуг, в том числе: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</w:t>
      </w:r>
      <w:r w:rsidRPr="009F283F">
        <w:rPr>
          <w:rFonts w:ascii="Times New Roman" w:hAnsi="Times New Roman" w:cs="Times New Roman"/>
          <w:sz w:val="28"/>
          <w:szCs w:val="28"/>
        </w:rPr>
        <w:tab/>
        <w:t>упорядочение административных процедур (действий);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>устранение избыточных административных процедур (действий);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</w:t>
      </w:r>
      <w:r w:rsidRPr="009F283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идентичной информации, снижение количества взаимодействий заявителей с должностными лицами органа местного самоуправления,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D607C3">
        <w:rPr>
          <w:rFonts w:ascii="Times New Roman" w:hAnsi="Times New Roman" w:cs="Times New Roman"/>
          <w:sz w:val="28"/>
          <w:szCs w:val="28"/>
        </w:rPr>
        <w:t>«</w:t>
      </w:r>
      <w:r w:rsidRPr="009F283F">
        <w:rPr>
          <w:rFonts w:ascii="Times New Roman" w:hAnsi="Times New Roman" w:cs="Times New Roman"/>
          <w:sz w:val="28"/>
          <w:szCs w:val="28"/>
        </w:rPr>
        <w:t>одного окна</w:t>
      </w:r>
      <w:r w:rsidR="00D607C3">
        <w:rPr>
          <w:rFonts w:ascii="Times New Roman" w:hAnsi="Times New Roman" w:cs="Times New Roman"/>
          <w:sz w:val="28"/>
          <w:szCs w:val="28"/>
        </w:rPr>
        <w:t>»</w:t>
      </w:r>
      <w:r w:rsidRPr="009F283F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 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г)</w:t>
      </w:r>
      <w:r w:rsidRPr="009F283F">
        <w:rPr>
          <w:rFonts w:ascii="Times New Roman" w:hAnsi="Times New Roman" w:cs="Times New Roman"/>
          <w:sz w:val="28"/>
          <w:szCs w:val="28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местного самоуправления, осуществляющий подготовку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д)</w:t>
      </w:r>
      <w:r w:rsidRPr="009F283F">
        <w:rPr>
          <w:rFonts w:ascii="Times New Roman" w:hAnsi="Times New Roman" w:cs="Times New Roman"/>
          <w:sz w:val="28"/>
          <w:szCs w:val="28"/>
        </w:rPr>
        <w:tab/>
        <w:t>ответственность должностных лиц органов местного самоуправления, предоставляющих муниципальные услуги, за несоблюдение ими требований регламентов услуг при выполнении административных процедур (действий);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е)</w:t>
      </w:r>
      <w:r w:rsidRPr="009F283F"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в электронной форме, если это не запрещено законом, в соответствии с составом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одобренным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- в отношении услуг, включенных в </w:t>
      </w:r>
      <w:r w:rsidRPr="00B86E44">
        <w:rPr>
          <w:rFonts w:ascii="Times New Roman" w:hAnsi="Times New Roman" w:cs="Times New Roman"/>
          <w:sz w:val="28"/>
          <w:szCs w:val="28"/>
        </w:rPr>
        <w:t>приложение №1</w:t>
      </w:r>
      <w:r w:rsidRPr="009F283F">
        <w:rPr>
          <w:rFonts w:ascii="Times New Roman" w:hAnsi="Times New Roman" w:cs="Times New Roman"/>
          <w:sz w:val="28"/>
          <w:szCs w:val="28"/>
        </w:rPr>
        <w:t xml:space="preserve">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года №251б-р, или решением органа исполнительности власти области уполномоченного на организацию процесса перевода услуг в электронную форму .</w:t>
      </w:r>
    </w:p>
    <w:p w:rsidR="006570E5" w:rsidRPr="009F283F" w:rsidRDefault="00B86E44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0E5" w:rsidRPr="009F283F">
        <w:rPr>
          <w:rFonts w:ascii="Times New Roman" w:hAnsi="Times New Roman" w:cs="Times New Roman"/>
          <w:sz w:val="28"/>
          <w:szCs w:val="28"/>
        </w:rPr>
        <w:t>Сведения об услугах, в том числе регламенты услуг,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644-П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0E5" w:rsidRPr="009F283F">
        <w:rPr>
          <w:rFonts w:ascii="Times New Roman" w:hAnsi="Times New Roman" w:cs="Times New Roman"/>
          <w:sz w:val="28"/>
          <w:szCs w:val="28"/>
        </w:rPr>
        <w:t>Об утверждении Положения об эксплуатации регионального узла системы порталов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услуг».</w:t>
      </w:r>
    </w:p>
    <w:p w:rsidR="006570E5" w:rsidRPr="009F283F" w:rsidRDefault="00B86E44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70E5" w:rsidRPr="009F283F">
        <w:rPr>
          <w:rFonts w:ascii="Times New Roman" w:hAnsi="Times New Roman" w:cs="Times New Roman"/>
          <w:sz w:val="28"/>
          <w:szCs w:val="28"/>
        </w:rPr>
        <w:t>Проекты регламентов услуг, проекты нормативных правовых актов о внесении изменений в регламенты услуг подлежат представлению на независимую экспертизу и экспертизу, проводимую уполномоченным органом (лицом).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 xml:space="preserve">Для проведения независимой экспертизы структурные подразделения администрации района, подведомственные учреждения непосредственно после разработки проекта регламента услуги, проекта нормативных правовых актов о </w:t>
      </w:r>
      <w:r w:rsidRPr="009F283F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регламенты услуг размещают его на официальном сайте </w:t>
      </w:r>
      <w:r w:rsidR="00377BEA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9F28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района, подведомственное учреждение, ответственное за разработку регламента функции, готовит и представляет на экспертизу уполномоченного органа (лица) вместе с проектом регламента услуги пояснительную записку, в которой приводится информация об основных предполагаемых улучшениях исполнения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6570E5" w:rsidRPr="009F283F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570E5" w:rsidRPr="009F283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района, подведомственное учреждение, ответственное за разработку регламента услуги, обеспечивают учет замечаний и предложений, содержащихся в заключение экспертизы.</w:t>
      </w:r>
    </w:p>
    <w:p w:rsidR="006570E5" w:rsidRPr="009F283F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E5" w:rsidRPr="009F283F">
        <w:rPr>
          <w:rFonts w:ascii="Times New Roman" w:hAnsi="Times New Roman" w:cs="Times New Roman"/>
          <w:sz w:val="28"/>
          <w:szCs w:val="28"/>
        </w:rPr>
        <w:t>Регламенты услуги, разработанные органом местного самоуправления, к сфере деятельности которого относится предоставление соответствующей муниципальной услуги,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6570E5" w:rsidRPr="009F283F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570E5" w:rsidRPr="009F283F">
        <w:rPr>
          <w:rFonts w:ascii="Times New Roman" w:hAnsi="Times New Roman" w:cs="Times New Roman"/>
          <w:sz w:val="28"/>
          <w:szCs w:val="28"/>
        </w:rPr>
        <w:t>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органов, основанных на результатах анализа практики применения регламентов.</w:t>
      </w:r>
    </w:p>
    <w:p w:rsidR="006570E5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570E5" w:rsidRPr="009F283F">
        <w:rPr>
          <w:rFonts w:ascii="Times New Roman" w:hAnsi="Times New Roman" w:cs="Times New Roman"/>
          <w:sz w:val="28"/>
          <w:szCs w:val="28"/>
        </w:rPr>
        <w:t>Внесение изменений в регламенты осуществляется в порядке, установленном для разработки и утверждения регламентов услуги.</w:t>
      </w:r>
    </w:p>
    <w:p w:rsidR="000F66CB" w:rsidRPr="009F283F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0E5" w:rsidRPr="000F66CB" w:rsidRDefault="006570E5" w:rsidP="000F66CB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0"/>
      <w:r w:rsidRPr="000F66CB">
        <w:rPr>
          <w:rFonts w:ascii="Times New Roman" w:hAnsi="Times New Roman" w:cs="Times New Roman"/>
          <w:b/>
          <w:sz w:val="28"/>
          <w:szCs w:val="28"/>
        </w:rPr>
        <w:t>II. Требования к регламентам услуг</w:t>
      </w:r>
      <w:bookmarkEnd w:id="4"/>
    </w:p>
    <w:p w:rsidR="000F66CB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0E5" w:rsidRPr="009F283F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570E5" w:rsidRPr="009F283F">
        <w:rPr>
          <w:rFonts w:ascii="Times New Roman" w:hAnsi="Times New Roman" w:cs="Times New Roman"/>
          <w:sz w:val="28"/>
          <w:szCs w:val="28"/>
        </w:rPr>
        <w:t>Наименование регламента услуги определяется структурным подразделением администрации района, подведомственным учреждением, ответственным за его утверждение, с учетом формулировки, соответствующей редакции нормативного правового акта, которым предусмотрена муниципальная услуга.</w:t>
      </w:r>
    </w:p>
    <w:p w:rsidR="006570E5" w:rsidRPr="009F283F" w:rsidRDefault="000F66CB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570E5" w:rsidRPr="009F283F">
        <w:rPr>
          <w:rFonts w:ascii="Times New Roman" w:hAnsi="Times New Roman" w:cs="Times New Roman"/>
          <w:sz w:val="28"/>
          <w:szCs w:val="28"/>
        </w:rPr>
        <w:t>В регламент услуги включаются следующие разделы, устанавливающие: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</w:t>
      </w:r>
      <w:r w:rsidRPr="009F283F">
        <w:rPr>
          <w:rFonts w:ascii="Times New Roman" w:hAnsi="Times New Roman" w:cs="Times New Roman"/>
          <w:sz w:val="28"/>
          <w:szCs w:val="28"/>
        </w:rPr>
        <w:tab/>
        <w:t>общие положения;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>стандарт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г)</w:t>
      </w:r>
      <w:r w:rsidRPr="009F283F">
        <w:rPr>
          <w:rFonts w:ascii="Times New Roman" w:hAnsi="Times New Roman" w:cs="Times New Roman"/>
          <w:sz w:val="28"/>
          <w:szCs w:val="28"/>
        </w:rPr>
        <w:tab/>
        <w:t>формы контроля за исполнением регламента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д)</w:t>
      </w:r>
      <w:r w:rsidRPr="009F283F">
        <w:rPr>
          <w:rFonts w:ascii="Times New Roman" w:hAnsi="Times New Roman" w:cs="Times New Roman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6570E5" w:rsidRPr="009F283F" w:rsidRDefault="00BA3A92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6570E5" w:rsidRPr="009F283F">
        <w:rPr>
          <w:rFonts w:ascii="Times New Roman" w:hAnsi="Times New Roman" w:cs="Times New Roman"/>
          <w:sz w:val="28"/>
          <w:szCs w:val="28"/>
        </w:rPr>
        <w:t>Раздел, касающийся общих положений, состоит из следующих подразделов: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</w:t>
      </w:r>
      <w:r w:rsidRPr="009F283F">
        <w:rPr>
          <w:rFonts w:ascii="Times New Roman" w:hAnsi="Times New Roman" w:cs="Times New Roman"/>
          <w:sz w:val="28"/>
          <w:szCs w:val="28"/>
        </w:rPr>
        <w:tab/>
        <w:t>предмет регулирования регламента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>круг заявителей;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>требования к порядку информирования о предоставлении муниципальной услуги, в том числе: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органов местного самоуправления, предоставляющих муниципальную услугу, их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органов местного самоуправления, предоставляющих муниципальную услугу, организаций, участвующих в предоставлении муниципальной услуги, в том числе номер телефона-автоинформатора или центра телефонного обслуживания;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</w:t>
      </w:r>
      <w:r w:rsidR="00237011">
        <w:rPr>
          <w:rFonts w:ascii="Times New Roman" w:hAnsi="Times New Roman" w:cs="Times New Roman"/>
          <w:sz w:val="28"/>
          <w:szCs w:val="28"/>
        </w:rPr>
        <w:t>«</w:t>
      </w:r>
      <w:r w:rsidR="006570E5" w:rsidRPr="009F283F">
        <w:rPr>
          <w:rFonts w:ascii="Times New Roman" w:hAnsi="Times New Roman" w:cs="Times New Roman"/>
          <w:sz w:val="28"/>
          <w:szCs w:val="28"/>
        </w:rPr>
        <w:t>Интернет</w:t>
      </w:r>
      <w:r w:rsidR="00237011">
        <w:rPr>
          <w:rFonts w:ascii="Times New Roman" w:hAnsi="Times New Roman" w:cs="Times New Roman"/>
          <w:sz w:val="28"/>
          <w:szCs w:val="28"/>
        </w:rPr>
        <w:t>»</w:t>
      </w:r>
      <w:r w:rsidR="006570E5" w:rsidRPr="009F283F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="00237011">
        <w:rPr>
          <w:rFonts w:ascii="Times New Roman" w:hAnsi="Times New Roman" w:cs="Times New Roman"/>
          <w:sz w:val="28"/>
          <w:szCs w:val="28"/>
        </w:rPr>
        <w:t>«</w:t>
      </w:r>
      <w:r w:rsidR="006570E5" w:rsidRPr="009F28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37011">
        <w:rPr>
          <w:rFonts w:ascii="Times New Roman" w:hAnsi="Times New Roman" w:cs="Times New Roman"/>
          <w:sz w:val="28"/>
          <w:szCs w:val="28"/>
        </w:rPr>
        <w:t>»</w:t>
      </w:r>
      <w:r w:rsidR="006570E5" w:rsidRPr="009F283F">
        <w:rPr>
          <w:rFonts w:ascii="Times New Roman" w:hAnsi="Times New Roman" w:cs="Times New Roman"/>
          <w:sz w:val="28"/>
          <w:szCs w:val="28"/>
        </w:rPr>
        <w:t>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 телекоммуникационной сети </w:t>
      </w:r>
      <w:r w:rsidR="007A221C">
        <w:rPr>
          <w:rFonts w:ascii="Times New Roman" w:hAnsi="Times New Roman" w:cs="Times New Roman"/>
          <w:sz w:val="28"/>
          <w:szCs w:val="28"/>
        </w:rPr>
        <w:t>«</w:t>
      </w:r>
      <w:r w:rsidR="006570E5" w:rsidRPr="009F283F">
        <w:rPr>
          <w:rFonts w:ascii="Times New Roman" w:hAnsi="Times New Roman" w:cs="Times New Roman"/>
          <w:sz w:val="28"/>
          <w:szCs w:val="28"/>
        </w:rPr>
        <w:t>Интернет</w:t>
      </w:r>
      <w:r w:rsidR="007A221C">
        <w:rPr>
          <w:rFonts w:ascii="Times New Roman" w:hAnsi="Times New Roman" w:cs="Times New Roman"/>
          <w:sz w:val="28"/>
          <w:szCs w:val="28"/>
        </w:rPr>
        <w:t>»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, а также в федеральной государственной информационной системе </w:t>
      </w:r>
      <w:r w:rsidR="007A221C">
        <w:rPr>
          <w:rFonts w:ascii="Times New Roman" w:hAnsi="Times New Roman" w:cs="Times New Roman"/>
          <w:sz w:val="28"/>
          <w:szCs w:val="28"/>
        </w:rPr>
        <w:t>«</w:t>
      </w:r>
      <w:r w:rsidR="006570E5" w:rsidRPr="009F28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A221C">
        <w:rPr>
          <w:rFonts w:ascii="Times New Roman" w:hAnsi="Times New Roman" w:cs="Times New Roman"/>
          <w:sz w:val="28"/>
          <w:szCs w:val="28"/>
        </w:rPr>
        <w:t>»</w:t>
      </w:r>
      <w:r w:rsidR="006570E5" w:rsidRPr="009F283F">
        <w:rPr>
          <w:rFonts w:ascii="Times New Roman" w:hAnsi="Times New Roman" w:cs="Times New Roman"/>
          <w:sz w:val="28"/>
          <w:szCs w:val="28"/>
        </w:rPr>
        <w:t>.</w:t>
      </w:r>
    </w:p>
    <w:p w:rsidR="006570E5" w:rsidRPr="009F283F" w:rsidRDefault="00BA3A92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570E5" w:rsidRPr="009F283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 должен содержать следующие подразделы: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 xml:space="preserve">наименование структурного подразделения администрации района, подведомственного учреждения, непосредственно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</w:t>
      </w:r>
      <w:r w:rsidRPr="009F283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органы. Также указываются требования </w:t>
      </w:r>
      <w:r w:rsidRPr="00377BEA">
        <w:rPr>
          <w:rFonts w:ascii="Times New Roman" w:hAnsi="Times New Roman" w:cs="Times New Roman"/>
          <w:sz w:val="28"/>
          <w:szCs w:val="28"/>
        </w:rPr>
        <w:t>пункта 3 части 1 статьи 7</w:t>
      </w:r>
      <w:r w:rsidRPr="009F283F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для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377BEA">
        <w:rPr>
          <w:rFonts w:ascii="Times New Roman" w:hAnsi="Times New Roman" w:cs="Times New Roman"/>
          <w:sz w:val="28"/>
          <w:szCs w:val="28"/>
        </w:rPr>
        <w:t xml:space="preserve">Собрания депутов </w:t>
      </w:r>
      <w:r w:rsidRPr="009F283F">
        <w:rPr>
          <w:rFonts w:ascii="Times New Roman" w:hAnsi="Times New Roman" w:cs="Times New Roman"/>
          <w:sz w:val="28"/>
          <w:szCs w:val="28"/>
        </w:rPr>
        <w:t>П</w:t>
      </w:r>
      <w:r w:rsidR="00377BEA">
        <w:rPr>
          <w:rFonts w:ascii="Times New Roman" w:hAnsi="Times New Roman" w:cs="Times New Roman"/>
          <w:sz w:val="28"/>
          <w:szCs w:val="28"/>
        </w:rPr>
        <w:t>итер</w:t>
      </w:r>
      <w:r w:rsidRPr="009F283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77BE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F283F">
        <w:rPr>
          <w:rFonts w:ascii="Times New Roman" w:hAnsi="Times New Roman" w:cs="Times New Roman"/>
          <w:sz w:val="28"/>
          <w:szCs w:val="28"/>
        </w:rPr>
        <w:t>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>описание результата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г)</w:t>
      </w:r>
      <w:r w:rsidRPr="009F283F">
        <w:rPr>
          <w:rFonts w:ascii="Times New Roman" w:hAnsi="Times New Roman" w:cs="Times New Roman"/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д)</w:t>
      </w:r>
      <w:r w:rsidRPr="009F283F"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е)</w:t>
      </w:r>
      <w:r w:rsidRPr="009F283F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 В подразделе указываются: сам перечень документов,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формы указанных документов или их содержание утверждены актами Президента Российской Федерации или Правительства Российской Федерации, Правительства области, а также случаев, когда законодательством Российской Федерации предусмотрена свободная форма подачи этих документов);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 xml:space="preserve">е.1)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муниципальных услуг, и которые заявитель вправе представить по собственной инициативе. В подразделе указываются: сам перечень документов,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</w:t>
      </w:r>
      <w:r w:rsidRPr="009F283F">
        <w:rPr>
          <w:rFonts w:ascii="Times New Roman" w:hAnsi="Times New Roman" w:cs="Times New Roman"/>
          <w:sz w:val="28"/>
          <w:szCs w:val="28"/>
        </w:rPr>
        <w:lastRenderedPageBreak/>
        <w:t>услуги, приводятся в качестве приложений к регламенту услуги, за исключением случаев, когда формы указанных документов или их содержание утверждены актами Президента Российской Федерации или Правительства Российской Федерации, Правительства области,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е.2) запрет требовать от заявителя представления документов, информации или осуществления действий. В подразделе указывается на запрет требовать от заявителя: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r w:rsidR="006570E5" w:rsidRPr="009F283F">
        <w:rPr>
          <w:rStyle w:val="1"/>
          <w:noProof w:val="0"/>
          <w:sz w:val="28"/>
          <w:szCs w:val="28"/>
        </w:rPr>
        <w:t xml:space="preserve"> </w:t>
      </w:r>
      <w:r w:rsidR="006570E5" w:rsidRPr="005C169B">
        <w:rPr>
          <w:rStyle w:val="1pt1"/>
          <w:sz w:val="28"/>
          <w:szCs w:val="28"/>
          <w:u w:val="none"/>
        </w:rPr>
        <w:t>части 6 статьи 7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ж)</w:t>
      </w:r>
      <w:r w:rsidRPr="009F283F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з)</w:t>
      </w:r>
      <w:r w:rsidRPr="009F283F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и)</w:t>
      </w:r>
      <w:r w:rsidRPr="009F283F">
        <w:rPr>
          <w:rFonts w:ascii="Times New Roman" w:hAnsi="Times New Roman" w:cs="Times New Roman"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л)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м)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н)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lastRenderedPageBreak/>
        <w:t>о) срок регистрации запроса заявителя о предоставлении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р)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14.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 xml:space="preserve">а) порядок осуществления в электронной форме, в том числе с использованием федеральной государственной информационной системы </w:t>
      </w:r>
      <w:r w:rsidR="007A221C">
        <w:rPr>
          <w:rFonts w:ascii="Times New Roman" w:hAnsi="Times New Roman" w:cs="Times New Roman"/>
          <w:sz w:val="28"/>
          <w:szCs w:val="28"/>
        </w:rPr>
        <w:t>«</w:t>
      </w:r>
      <w:r w:rsidRPr="009F28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A221C">
        <w:rPr>
          <w:rFonts w:ascii="Times New Roman" w:hAnsi="Times New Roman" w:cs="Times New Roman"/>
          <w:sz w:val="28"/>
          <w:szCs w:val="28"/>
        </w:rPr>
        <w:t>»</w:t>
      </w:r>
      <w:r w:rsidRPr="009F283F">
        <w:rPr>
          <w:rFonts w:ascii="Times New Roman" w:hAnsi="Times New Roman" w:cs="Times New Roman"/>
          <w:sz w:val="28"/>
          <w:szCs w:val="28"/>
        </w:rPr>
        <w:t>, следующих административных процедур: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информацию заявителям и обеспечение доступа заявителей к сведениям о муниципальной услуге;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взаимодействие органа местного самоуправления, предоставляющего муниципальную услугу, с иными органами местного самоуправления, органами государственной власти и организациями, участвующими в предоставлении муниципальной услуги, в том числе порядок и условия такого взаимодействия;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6570E5" w:rsidRPr="009F283F" w:rsidRDefault="00CA7DDD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9F283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6570E5" w:rsidRPr="009F283F" w:rsidRDefault="00186488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570E5" w:rsidRPr="009F283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к регламенту услуги.</w:t>
      </w:r>
    </w:p>
    <w:p w:rsidR="006570E5" w:rsidRPr="009F283F" w:rsidRDefault="00186488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570E5" w:rsidRPr="009F283F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</w:t>
      </w:r>
      <w:r w:rsidRPr="009F283F">
        <w:rPr>
          <w:rFonts w:ascii="Times New Roman" w:hAnsi="Times New Roman" w:cs="Times New Roman"/>
          <w:sz w:val="28"/>
          <w:szCs w:val="28"/>
        </w:rPr>
        <w:tab/>
        <w:t>основание для начала административной процедуры;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г)</w:t>
      </w:r>
      <w:r w:rsidRPr="009F283F">
        <w:rPr>
          <w:rFonts w:ascii="Times New Roman" w:hAnsi="Times New Roman" w:cs="Times New Roman"/>
          <w:sz w:val="28"/>
          <w:szCs w:val="28"/>
        </w:rPr>
        <w:tab/>
        <w:t>критерии принятия решений;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д)</w:t>
      </w:r>
      <w:r w:rsidRPr="009F283F">
        <w:rPr>
          <w:rFonts w:ascii="Times New Roman" w:hAnsi="Times New Roman" w:cs="Times New Roman"/>
          <w:sz w:val="28"/>
          <w:szCs w:val="28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е)</w:t>
      </w:r>
      <w:r w:rsidRPr="009F283F">
        <w:rPr>
          <w:rFonts w:ascii="Times New Roman" w:hAnsi="Times New Roman" w:cs="Times New Roman"/>
          <w:sz w:val="28"/>
          <w:szCs w:val="28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ж)</w:t>
      </w:r>
      <w:r w:rsidRPr="009F283F">
        <w:rPr>
          <w:rFonts w:ascii="Times New Roman" w:hAnsi="Times New Roman" w:cs="Times New Roman"/>
          <w:sz w:val="28"/>
          <w:szCs w:val="28"/>
        </w:rPr>
        <w:tab/>
        <w:t>особенности выполнения административной процедуры в электронной форме, в том числе с использованием федеральной государс</w:t>
      </w:r>
      <w:r w:rsidR="007A221C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9F28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A221C">
        <w:rPr>
          <w:rFonts w:ascii="Times New Roman" w:hAnsi="Times New Roman" w:cs="Times New Roman"/>
          <w:sz w:val="28"/>
          <w:szCs w:val="28"/>
        </w:rPr>
        <w:t>»</w:t>
      </w:r>
      <w:r w:rsidRPr="009F283F">
        <w:rPr>
          <w:rFonts w:ascii="Times New Roman" w:hAnsi="Times New Roman" w:cs="Times New Roman"/>
          <w:sz w:val="28"/>
          <w:szCs w:val="28"/>
        </w:rPr>
        <w:t>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з)</w:t>
      </w:r>
      <w:r w:rsidRPr="009F283F">
        <w:rPr>
          <w:rFonts w:ascii="Times New Roman" w:hAnsi="Times New Roman" w:cs="Times New Roman"/>
          <w:sz w:val="28"/>
          <w:szCs w:val="28"/>
        </w:rPr>
        <w:tab/>
        <w:t>особенности выполнения административной процедуры в многофункциональных центрах предоставления государственных и муниципальных услуг.</w:t>
      </w:r>
    </w:p>
    <w:p w:rsidR="006570E5" w:rsidRPr="009F283F" w:rsidRDefault="00186488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570E5" w:rsidRPr="009F283F">
        <w:rPr>
          <w:rFonts w:ascii="Times New Roman" w:hAnsi="Times New Roman" w:cs="Times New Roman"/>
          <w:sz w:val="28"/>
          <w:szCs w:val="28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>ответственность должностных лиц органа исполнительной власти области за решения и действия (бездействие), принимаемые (осуществляемые) ими в ходе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г)</w:t>
      </w:r>
      <w:r w:rsidRPr="009F283F">
        <w:rPr>
          <w:rFonts w:ascii="Times New Roman" w:hAnsi="Times New Roman" w:cs="Times New Roman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lastRenderedPageBreak/>
        <w:t>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его должностных лиц, указываются: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а)</w:t>
      </w:r>
      <w:r w:rsidRPr="009F283F">
        <w:rPr>
          <w:rFonts w:ascii="Times New Roman" w:hAnsi="Times New Roman" w:cs="Times New Roman"/>
          <w:sz w:val="28"/>
          <w:szCs w:val="28"/>
        </w:rPr>
        <w:tab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б)</w:t>
      </w:r>
      <w:r w:rsidRPr="009F283F">
        <w:rPr>
          <w:rFonts w:ascii="Times New Roman" w:hAnsi="Times New Roman" w:cs="Times New Roman"/>
          <w:sz w:val="28"/>
          <w:szCs w:val="28"/>
        </w:rPr>
        <w:tab/>
        <w:t>предмет досудебного (внесудебного) обжалования;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в)</w:t>
      </w:r>
      <w:r w:rsidRPr="009F283F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г)</w:t>
      </w:r>
      <w:r w:rsidRPr="009F283F">
        <w:rPr>
          <w:rFonts w:ascii="Times New Roman" w:hAnsi="Times New Roman" w:cs="Times New Roman"/>
          <w:sz w:val="28"/>
          <w:szCs w:val="28"/>
        </w:rPr>
        <w:tab/>
        <w:t>основания для начала процедуры досудебного (внесудебного) обжалования;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д)</w:t>
      </w:r>
      <w:r w:rsidRPr="009F283F">
        <w:rPr>
          <w:rFonts w:ascii="Times New Roman" w:hAnsi="Times New Roman" w:cs="Times New Roman"/>
          <w:sz w:val="28"/>
          <w:szCs w:val="28"/>
        </w:rPr>
        <w:tab/>
        <w:t>право заявителя на получение информации и документов, необходимых для обоснования и рассмотрения жалобы (претензии);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е)</w:t>
      </w:r>
      <w:r w:rsidRPr="009F283F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6570E5" w:rsidRPr="009F283F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ж)</w:t>
      </w:r>
      <w:r w:rsidRPr="009F283F">
        <w:rPr>
          <w:rFonts w:ascii="Times New Roman" w:hAnsi="Times New Roman" w:cs="Times New Roman"/>
          <w:sz w:val="28"/>
          <w:szCs w:val="28"/>
        </w:rPr>
        <w:tab/>
        <w:t>сроки рассмотрения жалобы (претензии);</w:t>
      </w:r>
    </w:p>
    <w:p w:rsidR="006570E5" w:rsidRDefault="006570E5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3F">
        <w:rPr>
          <w:rFonts w:ascii="Times New Roman" w:hAnsi="Times New Roman" w:cs="Times New Roman"/>
          <w:sz w:val="28"/>
          <w:szCs w:val="28"/>
        </w:rPr>
        <w:t>з)</w:t>
      </w:r>
      <w:r w:rsidRPr="009F283F">
        <w:rPr>
          <w:rFonts w:ascii="Times New Roman" w:hAnsi="Times New Roman" w:cs="Times New Roman"/>
          <w:sz w:val="28"/>
          <w:szCs w:val="28"/>
        </w:rPr>
        <w:tab/>
        <w:t>результат досудебного (внесудебного) обжалования применительно к каждой процедуре либо инстанции обжалования.</w:t>
      </w:r>
    </w:p>
    <w:p w:rsidR="00D46990" w:rsidRPr="00D46990" w:rsidRDefault="00D46990" w:rsidP="009F283F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0E5" w:rsidRPr="00D46990" w:rsidRDefault="006570E5" w:rsidP="00D4699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11"/>
      <w:r w:rsidRPr="00D46990">
        <w:rPr>
          <w:rFonts w:ascii="Times New Roman" w:hAnsi="Times New Roman" w:cs="Times New Roman"/>
          <w:b/>
          <w:sz w:val="28"/>
          <w:szCs w:val="28"/>
        </w:rPr>
        <w:t>III. Организация независимой экспертизы проектов регламентов услуги</w:t>
      </w:r>
      <w:bookmarkEnd w:id="5"/>
    </w:p>
    <w:p w:rsidR="00D46990" w:rsidRPr="009F283F" w:rsidRDefault="00D46990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0E5" w:rsidRPr="009F283F" w:rsidRDefault="00186488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570E5" w:rsidRPr="009F283F">
        <w:rPr>
          <w:rFonts w:ascii="Times New Roman" w:hAnsi="Times New Roman" w:cs="Times New Roman"/>
          <w:sz w:val="28"/>
          <w:szCs w:val="28"/>
        </w:rPr>
        <w:t>Проекты регламентов услуги подлежат представлению на независимую экспертизу.</w:t>
      </w:r>
    </w:p>
    <w:p w:rsidR="006570E5" w:rsidRPr="009F283F" w:rsidRDefault="00186488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0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E5" w:rsidRPr="009F283F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регламента услуги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услуги для граждан и организаций.</w:t>
      </w:r>
    </w:p>
    <w:p w:rsidR="006570E5" w:rsidRPr="009F283F" w:rsidRDefault="000D0302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570E5" w:rsidRPr="009F283F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услуги, а также организациями, находящимися в ведении органа, являющегося разработчиком регламента услуги.</w:t>
      </w:r>
    </w:p>
    <w:p w:rsidR="006570E5" w:rsidRPr="009F283F" w:rsidRDefault="000D0302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регламента услуги на официальном сайте </w:t>
      </w:r>
      <w:r w:rsidR="00561B27" w:rsidRPr="009F283F">
        <w:rPr>
          <w:rFonts w:ascii="Times New Roman" w:hAnsi="Times New Roman" w:cs="Times New Roman"/>
          <w:sz w:val="28"/>
          <w:szCs w:val="28"/>
        </w:rPr>
        <w:t>администрации Питерского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Указанный срок не может быть менее 30 календарных дней со дня размещения проекта регламента услуги в информац</w:t>
      </w:r>
      <w:r w:rsidR="00CA7DDD">
        <w:rPr>
          <w:rFonts w:ascii="Times New Roman" w:hAnsi="Times New Roman" w:cs="Times New Roman"/>
          <w:sz w:val="28"/>
          <w:szCs w:val="28"/>
        </w:rPr>
        <w:t>ионно-телекоммуникационной сети «</w:t>
      </w:r>
      <w:r w:rsidR="006570E5" w:rsidRPr="009F283F">
        <w:rPr>
          <w:rFonts w:ascii="Times New Roman" w:hAnsi="Times New Roman" w:cs="Times New Roman"/>
          <w:sz w:val="28"/>
          <w:szCs w:val="28"/>
        </w:rPr>
        <w:t>Интернет</w:t>
      </w:r>
      <w:r w:rsidR="00CA7DDD">
        <w:rPr>
          <w:rFonts w:ascii="Times New Roman" w:hAnsi="Times New Roman" w:cs="Times New Roman"/>
          <w:sz w:val="28"/>
          <w:szCs w:val="28"/>
        </w:rPr>
        <w:t>»</w:t>
      </w:r>
      <w:r w:rsidR="006570E5" w:rsidRPr="009F283F">
        <w:rPr>
          <w:rFonts w:ascii="Times New Roman" w:hAnsi="Times New Roman" w:cs="Times New Roman"/>
          <w:sz w:val="28"/>
          <w:szCs w:val="28"/>
        </w:rPr>
        <w:t>.</w:t>
      </w:r>
    </w:p>
    <w:p w:rsidR="006570E5" w:rsidRPr="009F283F" w:rsidRDefault="000D0302" w:rsidP="009F28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570E5" w:rsidRPr="009F283F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орган, являющийся разработчиком проекта регламента услуги. Орган местного самоуправления, </w:t>
      </w:r>
      <w:r w:rsidR="006570E5" w:rsidRPr="009F283F">
        <w:rPr>
          <w:rFonts w:ascii="Times New Roman" w:hAnsi="Times New Roman" w:cs="Times New Roman"/>
          <w:sz w:val="28"/>
          <w:szCs w:val="28"/>
        </w:rPr>
        <w:lastRenderedPageBreak/>
        <w:t>являющийся разработчиком проекта регламента услуги,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экспертизу уполномоченному органу (лицу).</w:t>
      </w:r>
    </w:p>
    <w:p w:rsidR="006570E5" w:rsidRDefault="000D0302" w:rsidP="000D030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570E5" w:rsidRPr="009F283F">
        <w:rPr>
          <w:rFonts w:ascii="Times New Roman" w:hAnsi="Times New Roman" w:cs="Times New Roman"/>
          <w:sz w:val="28"/>
          <w:szCs w:val="28"/>
        </w:rPr>
        <w:t>Не поступление заключения независимой экспертизы в орган, являющийся разработчиком проекта регламента услуги, в срок, отведенный для проведения независимой экспертизы, не является препятствием для проведения экспертизы уполномоченным органом (лицом).</w:t>
      </w:r>
    </w:p>
    <w:p w:rsidR="000D0302" w:rsidRPr="003E3BF6" w:rsidRDefault="000D0302" w:rsidP="000D0302">
      <w:pPr>
        <w:pStyle w:val="aa"/>
        <w:jc w:val="both"/>
        <w:sectPr w:rsidR="000D0302" w:rsidRPr="003E3BF6" w:rsidSect="00BA3A92">
          <w:pgSz w:w="11905" w:h="16837"/>
          <w:pgMar w:top="851" w:right="587" w:bottom="993" w:left="1701" w:header="0" w:footer="0" w:gutter="0"/>
          <w:cols w:space="720"/>
          <w:noEndnote/>
          <w:titlePg/>
          <w:docGrid w:linePitch="360"/>
        </w:sectPr>
      </w:pPr>
    </w:p>
    <w:p w:rsidR="000D0302" w:rsidRDefault="000D0302" w:rsidP="00C0165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165F" w:rsidRPr="00C0165F" w:rsidRDefault="00C0165F" w:rsidP="00C0165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165F" w:rsidRDefault="00C0165F" w:rsidP="00C0165F">
      <w:pPr>
        <w:pStyle w:val="aa"/>
        <w:rPr>
          <w:rFonts w:ascii="Times New Roman" w:hAnsi="Times New Roman" w:cs="Times New Roman"/>
          <w:sz w:val="28"/>
          <w:szCs w:val="28"/>
        </w:rPr>
      </w:pPr>
      <w:r w:rsidRPr="00C0165F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</w:t>
      </w:r>
    </w:p>
    <w:p w:rsidR="00C0165F" w:rsidRPr="00C0165F" w:rsidRDefault="00C0165F" w:rsidP="00C0165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</w:t>
      </w:r>
      <w:r w:rsidR="00DA6A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И.А. Серяпина</w:t>
      </w:r>
    </w:p>
    <w:p w:rsidR="000D0302" w:rsidRDefault="000D0302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0D0302" w:rsidRDefault="000D0302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0D0302" w:rsidRDefault="000D0302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DA6A80" w:rsidRDefault="00DA6A80">
      <w:pPr>
        <w:pStyle w:val="a4"/>
        <w:shd w:val="clear" w:color="auto" w:fill="auto"/>
        <w:spacing w:before="0" w:after="288" w:line="310" w:lineRule="exact"/>
        <w:ind w:left="5080" w:right="20"/>
        <w:jc w:val="right"/>
        <w:rPr>
          <w:sz w:val="28"/>
          <w:szCs w:val="28"/>
        </w:rPr>
      </w:pPr>
    </w:p>
    <w:p w:rsidR="00E36860" w:rsidRDefault="006570E5" w:rsidP="00E36860">
      <w:pPr>
        <w:pStyle w:val="aa"/>
        <w:ind w:left="4678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муниципального </w:t>
      </w:r>
    </w:p>
    <w:p w:rsidR="006570E5" w:rsidRPr="00DA6A80" w:rsidRDefault="006570E5" w:rsidP="00E36860">
      <w:pPr>
        <w:pStyle w:val="aa"/>
        <w:ind w:left="4678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90333">
        <w:rPr>
          <w:rFonts w:ascii="Times New Roman" w:hAnsi="Times New Roman" w:cs="Times New Roman"/>
          <w:sz w:val="28"/>
          <w:szCs w:val="28"/>
        </w:rPr>
        <w:t>13</w:t>
      </w:r>
      <w:r w:rsidR="00E3686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A6A80">
        <w:rPr>
          <w:rFonts w:ascii="Times New Roman" w:hAnsi="Times New Roman" w:cs="Times New Roman"/>
          <w:sz w:val="28"/>
          <w:szCs w:val="28"/>
        </w:rPr>
        <w:t>2017 г</w:t>
      </w:r>
      <w:r w:rsidR="00E36860">
        <w:rPr>
          <w:rFonts w:ascii="Times New Roman" w:hAnsi="Times New Roman" w:cs="Times New Roman"/>
          <w:sz w:val="28"/>
          <w:szCs w:val="28"/>
        </w:rPr>
        <w:t xml:space="preserve">ода </w:t>
      </w:r>
      <w:r w:rsidRPr="00DA6A80">
        <w:rPr>
          <w:rFonts w:ascii="Times New Roman" w:hAnsi="Times New Roman" w:cs="Times New Roman"/>
          <w:sz w:val="28"/>
          <w:szCs w:val="28"/>
        </w:rPr>
        <w:t>№</w:t>
      </w:r>
      <w:r w:rsidR="00890333">
        <w:rPr>
          <w:rFonts w:ascii="Times New Roman" w:hAnsi="Times New Roman" w:cs="Times New Roman"/>
          <w:sz w:val="28"/>
          <w:szCs w:val="28"/>
        </w:rPr>
        <w:t>336</w:t>
      </w:r>
    </w:p>
    <w:p w:rsidR="00DA6A80" w:rsidRPr="007D0183" w:rsidRDefault="00DA6A80" w:rsidP="00DA6A80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6" w:name="bookmark12"/>
    </w:p>
    <w:p w:rsidR="006570E5" w:rsidRPr="007D0183" w:rsidRDefault="006570E5" w:rsidP="007D0183">
      <w:pPr>
        <w:jc w:val="center"/>
        <w:rPr>
          <w:rFonts w:ascii="Times New Roman" w:hAnsi="Times New Roman" w:cs="Times New Roman"/>
          <w:b/>
        </w:rPr>
      </w:pPr>
      <w:r w:rsidRPr="007D0183">
        <w:rPr>
          <w:rFonts w:ascii="Times New Roman" w:hAnsi="Times New Roman" w:cs="Times New Roman"/>
          <w:b/>
        </w:rPr>
        <w:t>ПРАВИЛА ПРОВЕДЕНИЯ ЭКСПЕРТИЗЫ ПРОЕКТОВ</w:t>
      </w:r>
      <w:bookmarkEnd w:id="6"/>
    </w:p>
    <w:p w:rsidR="00DA6A80" w:rsidRPr="007D0183" w:rsidRDefault="006570E5" w:rsidP="007D0183">
      <w:pPr>
        <w:jc w:val="center"/>
        <w:rPr>
          <w:rFonts w:ascii="Times New Roman" w:hAnsi="Times New Roman" w:cs="Times New Roman"/>
          <w:b/>
        </w:rPr>
      </w:pPr>
      <w:bookmarkStart w:id="7" w:name="bookmark13"/>
      <w:r w:rsidRPr="007D0183">
        <w:rPr>
          <w:rFonts w:ascii="Times New Roman" w:hAnsi="Times New Roman" w:cs="Times New Roman"/>
          <w:b/>
        </w:rPr>
        <w:t>АДМИНИСТРАТИВНЫХ РЕГЛАМЕНТОВ ПРЕДОСТАВЛЕНИЯ МУНИЦИПАЛЬНЫХ УСЛУГ</w:t>
      </w:r>
      <w:bookmarkEnd w:id="7"/>
    </w:p>
    <w:p w:rsidR="00227665" w:rsidRPr="00227665" w:rsidRDefault="00227665" w:rsidP="00227665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570E5" w:rsidRPr="00DA6A80" w:rsidRDefault="006570E5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регламента), разработанных структурными подразделениями администрации района и подведомственными учреждениями (далее - экспертиза).</w:t>
      </w:r>
    </w:p>
    <w:p w:rsidR="006570E5" w:rsidRPr="00DA6A80" w:rsidRDefault="006570E5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>Экспертиза проводится консультантом по правовой и кадровой работе администрации Питерского  муниципального района.</w:t>
      </w:r>
    </w:p>
    <w:p w:rsidR="006570E5" w:rsidRPr="00DA6A80" w:rsidRDefault="006570E5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соответствия проекта регламента требованиям, предъявляемым к нему Федеральным </w:t>
      </w:r>
      <w:r w:rsidRPr="00227665">
        <w:rPr>
          <w:rFonts w:ascii="Times New Roman" w:hAnsi="Times New Roman" w:cs="Times New Roman"/>
          <w:sz w:val="28"/>
          <w:szCs w:val="28"/>
        </w:rPr>
        <w:t>законом</w:t>
      </w:r>
      <w:r w:rsidRPr="00DA6A8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</w:t>
      </w:r>
      <w:r w:rsidR="00BD1D2C">
        <w:rPr>
          <w:rFonts w:ascii="Times New Roman" w:hAnsi="Times New Roman" w:cs="Times New Roman"/>
          <w:sz w:val="28"/>
          <w:szCs w:val="28"/>
        </w:rPr>
        <w:t>»</w:t>
      </w:r>
      <w:r w:rsidRPr="00DA6A80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Правилами разработки и утверждения административных регламентов предоставления муниципальных услуг, а также оценка учета результатов независимой экспертизы в проекте регламента, в том числе:</w:t>
      </w:r>
    </w:p>
    <w:p w:rsidR="006570E5" w:rsidRPr="00DA6A80" w:rsidRDefault="006570E5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>а)</w:t>
      </w:r>
      <w:r w:rsidRPr="00DA6A80">
        <w:rPr>
          <w:rFonts w:ascii="Times New Roman" w:hAnsi="Times New Roman" w:cs="Times New Roman"/>
          <w:sz w:val="28"/>
          <w:szCs w:val="28"/>
        </w:rPr>
        <w:tab/>
        <w:t>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6570E5" w:rsidRPr="00DA6A80" w:rsidRDefault="006570E5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>б)</w:t>
      </w:r>
      <w:r w:rsidRPr="00DA6A80">
        <w:rPr>
          <w:rFonts w:ascii="Times New Roman" w:hAnsi="Times New Roman" w:cs="Times New Roman"/>
          <w:sz w:val="28"/>
          <w:szCs w:val="28"/>
        </w:rPr>
        <w:tab/>
        <w:t>полнота описания в проекте регламента порядка и условий предоставления муниципальной услуги, установленных действующим законодательством;</w:t>
      </w:r>
    </w:p>
    <w:p w:rsidR="006570E5" w:rsidRPr="00DA6A80" w:rsidRDefault="006570E5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>в)</w:t>
      </w:r>
      <w:r w:rsidRPr="00DA6A80">
        <w:rPr>
          <w:rFonts w:ascii="Times New Roman" w:hAnsi="Times New Roman" w:cs="Times New Roman"/>
          <w:sz w:val="28"/>
          <w:szCs w:val="28"/>
        </w:rPr>
        <w:tab/>
        <w:t>оптимизация порядка предоставления муниципальной услуги, в том числе:</w:t>
      </w:r>
    </w:p>
    <w:p w:rsidR="006570E5" w:rsidRPr="00DA6A80" w:rsidRDefault="000F5A77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DA6A80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6570E5" w:rsidRPr="00DA6A80" w:rsidRDefault="000F5A77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DA6A80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6570E5" w:rsidRPr="00DA6A80" w:rsidRDefault="000F5A77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DA6A80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(действий);</w:t>
      </w:r>
    </w:p>
    <w:p w:rsidR="006570E5" w:rsidRPr="00DA6A80" w:rsidRDefault="007D0183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E5" w:rsidRPr="00DA6A80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электронной форме.</w:t>
      </w:r>
    </w:p>
    <w:p w:rsidR="006570E5" w:rsidRPr="00DA6A80" w:rsidRDefault="000F5A77" w:rsidP="00E3686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70E5" w:rsidRPr="00DA6A80">
        <w:rPr>
          <w:rFonts w:ascii="Times New Roman" w:hAnsi="Times New Roman" w:cs="Times New Roman"/>
          <w:sz w:val="28"/>
          <w:szCs w:val="28"/>
        </w:rPr>
        <w:t>К проекту регламента, направляемому на экспертизу, прилагается проект нормативного правового акта администрации об утверждении регламента, блок-схема предоставления муниципальной услуги и пояснительная записка.</w:t>
      </w:r>
    </w:p>
    <w:p w:rsidR="006570E5" w:rsidRPr="00DA6A80" w:rsidRDefault="000F5A77" w:rsidP="000F5A7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70E5" w:rsidRPr="00DA6A80">
        <w:rPr>
          <w:rFonts w:ascii="Times New Roman" w:hAnsi="Times New Roman" w:cs="Times New Roman"/>
          <w:sz w:val="28"/>
          <w:szCs w:val="28"/>
        </w:rPr>
        <w:t>Заключение на проект регламента представляется уполномоченным органом в срок не более 7 рабочих дней со дня его получения.</w:t>
      </w:r>
    </w:p>
    <w:p w:rsidR="00227665" w:rsidRDefault="006570E5" w:rsidP="007D01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80">
        <w:rPr>
          <w:rFonts w:ascii="Times New Roman" w:hAnsi="Times New Roman" w:cs="Times New Roman"/>
          <w:sz w:val="28"/>
          <w:szCs w:val="28"/>
        </w:rPr>
        <w:t>6. Консультант по правовой и кадровой работе администрации Питерского муниципального района обеспечивает учет замечаний и предложений, содержащихся в заключении.</w:t>
      </w:r>
    </w:p>
    <w:p w:rsidR="007D0183" w:rsidRPr="00832EEC" w:rsidRDefault="007D0183" w:rsidP="007D018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27665" w:rsidRDefault="00227665" w:rsidP="00227665">
      <w:pPr>
        <w:pStyle w:val="aa"/>
        <w:rPr>
          <w:rFonts w:ascii="Times New Roman" w:hAnsi="Times New Roman" w:cs="Times New Roman"/>
          <w:sz w:val="28"/>
          <w:szCs w:val="28"/>
        </w:rPr>
      </w:pPr>
      <w:r w:rsidRPr="00C0165F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</w:t>
      </w:r>
    </w:p>
    <w:p w:rsidR="00227665" w:rsidRPr="00DA6A80" w:rsidRDefault="00227665" w:rsidP="0022766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И.А. Серяпина</w:t>
      </w:r>
    </w:p>
    <w:sectPr w:rsidR="00227665" w:rsidRPr="00DA6A80" w:rsidSect="007D0183">
      <w:type w:val="continuous"/>
      <w:pgSz w:w="11905" w:h="16837"/>
      <w:pgMar w:top="709" w:right="565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6D" w:rsidRDefault="00010F6D" w:rsidP="00BA3A92">
      <w:r>
        <w:separator/>
      </w:r>
    </w:p>
  </w:endnote>
  <w:endnote w:type="continuationSeparator" w:id="1">
    <w:p w:rsidR="00010F6D" w:rsidRDefault="00010F6D" w:rsidP="00BA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36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3A92" w:rsidRPr="00BA3A92" w:rsidRDefault="002854B4">
        <w:pPr>
          <w:pStyle w:val="ad"/>
          <w:jc w:val="right"/>
          <w:rPr>
            <w:rFonts w:ascii="Times New Roman" w:hAnsi="Times New Roman" w:cs="Times New Roman"/>
          </w:rPr>
        </w:pPr>
        <w:r w:rsidRPr="00BA3A92">
          <w:rPr>
            <w:rFonts w:ascii="Times New Roman" w:hAnsi="Times New Roman" w:cs="Times New Roman"/>
          </w:rPr>
          <w:fldChar w:fldCharType="begin"/>
        </w:r>
        <w:r w:rsidR="00BA3A92" w:rsidRPr="00BA3A92">
          <w:rPr>
            <w:rFonts w:ascii="Times New Roman" w:hAnsi="Times New Roman" w:cs="Times New Roman"/>
          </w:rPr>
          <w:instrText xml:space="preserve"> PAGE   \* MERGEFORMAT </w:instrText>
        </w:r>
        <w:r w:rsidRPr="00BA3A92">
          <w:rPr>
            <w:rFonts w:ascii="Times New Roman" w:hAnsi="Times New Roman" w:cs="Times New Roman"/>
          </w:rPr>
          <w:fldChar w:fldCharType="separate"/>
        </w:r>
        <w:r w:rsidR="00BD1D2C">
          <w:rPr>
            <w:rFonts w:ascii="Times New Roman" w:hAnsi="Times New Roman" w:cs="Times New Roman"/>
            <w:noProof/>
          </w:rPr>
          <w:t>12</w:t>
        </w:r>
        <w:r w:rsidRPr="00BA3A92">
          <w:rPr>
            <w:rFonts w:ascii="Times New Roman" w:hAnsi="Times New Roman" w:cs="Times New Roman"/>
          </w:rPr>
          <w:fldChar w:fldCharType="end"/>
        </w:r>
      </w:p>
    </w:sdtContent>
  </w:sdt>
  <w:p w:rsidR="00BA3A92" w:rsidRDefault="00BA3A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6D" w:rsidRDefault="00010F6D" w:rsidP="00BA3A92">
      <w:r>
        <w:separator/>
      </w:r>
    </w:p>
  </w:footnote>
  <w:footnote w:type="continuationSeparator" w:id="1">
    <w:p w:rsidR="00010F6D" w:rsidRDefault="00010F6D" w:rsidP="00BA3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0B3D"/>
    <w:rsid w:val="00010F6D"/>
    <w:rsid w:val="000579E4"/>
    <w:rsid w:val="00097327"/>
    <w:rsid w:val="000D0302"/>
    <w:rsid w:val="000E2932"/>
    <w:rsid w:val="000F5A77"/>
    <w:rsid w:val="000F66CB"/>
    <w:rsid w:val="00186488"/>
    <w:rsid w:val="0020696C"/>
    <w:rsid w:val="00227665"/>
    <w:rsid w:val="00237011"/>
    <w:rsid w:val="002854B4"/>
    <w:rsid w:val="0031548A"/>
    <w:rsid w:val="00377BEA"/>
    <w:rsid w:val="0039764C"/>
    <w:rsid w:val="003E3BF6"/>
    <w:rsid w:val="00433D93"/>
    <w:rsid w:val="00561B27"/>
    <w:rsid w:val="00570B3D"/>
    <w:rsid w:val="005C169B"/>
    <w:rsid w:val="00625834"/>
    <w:rsid w:val="006453C2"/>
    <w:rsid w:val="006570E5"/>
    <w:rsid w:val="007A221C"/>
    <w:rsid w:val="007D0183"/>
    <w:rsid w:val="00832EEC"/>
    <w:rsid w:val="00890333"/>
    <w:rsid w:val="00980A2E"/>
    <w:rsid w:val="009F283F"/>
    <w:rsid w:val="00A12FC5"/>
    <w:rsid w:val="00A36DCD"/>
    <w:rsid w:val="00B009BA"/>
    <w:rsid w:val="00B45FB6"/>
    <w:rsid w:val="00B86E44"/>
    <w:rsid w:val="00BA3A92"/>
    <w:rsid w:val="00BD1D2C"/>
    <w:rsid w:val="00C0165F"/>
    <w:rsid w:val="00C22144"/>
    <w:rsid w:val="00CA7DDD"/>
    <w:rsid w:val="00CC13CC"/>
    <w:rsid w:val="00D46990"/>
    <w:rsid w:val="00D607C3"/>
    <w:rsid w:val="00DA6A80"/>
    <w:rsid w:val="00DE3EB8"/>
    <w:rsid w:val="00E36860"/>
    <w:rsid w:val="00F446DD"/>
    <w:rsid w:val="00F7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B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5FB6"/>
    <w:rPr>
      <w:rFonts w:cs="Times New Roman"/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B45FB6"/>
    <w:rPr>
      <w:rFonts w:ascii="Arial" w:hAnsi="Arial" w:cs="Arial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B45FB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B45FB6"/>
    <w:rPr>
      <w:rFonts w:ascii="Times New Roman" w:hAnsi="Times New Roman" w:cs="Times New Roman"/>
      <w:spacing w:val="0"/>
      <w:sz w:val="12"/>
      <w:szCs w:val="12"/>
    </w:rPr>
  </w:style>
  <w:style w:type="character" w:customStyle="1" w:styleId="4">
    <w:name w:val="Основной текст (4)_"/>
    <w:basedOn w:val="a0"/>
    <w:link w:val="41"/>
    <w:uiPriority w:val="99"/>
    <w:locked/>
    <w:rsid w:val="00B45FB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418">
    <w:name w:val="Основной текст (4) + 18"/>
    <w:aliases w:val="5 pt,Не курсив,Интервал -2 pt"/>
    <w:basedOn w:val="4"/>
    <w:uiPriority w:val="99"/>
    <w:rsid w:val="00B45FB6"/>
    <w:rPr>
      <w:spacing w:val="-40"/>
      <w:sz w:val="37"/>
      <w:szCs w:val="37"/>
      <w:u w:val="single"/>
    </w:rPr>
  </w:style>
  <w:style w:type="character" w:customStyle="1" w:styleId="40">
    <w:name w:val="Основной текст (4)"/>
    <w:basedOn w:val="4"/>
    <w:uiPriority w:val="99"/>
    <w:rsid w:val="00B45FB6"/>
    <w:rPr>
      <w:noProof/>
      <w:u w:val="single"/>
    </w:rPr>
  </w:style>
  <w:style w:type="character" w:customStyle="1" w:styleId="43">
    <w:name w:val="Основной текст (4)3"/>
    <w:basedOn w:val="4"/>
    <w:uiPriority w:val="99"/>
    <w:rsid w:val="00B45FB6"/>
    <w:rPr>
      <w:u w:val="single"/>
    </w:rPr>
  </w:style>
  <w:style w:type="character" w:customStyle="1" w:styleId="42">
    <w:name w:val="Основной текст (4)2"/>
    <w:basedOn w:val="4"/>
    <w:uiPriority w:val="99"/>
    <w:rsid w:val="00B45FB6"/>
  </w:style>
  <w:style w:type="character" w:customStyle="1" w:styleId="31">
    <w:name w:val="Заголовок №3_"/>
    <w:basedOn w:val="a0"/>
    <w:link w:val="32"/>
    <w:uiPriority w:val="99"/>
    <w:locked/>
    <w:rsid w:val="00B45FB6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B45FB6"/>
    <w:rPr>
      <w:rFonts w:ascii="Times New Roman" w:hAnsi="Times New Roman" w:cs="Times New Roman"/>
      <w:noProof/>
      <w:spacing w:val="2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locked/>
    <w:rsid w:val="00B45FB6"/>
    <w:rPr>
      <w:rFonts w:ascii="Times New Roman" w:hAnsi="Times New Roman" w:cs="Times New Roman"/>
      <w:spacing w:val="10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locked/>
    <w:rsid w:val="00B45FB6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locked/>
    <w:rsid w:val="00B45FB6"/>
    <w:rPr>
      <w:rFonts w:ascii="Times New Roman" w:hAnsi="Times New Roman" w:cs="Times New Roman"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locked/>
    <w:rsid w:val="00B45FB6"/>
    <w:rPr>
      <w:rFonts w:ascii="Arial" w:hAnsi="Arial" w:cs="Arial"/>
      <w:b/>
      <w:bCs/>
      <w:spacing w:val="0"/>
      <w:sz w:val="28"/>
      <w:szCs w:val="28"/>
    </w:rPr>
  </w:style>
  <w:style w:type="character" w:customStyle="1" w:styleId="13pt">
    <w:name w:val="Заголовок №1 + Интервал 3 pt"/>
    <w:basedOn w:val="10"/>
    <w:uiPriority w:val="99"/>
    <w:rsid w:val="00B45FB6"/>
    <w:rPr>
      <w:spacing w:val="60"/>
    </w:rPr>
  </w:style>
  <w:style w:type="character" w:customStyle="1" w:styleId="8">
    <w:name w:val="Основной текст (8)_"/>
    <w:basedOn w:val="a0"/>
    <w:link w:val="80"/>
    <w:uiPriority w:val="99"/>
    <w:locked/>
    <w:rsid w:val="00B45FB6"/>
    <w:rPr>
      <w:rFonts w:ascii="Arial" w:hAnsi="Arial" w:cs="Arial"/>
      <w:spacing w:val="0"/>
      <w:sz w:val="24"/>
      <w:szCs w:val="24"/>
    </w:rPr>
  </w:style>
  <w:style w:type="character" w:customStyle="1" w:styleId="12">
    <w:name w:val="Основной текст + 12"/>
    <w:aliases w:val="5 pt2,Полужирный"/>
    <w:basedOn w:val="1"/>
    <w:uiPriority w:val="99"/>
    <w:rsid w:val="00B45FB6"/>
    <w:rPr>
      <w:b/>
      <w:bCs/>
      <w:spacing w:val="10"/>
      <w:sz w:val="25"/>
      <w:szCs w:val="25"/>
    </w:rPr>
  </w:style>
  <w:style w:type="character" w:customStyle="1" w:styleId="21">
    <w:name w:val="Подпись к картинке (2)_"/>
    <w:basedOn w:val="a0"/>
    <w:link w:val="210"/>
    <w:uiPriority w:val="99"/>
    <w:locked/>
    <w:rsid w:val="00B45FB6"/>
    <w:rPr>
      <w:rFonts w:ascii="Arial" w:hAnsi="Arial" w:cs="Arial"/>
      <w:spacing w:val="0"/>
      <w:sz w:val="16"/>
      <w:szCs w:val="16"/>
    </w:rPr>
  </w:style>
  <w:style w:type="character" w:customStyle="1" w:styleId="22">
    <w:name w:val="Подпись к картинке (2)"/>
    <w:basedOn w:val="21"/>
    <w:uiPriority w:val="99"/>
    <w:rsid w:val="00B45FB6"/>
  </w:style>
  <w:style w:type="character" w:customStyle="1" w:styleId="9">
    <w:name w:val="Основной текст (9)_"/>
    <w:basedOn w:val="a0"/>
    <w:link w:val="91"/>
    <w:uiPriority w:val="99"/>
    <w:locked/>
    <w:rsid w:val="00B45FB6"/>
    <w:rPr>
      <w:rFonts w:ascii="Times New Roman" w:hAnsi="Times New Roman" w:cs="Times New Roman"/>
      <w:i/>
      <w:iCs/>
      <w:spacing w:val="20"/>
      <w:sz w:val="13"/>
      <w:szCs w:val="13"/>
      <w:lang w:val="en-US" w:eastAsia="en-US"/>
    </w:rPr>
  </w:style>
  <w:style w:type="character" w:customStyle="1" w:styleId="90">
    <w:name w:val="Основной текст (9)"/>
    <w:basedOn w:val="9"/>
    <w:uiPriority w:val="99"/>
    <w:rsid w:val="00B45FB6"/>
  </w:style>
  <w:style w:type="character" w:customStyle="1" w:styleId="99">
    <w:name w:val="Основной текст (9) + 9"/>
    <w:aliases w:val="5 pt1,Не курсив1,Интервал 0 pt"/>
    <w:basedOn w:val="9"/>
    <w:uiPriority w:val="99"/>
    <w:rsid w:val="00B45FB6"/>
    <w:rPr>
      <w:spacing w:val="-10"/>
      <w:sz w:val="19"/>
      <w:szCs w:val="19"/>
    </w:rPr>
  </w:style>
  <w:style w:type="character" w:customStyle="1" w:styleId="100">
    <w:name w:val="Основной текст (10)_"/>
    <w:basedOn w:val="a0"/>
    <w:link w:val="101"/>
    <w:uiPriority w:val="99"/>
    <w:locked/>
    <w:rsid w:val="00B45FB6"/>
    <w:rPr>
      <w:rFonts w:ascii="Arial" w:hAnsi="Arial" w:cs="Arial"/>
      <w:spacing w:val="0"/>
      <w:sz w:val="16"/>
      <w:szCs w:val="16"/>
    </w:rPr>
  </w:style>
  <w:style w:type="character" w:customStyle="1" w:styleId="102">
    <w:name w:val="Основной текст (10)"/>
    <w:basedOn w:val="100"/>
    <w:uiPriority w:val="99"/>
    <w:rsid w:val="00B45FB6"/>
  </w:style>
  <w:style w:type="character" w:customStyle="1" w:styleId="23">
    <w:name w:val="Заголовок №2_"/>
    <w:basedOn w:val="a0"/>
    <w:link w:val="24"/>
    <w:uiPriority w:val="99"/>
    <w:locked/>
    <w:rsid w:val="00B45FB6"/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4">
    <w:name w:val="Body Text"/>
    <w:basedOn w:val="a"/>
    <w:link w:val="1"/>
    <w:uiPriority w:val="99"/>
    <w:rsid w:val="00B45FB6"/>
    <w:pPr>
      <w:shd w:val="clear" w:color="auto" w:fill="FFFFFF"/>
      <w:spacing w:before="360" w:line="320" w:lineRule="exact"/>
      <w:jc w:val="both"/>
    </w:pPr>
    <w:rPr>
      <w:rFonts w:ascii="Times New Roman" w:hAnsi="Times New Roman" w:cs="Times New Roman"/>
      <w:color w:val="auto"/>
      <w:spacing w:val="10"/>
    </w:r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B45FB6"/>
    <w:rPr>
      <w:rFonts w:cs="Arial Unicode MS"/>
      <w:color w:val="000000"/>
    </w:rPr>
  </w:style>
  <w:style w:type="character" w:customStyle="1" w:styleId="1pt1">
    <w:name w:val="Основной текст + Интервал 1 pt1"/>
    <w:basedOn w:val="1"/>
    <w:uiPriority w:val="99"/>
    <w:rsid w:val="00B45FB6"/>
    <w:rPr>
      <w:u w:val="single"/>
    </w:rPr>
  </w:style>
  <w:style w:type="paragraph" w:customStyle="1" w:styleId="50">
    <w:name w:val="Основной текст (5)"/>
    <w:basedOn w:val="a"/>
    <w:link w:val="5"/>
    <w:uiPriority w:val="99"/>
    <w:rsid w:val="00B45FB6"/>
    <w:pPr>
      <w:shd w:val="clear" w:color="auto" w:fill="FFFFFF"/>
      <w:spacing w:before="6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B45FB6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B45FB6"/>
    <w:pPr>
      <w:shd w:val="clear" w:color="auto" w:fill="FFFFFF"/>
      <w:spacing w:after="240" w:line="158" w:lineRule="exact"/>
      <w:jc w:val="center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41">
    <w:name w:val="Основной текст (4)1"/>
    <w:basedOn w:val="a"/>
    <w:link w:val="4"/>
    <w:uiPriority w:val="99"/>
    <w:rsid w:val="00B45FB6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i/>
      <w:iCs/>
      <w:color w:val="auto"/>
      <w:spacing w:val="-30"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B45FB6"/>
    <w:pPr>
      <w:shd w:val="clear" w:color="auto" w:fill="FFFFFF"/>
      <w:spacing w:line="367" w:lineRule="exact"/>
      <w:outlineLvl w:val="2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a6">
    <w:name w:val="Подпись к картинке"/>
    <w:basedOn w:val="a"/>
    <w:link w:val="a5"/>
    <w:uiPriority w:val="99"/>
    <w:rsid w:val="00B45FB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</w:rPr>
  </w:style>
  <w:style w:type="paragraph" w:customStyle="1" w:styleId="70">
    <w:name w:val="Основной текст (7)"/>
    <w:basedOn w:val="a"/>
    <w:link w:val="7"/>
    <w:uiPriority w:val="99"/>
    <w:rsid w:val="00B45FB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B45FB6"/>
    <w:pPr>
      <w:shd w:val="clear" w:color="auto" w:fill="FFFFFF"/>
      <w:spacing w:before="4440" w:line="274" w:lineRule="exact"/>
    </w:pPr>
    <w:rPr>
      <w:rFonts w:ascii="Times New Roman" w:hAnsi="Times New Roman" w:cs="Times New Roman"/>
      <w:color w:val="auto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B45FB6"/>
    <w:pPr>
      <w:shd w:val="clear" w:color="auto" w:fill="FFFFFF"/>
      <w:spacing w:after="360" w:line="335" w:lineRule="exact"/>
      <w:jc w:val="center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B45FB6"/>
    <w:pPr>
      <w:shd w:val="clear" w:color="auto" w:fill="FFFFFF"/>
      <w:spacing w:after="360" w:line="425" w:lineRule="exact"/>
      <w:jc w:val="center"/>
    </w:pPr>
    <w:rPr>
      <w:rFonts w:ascii="Arial" w:hAnsi="Arial" w:cs="Arial"/>
      <w:color w:val="auto"/>
    </w:rPr>
  </w:style>
  <w:style w:type="paragraph" w:customStyle="1" w:styleId="210">
    <w:name w:val="Подпись к картинке (2)1"/>
    <w:basedOn w:val="a"/>
    <w:link w:val="21"/>
    <w:uiPriority w:val="99"/>
    <w:rsid w:val="00B45FB6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91">
    <w:name w:val="Основной текст (9)1"/>
    <w:basedOn w:val="a"/>
    <w:link w:val="9"/>
    <w:uiPriority w:val="99"/>
    <w:rsid w:val="00B45FB6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color w:val="auto"/>
      <w:spacing w:val="20"/>
      <w:sz w:val="13"/>
      <w:szCs w:val="13"/>
      <w:lang w:val="en-US" w:eastAsia="en-US"/>
    </w:rPr>
  </w:style>
  <w:style w:type="paragraph" w:customStyle="1" w:styleId="101">
    <w:name w:val="Основной текст (10)1"/>
    <w:basedOn w:val="a"/>
    <w:link w:val="100"/>
    <w:uiPriority w:val="99"/>
    <w:rsid w:val="00B45FB6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24">
    <w:name w:val="Заголовок №2"/>
    <w:basedOn w:val="a"/>
    <w:link w:val="23"/>
    <w:uiPriority w:val="99"/>
    <w:rsid w:val="00B45FB6"/>
    <w:pPr>
      <w:shd w:val="clear" w:color="auto" w:fill="FFFFFF"/>
      <w:spacing w:before="300" w:line="324" w:lineRule="exact"/>
      <w:outlineLvl w:val="1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657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70E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561B27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BA3A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3A92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BA3A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A92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10</cp:revision>
  <cp:lastPrinted>2017-10-13T11:40:00Z</cp:lastPrinted>
  <dcterms:created xsi:type="dcterms:W3CDTF">2017-10-13T11:10:00Z</dcterms:created>
  <dcterms:modified xsi:type="dcterms:W3CDTF">2017-10-16T07:01:00Z</dcterms:modified>
</cp:coreProperties>
</file>