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EA" w:rsidRPr="005903EA" w:rsidRDefault="0098462B" w:rsidP="005903E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8F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24D8F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  <w:r w:rsidR="00970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2345" w:rsidRPr="0097050A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C2345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068">
        <w:rPr>
          <w:rFonts w:ascii="Times New Roman CYR" w:hAnsi="Times New Roman CYR" w:cs="Times New Roman CYR"/>
          <w:sz w:val="28"/>
          <w:szCs w:val="28"/>
        </w:rPr>
        <w:t>08</w:t>
      </w:r>
      <w:r w:rsidR="00AB2243">
        <w:rPr>
          <w:rFonts w:ascii="Times New Roman CYR" w:hAnsi="Times New Roman CYR" w:cs="Times New Roman CYR"/>
          <w:sz w:val="28"/>
          <w:szCs w:val="28"/>
        </w:rPr>
        <w:t xml:space="preserve"> августа</w:t>
      </w:r>
      <w:r w:rsidR="00B420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073B3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D24B3">
        <w:rPr>
          <w:rFonts w:ascii="Times New Roman CYR" w:hAnsi="Times New Roman CYR" w:cs="Times New Roman CYR"/>
          <w:sz w:val="28"/>
          <w:szCs w:val="28"/>
        </w:rPr>
        <w:t>351</w:t>
      </w:r>
    </w:p>
    <w:p w:rsidR="002D24B3" w:rsidRDefault="002D24B3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872D3" w:rsidRDefault="002D24B3" w:rsidP="00B872D3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аттестации руководителей и лиц, претендующих на замещение должности руководителя муниципальных образовательных учреждений Питерского муниципального района</w:t>
      </w:r>
    </w:p>
    <w:p w:rsidR="00B872D3" w:rsidRDefault="00B872D3" w:rsidP="00B872D3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pStyle w:val="11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D24B3">
        <w:rPr>
          <w:szCs w:val="28"/>
        </w:rPr>
        <w:t>частью 4 ст.51 Федерального закона Российской Федерации от 29 декабря 2012 года №273-ФЗ «Об образовании в Российской Федерации», ст.275 Трудового кодекса Российской Федерации от 26 августа 2010 года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Положением о муниципальном учреждении Управление образования администрации Питерского муниципального района Саратовской области, утвержденного постановлением администрации Питерского муниципального района Саратовской области от 30 мая 2022 года №196</w:t>
      </w:r>
      <w:r>
        <w:rPr>
          <w:szCs w:val="28"/>
        </w:rPr>
        <w:t>, руководствуясь Уставом Питерского муниципального района Саратовской области, администрация муниципального района</w:t>
      </w:r>
    </w:p>
    <w:p w:rsidR="00B872D3" w:rsidRPr="00CB465C" w:rsidRDefault="00B872D3" w:rsidP="00B872D3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B872D3" w:rsidRPr="00157580" w:rsidRDefault="002D24B3" w:rsidP="00B872D3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Утвердить Положение об аттестации руководителей и лиц, претендующих на замещение должности руководителя муниципальных организаций Питерского муниципального района Саратовской области (приложение №1)</w:t>
      </w:r>
      <w:r w:rsidR="00B872D3">
        <w:t>.</w:t>
      </w:r>
    </w:p>
    <w:p w:rsidR="00B872D3" w:rsidRPr="008346DB" w:rsidRDefault="00B872D3" w:rsidP="00B872D3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B872D3" w:rsidRPr="00CB465C" w:rsidRDefault="00B872D3" w:rsidP="00B872D3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2D24B3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2D3" w:rsidRDefault="00B872D3" w:rsidP="00B87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Pr="002C1D00" w:rsidRDefault="00B872D3" w:rsidP="00B8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Д.Н. Живайкин</w:t>
      </w:r>
    </w:p>
    <w:p w:rsidR="002D24B3" w:rsidRDefault="002D24B3" w:rsidP="00B8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4B3" w:rsidRDefault="002D24B3" w:rsidP="00B8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2D3" w:rsidRDefault="00B872D3" w:rsidP="009F67A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</w:t>
      </w:r>
      <w:r w:rsidR="002D24B3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="009F67A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2D24B3">
        <w:rPr>
          <w:rFonts w:ascii="Times New Roman" w:hAnsi="Times New Roman" w:cs="Times New Roman"/>
          <w:sz w:val="28"/>
          <w:szCs w:val="28"/>
        </w:rPr>
        <w:t>351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AA" w:rsidRDefault="009F67AA" w:rsidP="009F6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аттестации руководителей и лиц, претендующих на замещение должности руководителя муниципальных образовательных организаций Питерского муниципального района Саратовской области</w:t>
      </w:r>
    </w:p>
    <w:p w:rsidR="009F67AA" w:rsidRDefault="009F67AA" w:rsidP="009F6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AA" w:rsidRDefault="009F67AA" w:rsidP="009F67AA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67AA" w:rsidRDefault="009F67AA" w:rsidP="009F67AA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регулирует проведение аттестации руководителей муниципальных образовательных организаций и лиц, претендующих на замещение должности руководителя муниципальных образовательных организаций в Питерском муниципальном районе и распространяется на муниципальные организации, осуществляющие деятельность по образовательным программам дошкольного, основного общего, среднего общего образования, а также дополнительным образовательным программам, на территории Питерского района.</w:t>
      </w:r>
    </w:p>
    <w:p w:rsidR="009F67AA" w:rsidRDefault="009E0F5C" w:rsidP="009F67AA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аттестации является определения соответствия руководителя занимаемой должности, а кандидатов – предъявляемым квалификационным требованиям для замещения должности руководителя.</w:t>
      </w:r>
    </w:p>
    <w:p w:rsidR="009E0F5C" w:rsidRDefault="009E0F5C" w:rsidP="00B90A60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задачами аттестации являются: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уровня профессиональной подготовки руководителя (кандидата);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перспективы использования потенциальных способностей руководителя (кандидата);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саморазвития руководителя (кандидата) и роста его профессионального уровня;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ответственности руководителя (кандидата) за результаты принимаемых им решений, а также за результаты финансово-хозяйственной деятельности учреждения;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степени необходимости повышения квалификации, профессиональной подготовки или переподготовки руководителя (кандидата);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общего кадрового потенциала;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высокопрофессионального кадрового состава руководителей;</w:t>
      </w:r>
    </w:p>
    <w:p w:rsidR="009E0F5C" w:rsidRDefault="009E0F5C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долгосрочного планирования передвижения кадров.</w:t>
      </w:r>
    </w:p>
    <w:p w:rsidR="009E0F5C" w:rsidRDefault="00B90A60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Все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B90A60" w:rsidRDefault="00B90A60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961C6" w:rsidRDefault="009961C6" w:rsidP="00B90A60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0A60" w:rsidRDefault="00B90A60" w:rsidP="00B90A60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Аттестационная комиссия</w:t>
      </w:r>
    </w:p>
    <w:p w:rsidR="00B90A60" w:rsidRDefault="00B90A60" w:rsidP="00CD2B44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аттестации распоряжением администрации Питерского муниципального района формируется аттестационная комиссия.</w:t>
      </w:r>
    </w:p>
    <w:p w:rsidR="00B90A60" w:rsidRDefault="00B90A60" w:rsidP="00CD2B44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включаются: представители администрации Питерского муниципального района, управления образования администрации Питерского муниципального района, председатель районной организации профессионального союза работников народного образования и науки Российской Федерации.</w:t>
      </w:r>
    </w:p>
    <w:p w:rsidR="00B90A60" w:rsidRDefault="00B90A60" w:rsidP="00CD2B44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аттестационной комиссии могут привлекаться эксперты с правом совещательного голоса.</w:t>
      </w:r>
    </w:p>
    <w:p w:rsidR="00B90A60" w:rsidRDefault="00B90A60" w:rsidP="00CD2B44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B90A60" w:rsidRDefault="00B90A60" w:rsidP="00CD2B44">
      <w:pPr>
        <w:pStyle w:val="a9"/>
        <w:numPr>
          <w:ilvl w:val="1"/>
          <w:numId w:val="1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председательствует на заседаниях аттестационной комиссии;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аттестационной комиссии;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членов аттестационной комиссии по рассмотрению предложений, заявлений и жалоб аттестуемых;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связанные с проведением аттестации.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Секретарь комиссии: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организационную и техническую подготовку заседаний комиссии;</w:t>
      </w:r>
    </w:p>
    <w:p w:rsidR="00B90A60" w:rsidRDefault="00B90A60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44">
        <w:rPr>
          <w:rFonts w:ascii="Times New Roman" w:hAnsi="Times New Roman" w:cs="Times New Roman"/>
          <w:sz w:val="28"/>
          <w:szCs w:val="28"/>
        </w:rPr>
        <w:t>составляет списки руководителей, подлежащих аттестации, и график ее проведения;</w:t>
      </w:r>
    </w:p>
    <w:p w:rsidR="00CD2B44" w:rsidRDefault="00CD2B44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необходимые документы для работы аттестационной комиссии;</w:t>
      </w:r>
    </w:p>
    <w:p w:rsidR="00CD2B44" w:rsidRDefault="00CD2B44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оформление решений комиссии;</w:t>
      </w:r>
    </w:p>
    <w:p w:rsidR="00CD2B44" w:rsidRDefault="00CD2B44" w:rsidP="00CD2B44">
      <w:pPr>
        <w:pStyle w:val="a9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своевременным представлением материалов для рассмотрения комиссией.</w:t>
      </w:r>
    </w:p>
    <w:p w:rsidR="00CD2B44" w:rsidRDefault="00CD2B44" w:rsidP="00B90A60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D2B44" w:rsidRDefault="00CD2B44" w:rsidP="00CD2B44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аттестационной комиссии</w:t>
      </w:r>
    </w:p>
    <w:p w:rsidR="00CD2B44" w:rsidRDefault="00CD2B44" w:rsidP="00315AE3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B44" w:rsidRDefault="00CD2B44" w:rsidP="00315AE3">
      <w:pPr>
        <w:pStyle w:val="a9"/>
        <w:numPr>
          <w:ilvl w:val="1"/>
          <w:numId w:val="1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считается правомочной, если на заседании присутствует не менее половины ее членов.</w:t>
      </w:r>
    </w:p>
    <w:p w:rsidR="00CD2B44" w:rsidRDefault="00CD2B44" w:rsidP="00315AE3">
      <w:pPr>
        <w:pStyle w:val="a9"/>
        <w:numPr>
          <w:ilvl w:val="1"/>
          <w:numId w:val="1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когда присутствие члена комиссии на заседании невозможно по уважительным причинам (болезнь, командировка и т.п.), может производится его замена </w:t>
      </w:r>
      <w:r w:rsidR="00533F88">
        <w:rPr>
          <w:rFonts w:ascii="Times New Roman" w:hAnsi="Times New Roman" w:cs="Times New Roman"/>
          <w:sz w:val="28"/>
          <w:szCs w:val="28"/>
        </w:rPr>
        <w:t>с внесением соответствующего изменения в состав комиссии.</w:t>
      </w:r>
    </w:p>
    <w:p w:rsidR="00533F88" w:rsidRDefault="00533F88" w:rsidP="00315AE3">
      <w:pPr>
        <w:pStyle w:val="a9"/>
        <w:numPr>
          <w:ilvl w:val="1"/>
          <w:numId w:val="1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неявки аттестуемого на заседание аттестационной комиссии, аттестация переносится на более поздний срок (независимо от причин неявки). </w:t>
      </w:r>
    </w:p>
    <w:p w:rsidR="00533F88" w:rsidRDefault="00533F88" w:rsidP="00315AE3">
      <w:pPr>
        <w:pStyle w:val="a9"/>
        <w:numPr>
          <w:ilvl w:val="1"/>
          <w:numId w:val="1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в два этапа:</w:t>
      </w:r>
    </w:p>
    <w:p w:rsidR="00533F88" w:rsidRDefault="00533F88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этап – тестирование;</w:t>
      </w:r>
    </w:p>
    <w:p w:rsidR="00533F88" w:rsidRDefault="00533F88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собеседование.</w:t>
      </w:r>
    </w:p>
    <w:p w:rsidR="00533F88" w:rsidRDefault="00533F88" w:rsidP="00315AE3">
      <w:pPr>
        <w:pStyle w:val="a9"/>
        <w:numPr>
          <w:ilvl w:val="1"/>
          <w:numId w:val="1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Аттестационная комиссия: </w:t>
      </w:r>
    </w:p>
    <w:p w:rsidR="00533F88" w:rsidRDefault="00533F88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готовит перечень вопросов для тестирования. </w:t>
      </w:r>
    </w:p>
    <w:p w:rsidR="00533F88" w:rsidRDefault="00533F88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включаемые в тестирование, должны соответствовать действующему законодательству. Количество вопросов должно быть не менее 50.</w:t>
      </w:r>
    </w:p>
    <w:p w:rsidR="00533F88" w:rsidRDefault="00533F88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устанавливает количество (либо процент) правильных ответов, для определения успешного прохождения аттестации.</w:t>
      </w:r>
    </w:p>
    <w:p w:rsidR="00533F88" w:rsidRDefault="00533F88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от их общего числа. Использование литературы в момент ответов на вопросы аттестационной комиссии не допускается.</w:t>
      </w:r>
    </w:p>
    <w:p w:rsidR="00533F88" w:rsidRDefault="00533F88" w:rsidP="00315AE3">
      <w:pPr>
        <w:pStyle w:val="a9"/>
        <w:numPr>
          <w:ilvl w:val="1"/>
          <w:numId w:val="1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тестирования должны обеспечивать проверку знаний аттестуемого: 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отраслевой специфики;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 и норм по охране труда и экологической безопасности;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 гражданского, трудового, бюджетного законодательства;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 управления учреждением, финансового аудита и планирования;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основ менеджмента;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вопросов управления и использования областного государственного имущества.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Аттестация проводится в присутствии аттестуемого. Аттестационная комиссия рассматривает представленные документы, результаты тестирования и проводит второй этап в форме собеседования, предусматривающего защиту программы развития Учреждения (далее – Программа).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Программы предполагает аналитическое обоснование целесообразности разработанной Программы.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структура Программы представлена в приложении №3 к настоящему Положению.</w:t>
      </w:r>
    </w:p>
    <w:p w:rsidR="007628BF" w:rsidRDefault="007628BF" w:rsidP="00315AE3">
      <w:pPr>
        <w:pStyle w:val="a9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программы аттестуемому выделяется до 10 минут.</w:t>
      </w:r>
    </w:p>
    <w:p w:rsidR="007628BF" w:rsidRPr="00B962F1" w:rsidRDefault="00B962F1" w:rsidP="00315AE3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628BF" w:rsidRPr="00B962F1">
        <w:rPr>
          <w:rFonts w:ascii="Times New Roman" w:hAnsi="Times New Roman" w:cs="Times New Roman"/>
          <w:sz w:val="28"/>
          <w:szCs w:val="28"/>
        </w:rPr>
        <w:t>Профессиональная деятельность руководителя оценивается на основе определения его соответствия квалификационным требованиям с учетом профессиональной компетенции аттестуемого, его квалификации, эффективности финансово-хозяйственной деятельности Учреждения, наличия или отсутствия конфликтной ситуации между трудовым коллективом и руководителем, нарушений действующего законодательства, выявленные в результате проверок деятельности учреждения.</w:t>
      </w:r>
    </w:p>
    <w:p w:rsidR="00B962F1" w:rsidRDefault="00B962F1" w:rsidP="00315AE3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Оценка кандидата осуществляется на основе определения его соответствия квалификационным требованиям для замещения должности руководителя с учетом уровня профессионального образования, стажа работы, наличия необходимых профессиональных знаний и навыков, опята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на руководящих должностях, профессиональной, коммуникативной, информационной, правовой компетенции аттестуемого, его квалификации.</w:t>
      </w:r>
    </w:p>
    <w:p w:rsidR="00B962F1" w:rsidRDefault="00B962F1" w:rsidP="00315AE3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Решение аттестационной комиссии принимает в отсутствие аттестуемого открытым голосованием простым большинством голосов присутствующих на заседании членов аттестационной комиссии с правом решающего голоса. При равенстве голосов решающим считается голос председательствующего на заседании. </w:t>
      </w:r>
    </w:p>
    <w:p w:rsidR="00B962F1" w:rsidRDefault="00B962F1" w:rsidP="00315AE3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Результаты аттестации сообщаются аттестуемому непосредственно после подведения итогов аттестации в день проведения заседания аттестационной комиссии.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3.12. Решения и результаты голосования комиссии фиксируются в протоколе заседания комиссии. Протокол заседания аттестационной комиссии подписываются присутствующими на заседании членами аттестационной комиссии.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3.13. Руководитель (кандидат) знакомится с протоколом под роспись.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3.14. Копия протокола и представление на руководителя (кандидата), прошедшего аттестацию, хранятся в его личном деле.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4. Порядок подготовки и проведения аттестации руководителя и решения, принимаемые по результатам аттестации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4.1. Аттестация руководителя проводится один раз в пять лет.    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4.2. Аттестации не подлежат руководители: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беременные женщины;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находящиеся в отпуске по уходу за ребенком, до истечения одного года с момента выхода из отпуска;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- прошедшие аттестацию на соответствие должности «руководитель» до истечения пятилетнего срока с даты аттестации. 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4.3. Для проведения очередной аттестации распоряжением администрации Питерского муниципального района утверждаются списки руководителей, подлежащих аттестации, график проведения аттестации</w:t>
      </w:r>
      <w:bookmarkStart w:id="0" w:name="sub_312"/>
      <w:r w:rsidRPr="00315AE3">
        <w:rPr>
          <w:rFonts w:ascii="Times New Roman" w:hAnsi="Times New Roman" w:cs="Times New Roman"/>
          <w:sz w:val="28"/>
          <w:szCs w:val="28"/>
        </w:rPr>
        <w:t xml:space="preserve">, подготовленный аттестационной комиссией перечень вопросов для тестирования. 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График проведения аттестации утверждается и доводится до сведения аттестуемого руководителя не менее чем за месяц до аттестации.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4"/>
      <w:bookmarkEnd w:id="0"/>
      <w:r w:rsidRPr="00315AE3">
        <w:rPr>
          <w:rFonts w:ascii="Times New Roman" w:hAnsi="Times New Roman" w:cs="Times New Roman"/>
          <w:sz w:val="28"/>
          <w:szCs w:val="28"/>
        </w:rPr>
        <w:t>4.4. В графике проведения аттестации указываются: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наименование Учреждения, которым руководит аттестуемый, его фамилия, имя, отчество, должность;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дата проведения аттестации;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дата представления в аттестационную комиссию необходимых документов.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4.5. Тестирование руководителей проводится не позднее, чем за две недели до даты проведения аттестации. Информация о дате и месте проведения </w:t>
      </w:r>
      <w:r w:rsidRPr="00315AE3">
        <w:rPr>
          <w:rFonts w:ascii="Times New Roman" w:hAnsi="Times New Roman" w:cs="Times New Roman"/>
          <w:sz w:val="28"/>
          <w:szCs w:val="28"/>
        </w:rPr>
        <w:lastRenderedPageBreak/>
        <w:t>тестирования доводится до аттестуемых секретарем аттестационной комиссии.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Не позднее, чем за две недели до начала аттестации на каждого аттестуемого в аттестационную комиссию специалистом управления образования, курирующим Учреждение, направляется представление (приложение № 1 к настоящему Положению), содержащее оценку профессиональных и личностных качеств руководителя, его отношение к работе и исполнению должностных обязанностей, оценку финансового положения Учреждения. При этом аттестуемый вправе представить в аттестационную комиссию дополнительные сведения о служебной деятельности за предшествующий период.</w:t>
      </w:r>
    </w:p>
    <w:bookmarkEnd w:id="1"/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4.6. По результатам аттестации руководителя аттестационная комиссия принимает одно из решений: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соответствует занимаемой должности;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не соответствует занимаемой должности;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соответствует занимаемой должности при условии выполнения рекомендаций аттестационной комиссии об улучшении деятельности руководителя.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4.7. По результатам аттестации руководителя аттестационная комиссия может давать рекомендации: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о поощрении за достигнутые ими успехи в работе;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об улучшении деятельности руководителя в случае необходимости.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4.8. Решение аттестационной комиссии, установившей недостаточную квалификацию руководителя, носит рекомендательный характер.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4.9. С учетом рекомендаций аттестационной комиссии администрация Питерского муниципального района вправе принять решение: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о поощрении за достигнутые руководителем успехи в работе;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- о расторжении трудового договора с аттестуемым руководителем, в срок не более двух месяцев со дня аттестации, в связи с несоответствием занимаемой должности вследствие недостаточной квалификации, подтвержденной результатами аттестации, по пункту 3 части первой статьи 81 Трудового кодекса Российской Федерации. По истечении указанного срока увольнение руководителя по результатам данной аттестации не допускается. Увольнение по основанию, предусмотренному пунктом 3 части первой указанной статьи, допускается, если невозможно перевести руководителя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руководитель может выполнять с учетом его состояния здоровья. При этом предлагаются все отвечающие указанным требованиям вакансии, имеющиеся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 </w:t>
      </w:r>
    </w:p>
    <w:p w:rsid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C6" w:rsidRPr="00315AE3" w:rsidRDefault="009961C6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подготовки и проведения аттестации кандидата на должность </w:t>
      </w:r>
      <w:r>
        <w:rPr>
          <w:rFonts w:ascii="Times New Roman" w:hAnsi="Times New Roman" w:cs="Times New Roman"/>
          <w:b/>
          <w:sz w:val="28"/>
          <w:szCs w:val="28"/>
        </w:rPr>
        <w:t>руководителя образовательной ор</w:t>
      </w:r>
      <w:r w:rsidRPr="00315AE3">
        <w:rPr>
          <w:rFonts w:ascii="Times New Roman" w:hAnsi="Times New Roman" w:cs="Times New Roman"/>
          <w:b/>
          <w:sz w:val="28"/>
          <w:szCs w:val="28"/>
        </w:rPr>
        <w:t>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AE3">
        <w:rPr>
          <w:rFonts w:ascii="Times New Roman" w:hAnsi="Times New Roman" w:cs="Times New Roman"/>
          <w:b/>
          <w:sz w:val="28"/>
          <w:szCs w:val="28"/>
        </w:rPr>
        <w:t>и решения, принимаемые по результатам аттестации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5.1. Основанием для проведения аттестации является заявление на имя заместителя по социальной сфере администрации 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E3">
        <w:rPr>
          <w:rFonts w:ascii="Times New Roman" w:hAnsi="Times New Roman" w:cs="Times New Roman"/>
          <w:sz w:val="28"/>
          <w:szCs w:val="28"/>
        </w:rPr>
        <w:t>муниципального района о согласии на проведение аттестации.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5.2. Для проведения аттестации кандидата на должность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образовательной организации администрацией Питерского </w:t>
      </w:r>
      <w:r w:rsidRPr="00315AE3">
        <w:rPr>
          <w:rFonts w:ascii="Times New Roman" w:hAnsi="Times New Roman" w:cs="Times New Roman"/>
          <w:sz w:val="28"/>
          <w:szCs w:val="28"/>
        </w:rPr>
        <w:t>муниципального района издается распоряжение о проведении внеочередной аттестации.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5.3. На аттестуемого </w:t>
      </w:r>
      <w:r>
        <w:rPr>
          <w:rFonts w:ascii="Times New Roman" w:hAnsi="Times New Roman" w:cs="Times New Roman"/>
          <w:sz w:val="28"/>
          <w:szCs w:val="28"/>
        </w:rPr>
        <w:t xml:space="preserve">кандидата в </w:t>
      </w:r>
      <w:r w:rsidRPr="00315AE3">
        <w:rPr>
          <w:rFonts w:ascii="Times New Roman" w:hAnsi="Times New Roman" w:cs="Times New Roman"/>
          <w:sz w:val="28"/>
          <w:szCs w:val="28"/>
        </w:rPr>
        <w:t xml:space="preserve">аттестационную комиссию направляется представление (Приложение № </w:t>
      </w:r>
      <w:hyperlink w:anchor="sub_1100" w:history="1">
        <w:r w:rsidRPr="00315AE3">
          <w:rPr>
            <w:rFonts w:ascii="Times New Roman" w:hAnsi="Times New Roman" w:cs="Times New Roman"/>
            <w:color w:val="008000"/>
            <w:sz w:val="28"/>
            <w:szCs w:val="28"/>
          </w:rPr>
          <w:t>2</w:t>
        </w:r>
      </w:hyperlink>
      <w:r w:rsidRPr="00315AE3">
        <w:rPr>
          <w:rFonts w:ascii="Times New Roman" w:hAnsi="Times New Roman" w:cs="Times New Roman"/>
          <w:sz w:val="28"/>
          <w:szCs w:val="28"/>
        </w:rPr>
        <w:t xml:space="preserve"> к настоящему Порядку) содержащее сведения об уровне образования, опыте работы и др.) кандидата. При этом а</w:t>
      </w:r>
      <w:r>
        <w:rPr>
          <w:rFonts w:ascii="Times New Roman" w:hAnsi="Times New Roman" w:cs="Times New Roman"/>
          <w:sz w:val="28"/>
          <w:szCs w:val="28"/>
        </w:rPr>
        <w:t>ттестуемый вправе представить в</w:t>
      </w:r>
      <w:r w:rsidRPr="00315AE3">
        <w:rPr>
          <w:rFonts w:ascii="Times New Roman" w:hAnsi="Times New Roman" w:cs="Times New Roman"/>
          <w:sz w:val="28"/>
          <w:szCs w:val="28"/>
        </w:rPr>
        <w:t xml:space="preserve">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представлением.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5.4. По результатам аттестации кандидата аттестационная комиссия принимает одно из решений: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соответствует квалификационным требованиям для замещения должности «руководитель»;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- не соответствует квалификационным требованиям для замещения должности «руководитель».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5.5. Решение аттестационной комиссии, установившей недостаточную квалификацию кандидата, носит рекомендательный характер.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5.6. С учетом решения аттестационной комиссии администрация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15AE3"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принять решение о назначении кандидата на должность руководителя.</w:t>
      </w:r>
    </w:p>
    <w:p w:rsid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315AE3" w:rsidTr="002929B0">
        <w:tc>
          <w:tcPr>
            <w:tcW w:w="6062" w:type="dxa"/>
          </w:tcPr>
          <w:p w:rsid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793" w:type="dxa"/>
          </w:tcPr>
          <w:p w:rsid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5AE3" w:rsidTr="002929B0">
        <w:tc>
          <w:tcPr>
            <w:tcW w:w="6062" w:type="dxa"/>
          </w:tcPr>
          <w:p w:rsid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93" w:type="dxa"/>
          </w:tcPr>
          <w:p w:rsid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А.А. Строганов</w:t>
            </w:r>
          </w:p>
        </w:tc>
      </w:tr>
    </w:tbl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AE3">
        <w:rPr>
          <w:rFonts w:ascii="Times New Roman" w:hAnsi="Times New Roman" w:cs="Times New Roman"/>
          <w:b/>
          <w:bCs/>
          <w:color w:val="000080"/>
          <w:sz w:val="28"/>
          <w:szCs w:val="28"/>
        </w:rPr>
        <w:br w:type="page"/>
      </w:r>
      <w:r w:rsidRPr="00315A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315AE3">
        <w:rPr>
          <w:rFonts w:ascii="Times New Roman" w:hAnsi="Times New Roman" w:cs="Times New Roman"/>
          <w:bCs/>
          <w:sz w:val="28"/>
          <w:szCs w:val="28"/>
        </w:rPr>
        <w:t>к Положению об аттестации руководителей и лиц, претендующих на замещение должности руководителя муниципальных образовательных учреждений Питерского муниципального района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bCs/>
          <w:color w:val="000080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E3">
        <w:rPr>
          <w:rFonts w:ascii="Times New Roman" w:hAnsi="Times New Roman" w:cs="Times New Roman"/>
          <w:b/>
          <w:bCs/>
          <w:sz w:val="28"/>
          <w:szCs w:val="28"/>
        </w:rPr>
        <w:t xml:space="preserve">на руководителя 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5AE3">
        <w:rPr>
          <w:rFonts w:ascii="Times New Roman" w:hAnsi="Times New Roman" w:cs="Times New Roman"/>
        </w:rPr>
        <w:t xml:space="preserve">                                                                (полное наименование учреждения)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315AE3">
        <w:rPr>
          <w:rFonts w:ascii="Times New Roman" w:hAnsi="Times New Roman" w:cs="Times New Roman"/>
          <w:sz w:val="28"/>
          <w:szCs w:val="28"/>
        </w:rPr>
        <w:t>рождения___________________________________________________________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Замещаемая должность на момент проведения аттестации и дата назначения на эту должность_____________________________________________________________________________________________________________________________________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Сведения 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(какое учебное заведение окончил, </w:t>
      </w:r>
      <w:r w:rsidRPr="00315AE3">
        <w:rPr>
          <w:rFonts w:ascii="Times New Roman" w:hAnsi="Times New Roman" w:cs="Times New Roman"/>
          <w:sz w:val="28"/>
          <w:szCs w:val="28"/>
        </w:rPr>
        <w:t>специальность по диплому, квалификация по диплому, год окончания)______________________________________________________________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Общий трудовой стаж, в том числе:_________________________________________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стаж работы на руководящих должностях____________________________________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ученой степени, звания, печатных и научных работ, </w:t>
      </w:r>
      <w:r w:rsidRPr="00315AE3">
        <w:rPr>
          <w:rFonts w:ascii="Times New Roman" w:hAnsi="Times New Roman" w:cs="Times New Roman"/>
          <w:sz w:val="28"/>
          <w:szCs w:val="28"/>
        </w:rPr>
        <w:t>знание иностранных языков______________________________________________________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lastRenderedPageBreak/>
        <w:t>Сведения о повышении квалификации и переподготовке_______________________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Оценка профессиональных, деловых, личностных качеств 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Вывод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A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Специалист, курирующий Учреждение   ________________            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5AE3">
        <w:rPr>
          <w:rFonts w:ascii="Times New Roman" w:hAnsi="Times New Roman" w:cs="Times New Roman"/>
        </w:rPr>
        <w:t xml:space="preserve">                                                                                             (подпись, ФИО)                            (дата)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 представлением ознакомлен   __________________              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5AE3">
        <w:rPr>
          <w:rFonts w:ascii="Courier New" w:hAnsi="Courier New" w:cs="Courier New"/>
        </w:rPr>
        <w:t xml:space="preserve">                               </w:t>
      </w:r>
      <w:r w:rsidRPr="00315AE3">
        <w:rPr>
          <w:rFonts w:ascii="Times New Roman" w:hAnsi="Times New Roman" w:cs="Times New Roman"/>
        </w:rPr>
        <w:t>(подпись аттестуемого)                            (дата)</w:t>
      </w:r>
    </w:p>
    <w:p w:rsid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2929B0" w:rsidTr="000E5783">
        <w:tc>
          <w:tcPr>
            <w:tcW w:w="6062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793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29B0" w:rsidTr="000E5783">
        <w:tc>
          <w:tcPr>
            <w:tcW w:w="6062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93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А.А. Строганов</w:t>
            </w:r>
          </w:p>
        </w:tc>
      </w:tr>
    </w:tbl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AE3" w:rsidRDefault="00315AE3" w:rsidP="002929B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AE3">
        <w:rPr>
          <w:rFonts w:ascii="Times New Roman" w:hAnsi="Times New Roman" w:cs="Times New Roman"/>
          <w:b/>
          <w:bCs/>
          <w:color w:val="000080"/>
          <w:sz w:val="24"/>
          <w:szCs w:val="24"/>
        </w:rPr>
        <w:br w:type="page"/>
      </w:r>
      <w:r w:rsidR="002929B0" w:rsidRPr="00315A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2929B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2929B0" w:rsidRPr="00315AE3">
        <w:rPr>
          <w:rFonts w:ascii="Times New Roman" w:hAnsi="Times New Roman" w:cs="Times New Roman"/>
          <w:bCs/>
          <w:sz w:val="28"/>
          <w:szCs w:val="28"/>
        </w:rPr>
        <w:t>к Положению об аттестации руководителей и лиц, претендующих на замещение должности руководителя муниципальных образовательных учреждений Питерского муниципального района</w:t>
      </w:r>
    </w:p>
    <w:p w:rsidR="002929B0" w:rsidRPr="00315AE3" w:rsidRDefault="002929B0" w:rsidP="002929B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9B0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9B0">
        <w:rPr>
          <w:rFonts w:ascii="Times New Roman" w:hAnsi="Times New Roman" w:cs="Times New Roman"/>
          <w:b/>
          <w:bCs/>
          <w:sz w:val="28"/>
          <w:szCs w:val="28"/>
        </w:rPr>
        <w:t>на лицо, претендующее на замещение должности руководителя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5AE3">
        <w:rPr>
          <w:rFonts w:ascii="Times New Roman" w:hAnsi="Times New Roman" w:cs="Times New Roman"/>
        </w:rPr>
        <w:t xml:space="preserve">                                                                (полное наименование учреждения)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Занимаемая должность на момент проведения аттестации и дата назначения на эту должность_____________________________________________________________________________________________________________________________________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Сведения об образовании (какое учебное </w:t>
      </w:r>
      <w:r w:rsidR="002929B0">
        <w:rPr>
          <w:rFonts w:ascii="Times New Roman" w:hAnsi="Times New Roman" w:cs="Times New Roman"/>
          <w:sz w:val="28"/>
          <w:szCs w:val="28"/>
        </w:rPr>
        <w:t xml:space="preserve">заведение окончил, </w:t>
      </w:r>
      <w:r w:rsidRPr="00315AE3">
        <w:rPr>
          <w:rFonts w:ascii="Times New Roman" w:hAnsi="Times New Roman" w:cs="Times New Roman"/>
          <w:sz w:val="28"/>
          <w:szCs w:val="28"/>
        </w:rPr>
        <w:t>специальность по диплому, квалификация по диплому, год окончания)__________________________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Общий трудовой стаж, в том числе:_________________________________________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</w:t>
      </w:r>
      <w:r w:rsidRPr="00315AE3">
        <w:rPr>
          <w:rFonts w:ascii="Times New Roman" w:hAnsi="Times New Roman" w:cs="Times New Roman"/>
          <w:sz w:val="28"/>
          <w:szCs w:val="28"/>
        </w:rPr>
        <w:t>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стаж работы на руководящих должностях___________________________________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</w:t>
      </w:r>
      <w:r w:rsidRPr="00315AE3">
        <w:rPr>
          <w:rFonts w:ascii="Times New Roman" w:hAnsi="Times New Roman" w:cs="Times New Roman"/>
          <w:sz w:val="28"/>
          <w:szCs w:val="28"/>
        </w:rPr>
        <w:t>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Наличие ученой  степени,  звания,  печатных  и  научных  работ,  знание иностранных языков______________________________________________________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Сведения о повышении квалификации и переподготовке_______________________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Основные вопросы, в решении которых принимал(а) участие ___________________</w:t>
      </w:r>
      <w:r w:rsidR="002929B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15AE3" w:rsidRPr="00315AE3" w:rsidRDefault="00315AE3" w:rsidP="00315A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315AE3">
        <w:rPr>
          <w:rFonts w:ascii="Courier New" w:hAnsi="Courier New" w:cs="Courier New"/>
          <w:sz w:val="28"/>
          <w:szCs w:val="28"/>
        </w:rPr>
        <w:t>___________________________</w:t>
      </w:r>
      <w:r w:rsidR="002929B0">
        <w:rPr>
          <w:rFonts w:ascii="Courier New" w:hAnsi="Courier New" w:cs="Courier New"/>
          <w:sz w:val="28"/>
          <w:szCs w:val="28"/>
        </w:rPr>
        <w:t>___________________________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E3" w:rsidRPr="00315AE3" w:rsidRDefault="00315AE3" w:rsidP="00315AE3">
      <w:pPr>
        <w:widowControl w:val="0"/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Специалист, курирующий Учреждение   ________________            ___________</w:t>
      </w:r>
    </w:p>
    <w:p w:rsidR="00315AE3" w:rsidRPr="00315AE3" w:rsidRDefault="00315AE3" w:rsidP="00315AE3">
      <w:pPr>
        <w:widowControl w:val="0"/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15AE3">
        <w:rPr>
          <w:rFonts w:ascii="Times New Roman" w:hAnsi="Times New Roman" w:cs="Times New Roman"/>
        </w:rPr>
        <w:t xml:space="preserve">                                                                                             (подпись, ФИО)                            (дата)</w:t>
      </w:r>
    </w:p>
    <w:p w:rsidR="00315AE3" w:rsidRPr="00315AE3" w:rsidRDefault="00315AE3" w:rsidP="00315AE3">
      <w:pPr>
        <w:widowControl w:val="0"/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С представлением ознакомлен   __________________              _______________</w:t>
      </w:r>
    </w:p>
    <w:p w:rsidR="00315AE3" w:rsidRDefault="00315AE3" w:rsidP="00315AE3">
      <w:pPr>
        <w:widowControl w:val="0"/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15AE3">
        <w:rPr>
          <w:rFonts w:ascii="Courier New" w:hAnsi="Courier New" w:cs="Courier New"/>
        </w:rPr>
        <w:t xml:space="preserve">                               </w:t>
      </w:r>
      <w:r w:rsidRPr="00315AE3">
        <w:rPr>
          <w:rFonts w:ascii="Times New Roman" w:hAnsi="Times New Roman" w:cs="Times New Roman"/>
        </w:rPr>
        <w:t>(подпись аттестуемого)                            (дата)</w:t>
      </w:r>
    </w:p>
    <w:p w:rsidR="002929B0" w:rsidRDefault="002929B0" w:rsidP="002929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29B0" w:rsidRDefault="002929B0" w:rsidP="002929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2929B0" w:rsidTr="000E5783">
        <w:tc>
          <w:tcPr>
            <w:tcW w:w="6062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793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29B0" w:rsidTr="000E5783">
        <w:tc>
          <w:tcPr>
            <w:tcW w:w="6062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93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А.А. Строганов</w:t>
            </w:r>
          </w:p>
        </w:tc>
      </w:tr>
    </w:tbl>
    <w:p w:rsidR="002929B0" w:rsidRDefault="002929B0" w:rsidP="002929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29B0" w:rsidRPr="00315AE3" w:rsidRDefault="002929B0" w:rsidP="002929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AE3" w:rsidRDefault="002929B0" w:rsidP="002929B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315AE3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315AE3">
        <w:rPr>
          <w:rFonts w:ascii="Times New Roman" w:hAnsi="Times New Roman" w:cs="Times New Roman"/>
          <w:bCs/>
          <w:sz w:val="28"/>
          <w:szCs w:val="28"/>
        </w:rPr>
        <w:t>к Положению об аттестации руководителей и лиц, претендующих на замещение должности руководителя муниципальных образовательных учреждений Питерского муниципального района</w:t>
      </w:r>
      <w:r w:rsidR="00315AE3" w:rsidRPr="00315AE3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</w:p>
    <w:p w:rsidR="002929B0" w:rsidRPr="00315AE3" w:rsidRDefault="002929B0" w:rsidP="00315AE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961C6" w:rsidRDefault="009961C6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Примерная структура программы развития Учреждения</w:t>
      </w:r>
    </w:p>
    <w:p w:rsid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C6" w:rsidRPr="00315AE3" w:rsidRDefault="009961C6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AE3" w:rsidRPr="00315AE3" w:rsidRDefault="00315AE3" w:rsidP="002929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Паспорт программы развития</w:t>
      </w:r>
      <w:r w:rsidRPr="00315AE3">
        <w:rPr>
          <w:rFonts w:ascii="Times New Roman" w:hAnsi="Times New Roman" w:cs="Times New Roman"/>
          <w:sz w:val="28"/>
          <w:szCs w:val="28"/>
        </w:rPr>
        <w:t xml:space="preserve"> </w:t>
      </w:r>
      <w:r w:rsidRPr="00315AE3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315AE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929B0" w:rsidRPr="00315AE3" w:rsidRDefault="00315AE3" w:rsidP="002929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Информационная справка об Учреждении</w:t>
      </w:r>
      <w:r w:rsidRPr="00315AE3">
        <w:rPr>
          <w:rFonts w:ascii="Times New Roman" w:hAnsi="Times New Roman" w:cs="Times New Roman"/>
          <w:sz w:val="28"/>
          <w:szCs w:val="28"/>
        </w:rPr>
        <w:t>, в которой приводятся: численность обучающихся; количество педагогов и уровень их квалификации; режим работы; состояние материально-технической базы; характеристика внеурочной воспитательной работы; краткие сведения об истории, традициях, наследии Учреждения; характеристика контингента (по полу, социальному составу семей, здоровью, успешности в учебе); характеристика социума (население района, окружение, наличие культурно-просветительских и спортивных учреждений и т.д.); наличие творческих контактов с учеными, научными центрами, кафедрами вузов и т.д.; краткие итоги педагогического процесса за последний учебный год; характеристика наиболее сильных сторон и</w:t>
      </w:r>
      <w:r w:rsidR="002929B0">
        <w:rPr>
          <w:rFonts w:ascii="Times New Roman" w:hAnsi="Times New Roman" w:cs="Times New Roman"/>
          <w:sz w:val="28"/>
          <w:szCs w:val="28"/>
        </w:rPr>
        <w:t xml:space="preserve"> ярких достижений Учреждения (приложение № 2).</w:t>
      </w:r>
    </w:p>
    <w:p w:rsidR="002929B0" w:rsidRPr="00315AE3" w:rsidRDefault="00315AE3" w:rsidP="002929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Проблемный анализ состояния Учреждения</w:t>
      </w:r>
      <w:r w:rsidRPr="00315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В этом разделе программы разработчики проводят изучение результатов педагогического процесса за последние 2-3 года и особенностей его организации. Данный раздел может включать:</w:t>
      </w:r>
    </w:p>
    <w:p w:rsidR="00315AE3" w:rsidRPr="00315AE3" w:rsidRDefault="00315AE3" w:rsidP="0031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анализ состояния и прогноз тенденций изменения значимой для организации внешней среды, анализ состояния ресурсных возможностей внешней среды в свете нового социального заказа;</w:t>
      </w:r>
    </w:p>
    <w:p w:rsidR="00315AE3" w:rsidRPr="00315AE3" w:rsidRDefault="00315AE3" w:rsidP="0031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анализ состояния внутренней среды Учреждения по выбранным направлениям или комплексно;</w:t>
      </w:r>
    </w:p>
    <w:p w:rsidR="00315AE3" w:rsidRPr="00315AE3" w:rsidRDefault="00315AE3" w:rsidP="0031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анализ и оценка достижения передового опыта, конкурентных преимуществ Учреждения;</w:t>
      </w:r>
    </w:p>
    <w:p w:rsidR="00315AE3" w:rsidRPr="00315AE3" w:rsidRDefault="00315AE3" w:rsidP="0031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анализ и оценка инновационной деятельности в Учреждении, инновационного потенциала коллектива, потенциальных точек роста, и т.д.</w:t>
      </w:r>
    </w:p>
    <w:p w:rsidR="002929B0" w:rsidRPr="00315AE3" w:rsidRDefault="00315AE3" w:rsidP="00292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Проблемный анализ завершается фиксацией конкретных, четко сформулированных проблем.</w:t>
      </w:r>
    </w:p>
    <w:p w:rsidR="00315AE3" w:rsidRPr="00315AE3" w:rsidRDefault="00315AE3" w:rsidP="00315AE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Концепция программы развития Учреждения</w:t>
      </w:r>
      <w:r w:rsidRPr="00315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Концепция – это понимание, система, трактовка каких-либо явлений, основная точка зрения, основные теоретические положения.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Концепция должна быть конкретной и четкой, вытекающей из </w:t>
      </w:r>
      <w:r w:rsidRPr="00315AE3">
        <w:rPr>
          <w:rFonts w:ascii="Times New Roman" w:hAnsi="Times New Roman" w:cs="Times New Roman"/>
          <w:sz w:val="28"/>
          <w:szCs w:val="28"/>
        </w:rPr>
        <w:lastRenderedPageBreak/>
        <w:t>проблемного анализа. В ней описываются основные пути решения поставленных проблем (с учетом имеющегося опыта); предлагается структура нового (обновленного) образовательного процесса, где показываются особенности реализации заявленных идей. Данный раздел может включать:</w:t>
      </w:r>
    </w:p>
    <w:p w:rsidR="00315AE3" w:rsidRPr="00315AE3" w:rsidRDefault="00315AE3" w:rsidP="002929B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описание миссии конкретного Учреждения, его главных функций по отношению к обучающимся и их развитию, к социуму, работникам;</w:t>
      </w:r>
    </w:p>
    <w:p w:rsidR="00315AE3" w:rsidRPr="00315AE3" w:rsidRDefault="00315AE3" w:rsidP="002929B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 xml:space="preserve">концепцию новой образовательной системы (описание управляемого объекта), включающую характеристику структуры, особенностей организации образовательного процесса, учебный план, учебные программы и их методическое обеспечение, обоснование используемых технологий, методик обучения, воспитания и развития обучающихся, обоснование содержания, структуры и содержания системы дополнительного образования. </w:t>
      </w:r>
    </w:p>
    <w:p w:rsidR="00315AE3" w:rsidRPr="00315AE3" w:rsidRDefault="00315AE3" w:rsidP="002929B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концепцию педагогического сообщества, его важнейших свойств и характеристик, социально-психологического климата и организационной культуры в Учреждении;</w:t>
      </w:r>
    </w:p>
    <w:p w:rsidR="00315AE3" w:rsidRPr="00315AE3" w:rsidRDefault="00315AE3" w:rsidP="002929B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концепцию новой управляющей, в том числе финансовой, хозяйственной системы Учреждения, включающую характеристику ключевых свойств управления, его функций (содержания), технологий (логики, методов, средств, инструментов), организационных форм и организационной структуры.</w:t>
      </w:r>
    </w:p>
    <w:p w:rsidR="002929B0" w:rsidRPr="00315AE3" w:rsidRDefault="00315AE3" w:rsidP="00292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sz w:val="28"/>
          <w:szCs w:val="28"/>
        </w:rPr>
        <w:t>В данном разделе программы формулируются цели и задачи образовательного процесса.</w:t>
      </w:r>
    </w:p>
    <w:p w:rsidR="002929B0" w:rsidRPr="00315AE3" w:rsidRDefault="00315AE3" w:rsidP="002929B0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Стратегия и тактика программы развития Учреждения</w:t>
      </w:r>
      <w:r w:rsidR="002929B0">
        <w:rPr>
          <w:rFonts w:ascii="Times New Roman" w:hAnsi="Times New Roman" w:cs="Times New Roman"/>
          <w:sz w:val="28"/>
          <w:szCs w:val="28"/>
        </w:rPr>
        <w:t xml:space="preserve">. Этапы развития, </w:t>
      </w:r>
      <w:r w:rsidRPr="00315AE3">
        <w:rPr>
          <w:rFonts w:ascii="Times New Roman" w:hAnsi="Times New Roman" w:cs="Times New Roman"/>
          <w:sz w:val="28"/>
          <w:szCs w:val="28"/>
        </w:rPr>
        <w:t>задачи, сроки и предполагаемые результаты на каждом этапе. Планирование работ (тактический план на текущий период).</w:t>
      </w:r>
    </w:p>
    <w:p w:rsidR="002929B0" w:rsidRPr="00315AE3" w:rsidRDefault="00315AE3" w:rsidP="002929B0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Система управления в режиме развития Учреждения</w:t>
      </w:r>
      <w:r w:rsidRPr="00315AE3">
        <w:rPr>
          <w:rFonts w:ascii="Times New Roman" w:hAnsi="Times New Roman" w:cs="Times New Roman"/>
          <w:sz w:val="28"/>
          <w:szCs w:val="28"/>
        </w:rPr>
        <w:t>.  Описание структур и функциональных обязанностей, которые будут способствовать реализации процессов развития. Взаимосвязь упра</w:t>
      </w:r>
      <w:r w:rsidR="002929B0">
        <w:rPr>
          <w:rFonts w:ascii="Times New Roman" w:hAnsi="Times New Roman" w:cs="Times New Roman"/>
          <w:sz w:val="28"/>
          <w:szCs w:val="28"/>
        </w:rPr>
        <w:t xml:space="preserve">вленческих структур может быть </w:t>
      </w:r>
      <w:r w:rsidRPr="00315AE3">
        <w:rPr>
          <w:rFonts w:ascii="Times New Roman" w:hAnsi="Times New Roman" w:cs="Times New Roman"/>
          <w:sz w:val="28"/>
          <w:szCs w:val="28"/>
        </w:rPr>
        <w:t>представлена в программе в виде схемы.</w:t>
      </w:r>
    </w:p>
    <w:p w:rsidR="002929B0" w:rsidRPr="00315AE3" w:rsidRDefault="00315AE3" w:rsidP="002929B0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Описание результатов развития и критерии их оценки</w:t>
      </w:r>
      <w:r w:rsidRPr="00315AE3">
        <w:rPr>
          <w:rFonts w:ascii="Times New Roman" w:hAnsi="Times New Roman" w:cs="Times New Roman"/>
          <w:sz w:val="28"/>
          <w:szCs w:val="28"/>
        </w:rPr>
        <w:t>. Можно выделять группы критериев, связанные с результатами развития Учреждения в целом, обучающегося, коллектива. Одновременно авторы программы разрабатывают показатели, т.е. конкретные измерители критерия, который делает его доступным для наблюдения и измерения.</w:t>
      </w:r>
    </w:p>
    <w:p w:rsidR="00315AE3" w:rsidRPr="009961C6" w:rsidRDefault="00315AE3" w:rsidP="00D97598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C6">
        <w:rPr>
          <w:rFonts w:ascii="Times New Roman" w:hAnsi="Times New Roman" w:cs="Times New Roman"/>
          <w:b/>
          <w:sz w:val="28"/>
          <w:szCs w:val="28"/>
        </w:rPr>
        <w:t>Описание и анализ результатов выполнения программы развития в настоящее время.</w:t>
      </w: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1C6" w:rsidRPr="009961C6" w:rsidRDefault="009961C6" w:rsidP="0099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tbl>
      <w:tblPr>
        <w:tblpPr w:leftFromText="180" w:rightFromText="180" w:vertAnchor="text" w:horzAnchor="margin" w:tblpXSpec="center" w:tblpY="43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4"/>
        <w:gridCol w:w="6061"/>
      </w:tblGrid>
      <w:tr w:rsidR="00315AE3" w:rsidRPr="00315AE3" w:rsidTr="000E5783">
        <w:tc>
          <w:tcPr>
            <w:tcW w:w="4004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061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004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61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004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 (основные направления работ на каждом этапе реализации программы)</w:t>
            </w:r>
          </w:p>
        </w:tc>
        <w:tc>
          <w:tcPr>
            <w:tcW w:w="6061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004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Партнеры и соисполнители (при наличии)</w:t>
            </w:r>
          </w:p>
        </w:tc>
        <w:tc>
          <w:tcPr>
            <w:tcW w:w="6061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004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61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t>Паспорт программы развития</w:t>
      </w:r>
    </w:p>
    <w:p w:rsidR="009961C6" w:rsidRDefault="00996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A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315AE3">
        <w:rPr>
          <w:rFonts w:ascii="Times New Roman" w:hAnsi="Times New Roman" w:cs="Times New Roman"/>
          <w:b/>
          <w:sz w:val="28"/>
          <w:szCs w:val="28"/>
        </w:rPr>
        <w:t>Информационная справка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(по уставу)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Формы государственного управления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 xml:space="preserve">Формы ученического самоуправления 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Материально-техническая база 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Бюджет организации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Расходы на питание на одного обучающегося в месяц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учебной, методической литературы в прошедшем учебном году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 (его состояние, год постройки, год капитального ремонта)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Технологическая оснащенность (количество персональных компьютеров, из них в локальной сети, в Интернете)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Библиотечный фонд (тыс. томов, в том числе учебники, художественная литература, научно – методическая литература, справочная литература, периодические издания)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Спортивный зал, актовый зал, бассейн (площадь, где располагаются)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 (площадь, наличие спортивных, игровых и других площадок)</w:t>
            </w:r>
          </w:p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работников, из них совместителей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Средний возраст работников</w:t>
            </w:r>
          </w:p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/педагогических работников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Средний педагогический стаж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квалификационные категории, </w:t>
            </w:r>
          </w:p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Прошедших аттестацию на соответствие занимаемой должности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Ученые степени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Правительственные награды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Почетные звания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Победители конкурсов (название конкурса, год, Ф.И.О. учителя, результат)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Отличники (за 3 года)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Победители олимпиад, смотров, конк</w:t>
            </w:r>
            <w:r w:rsidR="002929B0">
              <w:rPr>
                <w:rFonts w:ascii="Times New Roman" w:hAnsi="Times New Roman" w:cs="Times New Roman"/>
                <w:sz w:val="24"/>
                <w:szCs w:val="24"/>
              </w:rPr>
              <w:t xml:space="preserve">урсов, спортивных соревнований </w:t>
            </w: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(за 3 года):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(название конкурса, год, Ф.И. обучающегося, место)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Знаменитые выпускники, их участие в жизни организации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Реализуемые образовательные программы, </w:t>
            </w:r>
          </w:p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учебно – методические комплексы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организации дополнительного образования 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Чем наполнено</w:t>
            </w: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социальных проектах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(за 3 – 5 лет)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  <w:p w:rsidR="00315AE3" w:rsidRPr="00315AE3" w:rsidRDefault="00315AE3" w:rsidP="00315AE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 xml:space="preserve">      (год, какая награда)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учреждениями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sz w:val="24"/>
                <w:szCs w:val="24"/>
              </w:rPr>
              <w:t>Название Учреждений, форма взаимодействия</w:t>
            </w: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E3" w:rsidRPr="00315AE3" w:rsidTr="000E5783">
        <w:tc>
          <w:tcPr>
            <w:tcW w:w="9571" w:type="dxa"/>
            <w:gridSpan w:val="2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AE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315AE3" w:rsidRPr="00315AE3" w:rsidTr="000E5783">
        <w:tc>
          <w:tcPr>
            <w:tcW w:w="4785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15AE3" w:rsidRPr="00315AE3" w:rsidRDefault="00315AE3" w:rsidP="0031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5AE3" w:rsidRPr="00315AE3" w:rsidRDefault="00315AE3" w:rsidP="0031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2929B0" w:rsidTr="000E5783">
        <w:tc>
          <w:tcPr>
            <w:tcW w:w="6062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793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29B0" w:rsidTr="000E5783">
        <w:tc>
          <w:tcPr>
            <w:tcW w:w="6062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93" w:type="dxa"/>
          </w:tcPr>
          <w:p w:rsidR="002929B0" w:rsidRDefault="002929B0" w:rsidP="000E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А.А. Строганов</w:t>
            </w:r>
          </w:p>
        </w:tc>
      </w:tr>
    </w:tbl>
    <w:p w:rsidR="002929B0" w:rsidRDefault="002929B0" w:rsidP="002929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929B0" w:rsidSect="005903EA">
      <w:footerReference w:type="default" r:id="rId9"/>
      <w:pgSz w:w="11907" w:h="16839" w:code="9"/>
      <w:pgMar w:top="1135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58" w:rsidRDefault="009B5158" w:rsidP="006823C3">
      <w:pPr>
        <w:spacing w:after="0" w:line="240" w:lineRule="auto"/>
      </w:pPr>
      <w:r>
        <w:separator/>
      </w:r>
    </w:p>
  </w:endnote>
  <w:endnote w:type="continuationSeparator" w:id="0">
    <w:p w:rsidR="009B5158" w:rsidRDefault="009B515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207C52" w:rsidRDefault="00207C5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61C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07C52" w:rsidRDefault="00207C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58" w:rsidRDefault="009B5158" w:rsidP="006823C3">
      <w:pPr>
        <w:spacing w:after="0" w:line="240" w:lineRule="auto"/>
      </w:pPr>
      <w:r>
        <w:separator/>
      </w:r>
    </w:p>
  </w:footnote>
  <w:footnote w:type="continuationSeparator" w:id="0">
    <w:p w:rsidR="009B5158" w:rsidRDefault="009B515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1D2C27"/>
    <w:multiLevelType w:val="hybridMultilevel"/>
    <w:tmpl w:val="2FA09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F82C00"/>
    <w:multiLevelType w:val="multilevel"/>
    <w:tmpl w:val="D88E3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C6BEF"/>
    <w:multiLevelType w:val="hybridMultilevel"/>
    <w:tmpl w:val="058C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A0192"/>
    <w:multiLevelType w:val="hybridMultilevel"/>
    <w:tmpl w:val="CD327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07279F2"/>
    <w:multiLevelType w:val="hybridMultilevel"/>
    <w:tmpl w:val="62EEC3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77BF7"/>
    <w:multiLevelType w:val="hybridMultilevel"/>
    <w:tmpl w:val="171E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0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19"/>
  </w:num>
  <w:num w:numId="7">
    <w:abstractNumId w:val="8"/>
  </w:num>
  <w:num w:numId="8">
    <w:abstractNumId w:val="17"/>
  </w:num>
  <w:num w:numId="9">
    <w:abstractNumId w:val="7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5F2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2B1D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068"/>
    <w:rsid w:val="000C7283"/>
    <w:rsid w:val="000C73D7"/>
    <w:rsid w:val="000D25FC"/>
    <w:rsid w:val="000D4836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57580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07C52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29B0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24B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2F4ABF"/>
    <w:rsid w:val="00300E42"/>
    <w:rsid w:val="003017F2"/>
    <w:rsid w:val="00301FFF"/>
    <w:rsid w:val="0030745E"/>
    <w:rsid w:val="0030757E"/>
    <w:rsid w:val="003122C4"/>
    <w:rsid w:val="00313298"/>
    <w:rsid w:val="00315669"/>
    <w:rsid w:val="00315AE3"/>
    <w:rsid w:val="00320245"/>
    <w:rsid w:val="00321A52"/>
    <w:rsid w:val="00323541"/>
    <w:rsid w:val="00323808"/>
    <w:rsid w:val="00323D9B"/>
    <w:rsid w:val="00331FBA"/>
    <w:rsid w:val="00332141"/>
    <w:rsid w:val="00335039"/>
    <w:rsid w:val="003360D6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76F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94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C700D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390"/>
    <w:rsid w:val="005327D3"/>
    <w:rsid w:val="00533F88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03EA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B61B7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A6C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28BF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50FE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6B3D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30E"/>
    <w:rsid w:val="0092084A"/>
    <w:rsid w:val="009211FD"/>
    <w:rsid w:val="009237A7"/>
    <w:rsid w:val="0092435F"/>
    <w:rsid w:val="00926B2C"/>
    <w:rsid w:val="00931B26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50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1C6"/>
    <w:rsid w:val="00996808"/>
    <w:rsid w:val="00997F0C"/>
    <w:rsid w:val="009A147B"/>
    <w:rsid w:val="009A3182"/>
    <w:rsid w:val="009A415D"/>
    <w:rsid w:val="009A5D3B"/>
    <w:rsid w:val="009B1AF8"/>
    <w:rsid w:val="009B242E"/>
    <w:rsid w:val="009B515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0F5C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7AA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0DCE"/>
    <w:rsid w:val="00A31EF6"/>
    <w:rsid w:val="00A34B28"/>
    <w:rsid w:val="00A359C1"/>
    <w:rsid w:val="00A35F74"/>
    <w:rsid w:val="00A375E7"/>
    <w:rsid w:val="00A4164E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24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20A8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6ADB"/>
    <w:rsid w:val="00B7751C"/>
    <w:rsid w:val="00B80B5C"/>
    <w:rsid w:val="00B81F53"/>
    <w:rsid w:val="00B872D3"/>
    <w:rsid w:val="00B875FD"/>
    <w:rsid w:val="00B90A60"/>
    <w:rsid w:val="00B94E12"/>
    <w:rsid w:val="00B962F1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D8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458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2B44"/>
    <w:rsid w:val="00CD4762"/>
    <w:rsid w:val="00CE2272"/>
    <w:rsid w:val="00CE2DBE"/>
    <w:rsid w:val="00CE5148"/>
    <w:rsid w:val="00CF00EF"/>
    <w:rsid w:val="00CF30D9"/>
    <w:rsid w:val="00CF5C57"/>
    <w:rsid w:val="00CF76D0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401A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1C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B5E89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146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3B3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67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6CE610-1089-4B2C-B679-7D4A4F0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E064-4EAF-4600-ACF2-90EE54F3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21</cp:revision>
  <cp:lastPrinted>2023-08-10T14:27:00Z</cp:lastPrinted>
  <dcterms:created xsi:type="dcterms:W3CDTF">2023-05-16T04:35:00Z</dcterms:created>
  <dcterms:modified xsi:type="dcterms:W3CDTF">2023-08-11T12:58:00Z</dcterms:modified>
</cp:coreProperties>
</file>