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0CF5">
        <w:rPr>
          <w:rFonts w:ascii="Times New Roman CYR" w:hAnsi="Times New Roman CYR" w:cs="Times New Roman CYR"/>
          <w:sz w:val="28"/>
          <w:szCs w:val="28"/>
        </w:rPr>
        <w:t>1</w:t>
      </w:r>
      <w:r w:rsidR="00133633">
        <w:rPr>
          <w:rFonts w:ascii="Times New Roman CYR" w:hAnsi="Times New Roman CYR" w:cs="Times New Roman CYR"/>
          <w:sz w:val="28"/>
          <w:szCs w:val="28"/>
        </w:rPr>
        <w:t>6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0CF5">
        <w:rPr>
          <w:rFonts w:ascii="Times New Roman CYR" w:hAnsi="Times New Roman CYR" w:cs="Times New Roman CYR"/>
          <w:sz w:val="28"/>
          <w:szCs w:val="28"/>
        </w:rPr>
        <w:t>но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133633">
        <w:rPr>
          <w:rFonts w:ascii="Times New Roman CYR" w:hAnsi="Times New Roman CYR" w:cs="Times New Roman CYR"/>
          <w:sz w:val="28"/>
          <w:szCs w:val="28"/>
        </w:rPr>
        <w:t>52</w:t>
      </w:r>
    </w:p>
    <w:p w:rsidR="007E1358" w:rsidRDefault="00AC2345" w:rsidP="00AA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4EE0" w:rsidRPr="00AA2E3A" w:rsidRDefault="00974EE0" w:rsidP="00060D0F">
      <w:pPr>
        <w:pStyle w:val="a6"/>
        <w:ind w:right="5293"/>
        <w:rPr>
          <w:rFonts w:ascii="Times New Roman CYR" w:hAnsi="Times New Roman CYR" w:cs="Times New Roman CYR"/>
          <w:sz w:val="28"/>
          <w:szCs w:val="20"/>
        </w:rPr>
      </w:pPr>
    </w:p>
    <w:p w:rsidR="00AA2E3A" w:rsidRPr="002E625B" w:rsidRDefault="00AA2E3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133633" w:rsidP="00133633">
      <w:pPr>
        <w:widowControl w:val="0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29 июля 2021 года №233</w:t>
      </w:r>
    </w:p>
    <w:p w:rsidR="00600CF5" w:rsidRDefault="00600CF5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600CF5" w:rsidRDefault="00600CF5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C757A3" w:rsidRDefault="00133633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поручений министерства сельского хозяйства Саратовской области от 28 октября 2021 года №06-03-17-6257, руководствуясь Уставом Питерского муниципального района, администрация муниципального района</w:t>
      </w:r>
    </w:p>
    <w:p w:rsidR="009152F0" w:rsidRPr="009152F0" w:rsidRDefault="009152F0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2F0" w:rsidRDefault="00133633" w:rsidP="000F213B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29 июля 2021 года №233 «Об организации сезонной продовольственной ярмарки» изменения следующего содержания:</w:t>
      </w:r>
    </w:p>
    <w:p w:rsidR="00133633" w:rsidRDefault="00133633" w:rsidP="0013363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постановления изложить в новой редакции:</w:t>
      </w:r>
    </w:p>
    <w:p w:rsidR="00133633" w:rsidRDefault="00133633" w:rsidP="00A538C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Установит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 срок проведения Ярмарки</w:t>
      </w:r>
      <w:r w:rsidR="00724979">
        <w:rPr>
          <w:rFonts w:ascii="Times New Roman" w:hAnsi="Times New Roman" w:cs="Times New Roman"/>
          <w:sz w:val="28"/>
          <w:szCs w:val="28"/>
        </w:rPr>
        <w:t xml:space="preserve"> с 02 августа 2021 года по 30 ноября 2021 года.»</w:t>
      </w:r>
    </w:p>
    <w:p w:rsidR="00724979" w:rsidRDefault="00724979" w:rsidP="00A538C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приложение №1 к постановлению в новой редакции согласно приложению.</w:t>
      </w:r>
    </w:p>
    <w:p w:rsidR="00600CF5" w:rsidRDefault="00724979" w:rsidP="000F213B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4D420C" w:rsidRDefault="008655DD" w:rsidP="001A2F23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24979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233F58" w:rsidRDefault="00233F58" w:rsidP="00233F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CF5" w:rsidRDefault="00600CF5" w:rsidP="00233F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CF5" w:rsidRPr="00100183" w:rsidRDefault="00600CF5" w:rsidP="00233F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979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724979"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CC18E1" w:rsidP="00FE266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16 ноября 2021 года №352</w:t>
      </w:r>
    </w:p>
    <w:p w:rsidR="00CC18E1" w:rsidRDefault="00CC18E1" w:rsidP="00FE266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C18E1" w:rsidRDefault="00CC18E1" w:rsidP="00FE266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№1 к постановлению администрации муниципального района от 29 июля 2021 года №233»</w:t>
      </w:r>
    </w:p>
    <w:p w:rsidR="00CC18E1" w:rsidRDefault="00CC18E1" w:rsidP="00FE2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8E1" w:rsidRDefault="00CC18E1" w:rsidP="00FE2669">
      <w:pPr>
        <w:tabs>
          <w:tab w:val="left" w:pos="41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C18E1" w:rsidRDefault="00CC18E1" w:rsidP="00FE2669">
      <w:pPr>
        <w:tabs>
          <w:tab w:val="left" w:pos="41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организации сезонной продовольственной</w:t>
      </w:r>
    </w:p>
    <w:p w:rsidR="00CC18E1" w:rsidRDefault="00CC18E1" w:rsidP="00FE2669">
      <w:pPr>
        <w:tabs>
          <w:tab w:val="left" w:pos="41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по продаже плодовоовощной продукции и бахчевых культур на</w:t>
      </w:r>
    </w:p>
    <w:p w:rsidR="00CC18E1" w:rsidRDefault="00CC18E1" w:rsidP="00FE2669">
      <w:pPr>
        <w:tabs>
          <w:tab w:val="left" w:pos="41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Питерского муниципального района</w:t>
      </w:r>
    </w:p>
    <w:p w:rsidR="00CC18E1" w:rsidRDefault="00CC18E1" w:rsidP="00FE2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2"/>
        <w:gridCol w:w="2443"/>
        <w:gridCol w:w="2450"/>
        <w:gridCol w:w="2400"/>
      </w:tblGrid>
      <w:tr w:rsidR="00CC18E1" w:rsidTr="00CC18E1">
        <w:tc>
          <w:tcPr>
            <w:tcW w:w="2463" w:type="dxa"/>
          </w:tcPr>
          <w:p w:rsidR="00CC18E1" w:rsidRDefault="00CC18E1" w:rsidP="00CC18E1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2464" w:type="dxa"/>
          </w:tcPr>
          <w:p w:rsidR="00CC18E1" w:rsidRDefault="00CC18E1" w:rsidP="00CC18E1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размещения участников ярмарок</w:t>
            </w:r>
          </w:p>
        </w:tc>
        <w:tc>
          <w:tcPr>
            <w:tcW w:w="2464" w:type="dxa"/>
          </w:tcPr>
          <w:p w:rsidR="00CC18E1" w:rsidRDefault="00CC18E1" w:rsidP="00CC18E1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2464" w:type="dxa"/>
          </w:tcPr>
          <w:p w:rsidR="00CC18E1" w:rsidRDefault="00CC18E1" w:rsidP="00CC18E1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CC18E1" w:rsidTr="00CC18E1">
        <w:tc>
          <w:tcPr>
            <w:tcW w:w="2463" w:type="dxa"/>
          </w:tcPr>
          <w:p w:rsidR="00AB2BE5" w:rsidRDefault="00CC18E1" w:rsidP="00AB2BE5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Торговые места предоставляются бесплатно</w:t>
            </w:r>
            <w:r w:rsidR="003B0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2C1" w:rsidRDefault="003B02C1" w:rsidP="00AB2BE5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работы и принятия участия в сезонной продовольственной ярмарке обращаться в администрацию муниципального района по адресу с.Питерка ул. им.Ленина д.101 либо по телефону: 2-14-13</w:t>
            </w:r>
          </w:p>
          <w:p w:rsidR="003B02C1" w:rsidRDefault="003B02C1" w:rsidP="00AB2BE5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часов 00 минут до 17.00 в рабочие дни (перерыв с 12.00 до 14.00 часов)</w:t>
            </w:r>
          </w:p>
        </w:tc>
        <w:tc>
          <w:tcPr>
            <w:tcW w:w="2464" w:type="dxa"/>
          </w:tcPr>
          <w:p w:rsidR="00CC18E1" w:rsidRDefault="003B02C1" w:rsidP="00AB2BE5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2669">
              <w:rPr>
                <w:rFonts w:ascii="Times New Roman" w:hAnsi="Times New Roman" w:cs="Times New Roman"/>
                <w:sz w:val="28"/>
                <w:szCs w:val="28"/>
              </w:rPr>
              <w:t>одвижная мелкорозничная сеть (автофургоны, палатки, лотки), а также столы и прилавки, установленные на открытой территории, размещаются за пределами проезжей части: Место: с.Питерка, территория границы пер.Садовый, пер. Малоузенский, ул.им.Ленина, ул.Советская (базар);</w:t>
            </w:r>
          </w:p>
        </w:tc>
        <w:tc>
          <w:tcPr>
            <w:tcW w:w="2464" w:type="dxa"/>
          </w:tcPr>
          <w:p w:rsidR="00CC18E1" w:rsidRDefault="00FE2669" w:rsidP="00FE2669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плодовоовощной продукции и бахчевых культур</w:t>
            </w:r>
          </w:p>
        </w:tc>
        <w:tc>
          <w:tcPr>
            <w:tcW w:w="2464" w:type="dxa"/>
          </w:tcPr>
          <w:p w:rsidR="00CC18E1" w:rsidRDefault="00FE2669" w:rsidP="00FE2669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2 августа 2021 года по 30 ноября 2021 года с 8.00 часов до 14.00 часов</w:t>
            </w:r>
          </w:p>
        </w:tc>
      </w:tr>
    </w:tbl>
    <w:p w:rsidR="00FE2669" w:rsidRDefault="00FE2669" w:rsidP="00FE2669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954"/>
        <w:gridCol w:w="4111"/>
      </w:tblGrid>
      <w:tr w:rsidR="00FE2669" w:rsidTr="007351D2">
        <w:trPr>
          <w:trHeight w:val="871"/>
        </w:trPr>
        <w:tc>
          <w:tcPr>
            <w:tcW w:w="5954" w:type="dxa"/>
          </w:tcPr>
          <w:p w:rsidR="00FE2669" w:rsidRDefault="00FE2669" w:rsidP="00FE2669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</w:t>
            </w:r>
          </w:p>
          <w:p w:rsidR="00FE2669" w:rsidRDefault="00FE2669" w:rsidP="00FE2669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контроля администрации Питерского муниципального района</w:t>
            </w:r>
          </w:p>
        </w:tc>
        <w:tc>
          <w:tcPr>
            <w:tcW w:w="4111" w:type="dxa"/>
          </w:tcPr>
          <w:p w:rsidR="00FE2669" w:rsidRDefault="00FE2669" w:rsidP="00FE2669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69" w:rsidRDefault="00FE2669" w:rsidP="00FE2669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69" w:rsidRDefault="007351D2" w:rsidP="00FE2669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E2669">
              <w:rPr>
                <w:rFonts w:ascii="Times New Roman" w:hAnsi="Times New Roman" w:cs="Times New Roman"/>
                <w:sz w:val="28"/>
                <w:szCs w:val="28"/>
              </w:rPr>
              <w:t>А.П. Зацепин</w:t>
            </w:r>
          </w:p>
        </w:tc>
      </w:tr>
    </w:tbl>
    <w:p w:rsidR="00CC18E1" w:rsidRPr="00CC18E1" w:rsidRDefault="00CC18E1" w:rsidP="00CC18E1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sectPr w:rsidR="00CC18E1" w:rsidRPr="00CC18E1" w:rsidSect="00262C3E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C5" w:rsidRDefault="004D10C5" w:rsidP="006823C3">
      <w:pPr>
        <w:spacing w:after="0" w:line="240" w:lineRule="auto"/>
      </w:pPr>
      <w:r>
        <w:separator/>
      </w:r>
    </w:p>
  </w:endnote>
  <w:endnote w:type="continuationSeparator" w:id="0">
    <w:p w:rsidR="004D10C5" w:rsidRDefault="004D10C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AB2BE5" w:rsidRDefault="00AB2BE5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3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BE5" w:rsidRDefault="00AB2B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C5" w:rsidRDefault="004D10C5" w:rsidP="006823C3">
      <w:pPr>
        <w:spacing w:after="0" w:line="240" w:lineRule="auto"/>
      </w:pPr>
      <w:r>
        <w:separator/>
      </w:r>
    </w:p>
  </w:footnote>
  <w:footnote w:type="continuationSeparator" w:id="0">
    <w:p w:rsidR="004D10C5" w:rsidRDefault="004D10C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3555"/>
    <w:rsid w:val="00066C73"/>
    <w:rsid w:val="00073FEF"/>
    <w:rsid w:val="00074952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10018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771F"/>
    <w:rsid w:val="001225D3"/>
    <w:rsid w:val="00126EB3"/>
    <w:rsid w:val="00133426"/>
    <w:rsid w:val="00133633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25DD"/>
    <w:rsid w:val="002014C6"/>
    <w:rsid w:val="002027B7"/>
    <w:rsid w:val="00202B66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3F58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62A3A"/>
    <w:rsid w:val="00262C3E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4C57"/>
    <w:rsid w:val="00347F64"/>
    <w:rsid w:val="0035257A"/>
    <w:rsid w:val="00352D45"/>
    <w:rsid w:val="003541D2"/>
    <w:rsid w:val="00363479"/>
    <w:rsid w:val="00366BA2"/>
    <w:rsid w:val="003677F0"/>
    <w:rsid w:val="00380330"/>
    <w:rsid w:val="0038578B"/>
    <w:rsid w:val="003906D7"/>
    <w:rsid w:val="003929D2"/>
    <w:rsid w:val="003969F2"/>
    <w:rsid w:val="003A1836"/>
    <w:rsid w:val="003A1CA8"/>
    <w:rsid w:val="003A5855"/>
    <w:rsid w:val="003A6132"/>
    <w:rsid w:val="003B02C1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4368B"/>
    <w:rsid w:val="00447FF4"/>
    <w:rsid w:val="00451140"/>
    <w:rsid w:val="0045152B"/>
    <w:rsid w:val="00451B35"/>
    <w:rsid w:val="004532F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B621E"/>
    <w:rsid w:val="004C1A2D"/>
    <w:rsid w:val="004C4A8B"/>
    <w:rsid w:val="004C58E6"/>
    <w:rsid w:val="004D10C5"/>
    <w:rsid w:val="004D32D6"/>
    <w:rsid w:val="004D420C"/>
    <w:rsid w:val="004D5AA5"/>
    <w:rsid w:val="004E1556"/>
    <w:rsid w:val="004E3B39"/>
    <w:rsid w:val="004E415F"/>
    <w:rsid w:val="004E43F7"/>
    <w:rsid w:val="004E4D39"/>
    <w:rsid w:val="004E5B0B"/>
    <w:rsid w:val="004F296B"/>
    <w:rsid w:val="004F5BF1"/>
    <w:rsid w:val="005033A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286C"/>
    <w:rsid w:val="00534DCF"/>
    <w:rsid w:val="005361D6"/>
    <w:rsid w:val="00536D18"/>
    <w:rsid w:val="005370B0"/>
    <w:rsid w:val="00537571"/>
    <w:rsid w:val="00546566"/>
    <w:rsid w:val="00552D17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0CF5"/>
    <w:rsid w:val="00602AE2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4979"/>
    <w:rsid w:val="00727AB1"/>
    <w:rsid w:val="007316C8"/>
    <w:rsid w:val="007351D2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75B"/>
    <w:rsid w:val="00807357"/>
    <w:rsid w:val="0081721E"/>
    <w:rsid w:val="00817712"/>
    <w:rsid w:val="0082336D"/>
    <w:rsid w:val="00827FA5"/>
    <w:rsid w:val="00833FB5"/>
    <w:rsid w:val="00834844"/>
    <w:rsid w:val="00841958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5101"/>
    <w:rsid w:val="0090145B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38CB"/>
    <w:rsid w:val="00A6144F"/>
    <w:rsid w:val="00A641E8"/>
    <w:rsid w:val="00A67E45"/>
    <w:rsid w:val="00A71B66"/>
    <w:rsid w:val="00A918BA"/>
    <w:rsid w:val="00AA2E3A"/>
    <w:rsid w:val="00AA2F30"/>
    <w:rsid w:val="00AA397E"/>
    <w:rsid w:val="00AB0FDD"/>
    <w:rsid w:val="00AB1EFE"/>
    <w:rsid w:val="00AB2755"/>
    <w:rsid w:val="00AB2BE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51C9"/>
    <w:rsid w:val="00B7751C"/>
    <w:rsid w:val="00B81F53"/>
    <w:rsid w:val="00B875FD"/>
    <w:rsid w:val="00B94E12"/>
    <w:rsid w:val="00B97199"/>
    <w:rsid w:val="00BA0A47"/>
    <w:rsid w:val="00BA2C35"/>
    <w:rsid w:val="00BB0327"/>
    <w:rsid w:val="00BB288A"/>
    <w:rsid w:val="00BB3135"/>
    <w:rsid w:val="00BB34B1"/>
    <w:rsid w:val="00BB4063"/>
    <w:rsid w:val="00BB635A"/>
    <w:rsid w:val="00BC44ED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16628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51D0"/>
    <w:rsid w:val="00C46073"/>
    <w:rsid w:val="00C502A3"/>
    <w:rsid w:val="00C5183B"/>
    <w:rsid w:val="00C56AAE"/>
    <w:rsid w:val="00C63CBF"/>
    <w:rsid w:val="00C67FA9"/>
    <w:rsid w:val="00C708CE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18E1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27C64"/>
    <w:rsid w:val="00D325A1"/>
    <w:rsid w:val="00D34862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2AC2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2D71"/>
    <w:rsid w:val="00E4606A"/>
    <w:rsid w:val="00E50451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B745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61E"/>
    <w:rsid w:val="00FC08C5"/>
    <w:rsid w:val="00FC2688"/>
    <w:rsid w:val="00FC5CB2"/>
    <w:rsid w:val="00FC6146"/>
    <w:rsid w:val="00FD06A5"/>
    <w:rsid w:val="00FD130B"/>
    <w:rsid w:val="00FD368E"/>
    <w:rsid w:val="00FD3F3E"/>
    <w:rsid w:val="00FE07B4"/>
    <w:rsid w:val="00FE1EDE"/>
    <w:rsid w:val="00FE2669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15CF4D-B59E-4AD1-B79B-828C76B4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6679-A574-4050-B829-A8A0184E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2</cp:revision>
  <cp:lastPrinted>2021-11-15T04:59:00Z</cp:lastPrinted>
  <dcterms:created xsi:type="dcterms:W3CDTF">2021-11-17T11:14:00Z</dcterms:created>
  <dcterms:modified xsi:type="dcterms:W3CDTF">2021-11-17T11:14:00Z</dcterms:modified>
</cp:coreProperties>
</file>