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63" w:rsidRPr="005E6F02" w:rsidRDefault="00165363" w:rsidP="0016536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B5606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августа 2019 года №</w:t>
      </w:r>
      <w:r w:rsidR="00CB5606">
        <w:rPr>
          <w:rFonts w:ascii="Times New Roman CYR" w:hAnsi="Times New Roman CYR" w:cs="Times New Roman CYR"/>
          <w:sz w:val="28"/>
          <w:szCs w:val="28"/>
        </w:rPr>
        <w:t>357</w:t>
      </w:r>
    </w:p>
    <w:p w:rsidR="00165363" w:rsidRDefault="00165363" w:rsidP="00165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903D1" w:rsidRDefault="003903D1" w:rsidP="003903D1">
      <w:pPr>
        <w:pStyle w:val="a4"/>
        <w:ind w:right="4535"/>
        <w:rPr>
          <w:rFonts w:ascii="Times New Roman" w:hAnsi="Times New Roman"/>
          <w:sz w:val="26"/>
          <w:szCs w:val="26"/>
        </w:rPr>
      </w:pPr>
    </w:p>
    <w:p w:rsidR="00165363" w:rsidRDefault="00165363" w:rsidP="003903D1">
      <w:pPr>
        <w:pStyle w:val="a4"/>
        <w:ind w:right="4535"/>
        <w:rPr>
          <w:rFonts w:ascii="Times New Roman" w:hAnsi="Times New Roman"/>
          <w:sz w:val="26"/>
          <w:szCs w:val="26"/>
        </w:rPr>
      </w:pPr>
    </w:p>
    <w:p w:rsidR="003903D1" w:rsidRPr="00165363" w:rsidRDefault="003903D1" w:rsidP="00165363">
      <w:pPr>
        <w:pStyle w:val="a4"/>
        <w:ind w:right="6093"/>
        <w:jc w:val="both"/>
        <w:rPr>
          <w:rFonts w:ascii="Times New Roman" w:hAnsi="Times New Roman" w:cs="Times New Roman"/>
          <w:sz w:val="28"/>
          <w:szCs w:val="28"/>
        </w:rPr>
      </w:pPr>
      <w:r w:rsidRPr="00165363">
        <w:rPr>
          <w:rFonts w:ascii="Times New Roman" w:hAnsi="Times New Roman" w:cs="Times New Roman"/>
          <w:sz w:val="28"/>
          <w:szCs w:val="28"/>
        </w:rPr>
        <w:t>Об организации осенней продовольственной ярмарки на территории Питерского муниципального района</w:t>
      </w:r>
    </w:p>
    <w:p w:rsidR="003903D1" w:rsidRPr="0032044C" w:rsidRDefault="003903D1" w:rsidP="003903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4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>Российской Федерации», на основании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 xml:space="preserve">Саратовской области от 1 июня 2010 года №195-П «Об утверждении Положения об организации ярмарок и продажи товаров </w:t>
      </w:r>
      <w:r w:rsidR="00CB5606">
        <w:rPr>
          <w:rFonts w:ascii="Times New Roman" w:hAnsi="Times New Roman" w:cs="Times New Roman"/>
          <w:sz w:val="28"/>
          <w:szCs w:val="28"/>
        </w:rPr>
        <w:t xml:space="preserve">(выполнения работ, оказание услуг) </w:t>
      </w:r>
      <w:r w:rsidRPr="0032044C">
        <w:rPr>
          <w:rFonts w:ascii="Times New Roman" w:hAnsi="Times New Roman" w:cs="Times New Roman"/>
          <w:sz w:val="28"/>
          <w:szCs w:val="28"/>
        </w:rPr>
        <w:t>на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4C">
        <w:rPr>
          <w:rFonts w:ascii="Times New Roman" w:hAnsi="Times New Roman" w:cs="Times New Roman"/>
          <w:sz w:val="28"/>
          <w:szCs w:val="28"/>
        </w:rPr>
        <w:t xml:space="preserve">Саратовской области», 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целях обеспечения населения Питерского муниципального района сельскохозяйственной продукцией и продовольственными товарами</w:t>
      </w:r>
      <w:r w:rsidR="0016536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CB5606" w:rsidRPr="0032044C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</w:t>
      </w:r>
      <w:r w:rsidR="00CB5606">
        <w:rPr>
          <w:rFonts w:ascii="Times New Roman" w:hAnsi="Times New Roman" w:cs="Times New Roman"/>
          <w:sz w:val="28"/>
          <w:szCs w:val="28"/>
        </w:rPr>
        <w:t>,</w:t>
      </w:r>
      <w:r w:rsidR="00CB5606" w:rsidRPr="0032044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района,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1. Организовать осеннюю продовольственную ярмарку по продаже сельскохозяйственной продукции</w:t>
      </w:r>
      <w:r w:rsidR="00CB56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и продовольственных товаров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 территории Питерского муниципального района.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2. Установить срок проведения осенней продовольственной ярмарки по продаже сельскохозяйственной продукции на территории Питерского муниципального района с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года по 30 ноября 201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года.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 Утвердить план мероприятий по организации осенней продовольственной  ярмарки и продажи товаров на ней, согласно приложению №1.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 Утвердить схему размещения участников осенней продовольственной ярмарки по продаже сельскохозяйственной продукции на территории Питерского муниципального района, согласно приложению №2.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5. </w:t>
      </w: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Pr="00594E28">
        <w:rPr>
          <w:rFonts w:ascii="Times New Roman" w:hAnsi="Times New Roman"/>
          <w:sz w:val="28"/>
          <w:szCs w:val="28"/>
        </w:rPr>
        <w:t>главного специалиста по экономике администрации муниципального района ответственным за организацию ярмарки.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Рекомендовать начальнику ОП №2 МО МВД России «Новоузенский» Земцову Ю.Н. принять меры по охране общественного порядка на прилегающей территории и в местах проведения ярмарки.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z w:val="28"/>
          <w:szCs w:val="28"/>
        </w:rPr>
        <w:t>7. Рекомендовать пожарному дознавателю ОНДиПР по Краснокутскому, Александрово-Гайскому, Новоузенскому и Питерскому районам Жалнину А.В. принять меры по обеспечению соблюдения правил противопожарного режима участниками ярмарки.</w:t>
      </w:r>
    </w:p>
    <w:p w:rsidR="003903D1" w:rsidRPr="00A255B0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8. Рекомендовать участникам ярмарки обеспечить санитарную уборку территории в процессе работы ярмарки и после ее окончания .</w:t>
      </w:r>
    </w:p>
    <w:p w:rsidR="003903D1" w:rsidRDefault="003903D1" w:rsidP="003903D1">
      <w:pPr>
        <w:pStyle w:val="a4"/>
        <w:ind w:firstLine="709"/>
        <w:jc w:val="both"/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9. </w:t>
      </w:r>
      <w:r w:rsidRPr="009F542D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по адресу: </w:t>
      </w:r>
      <w:hyperlink r:id="rId8" w:history="1">
        <w:r w:rsidRPr="002B3D7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2B3D7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>
        <w:t>.</w:t>
      </w:r>
    </w:p>
    <w:p w:rsidR="003903D1" w:rsidRDefault="003903D1" w:rsidP="003903D1">
      <w:pPr>
        <w:pStyle w:val="a4"/>
        <w:ind w:firstLine="709"/>
        <w:jc w:val="both"/>
        <w:rPr>
          <w:rFonts w:cs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10. Контроль за исполнением настоящего постановления возложить на </w:t>
      </w:r>
      <w:r w:rsidR="00CB56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первого заместителя главы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Питерского муниципального района </w:t>
      </w:r>
      <w:r w:rsidR="00CB560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Чиженькова О.Е</w:t>
      </w:r>
      <w:r w:rsidRPr="00A255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3903D1" w:rsidRPr="001A2714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8F62B1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3903D1" w:rsidRPr="008F62B1" w:rsidRDefault="003903D1" w:rsidP="003903D1">
      <w:pPr>
        <w:pStyle w:val="a4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3903D1" w:rsidRPr="008F62B1" w:rsidRDefault="003903D1" w:rsidP="002B3D7A">
      <w:pPr>
        <w:pStyle w:val="a4"/>
        <w:ind w:right="-144"/>
        <w:rPr>
          <w:rFonts w:ascii="Times New Roman" w:hAnsi="Times New Roman" w:cs="Times New Roman"/>
          <w:sz w:val="28"/>
          <w:szCs w:val="28"/>
        </w:rPr>
      </w:pPr>
      <w:r w:rsidRPr="008F62B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62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5363">
        <w:rPr>
          <w:rFonts w:ascii="Times New Roman" w:hAnsi="Times New Roman" w:cs="Times New Roman"/>
          <w:sz w:val="28"/>
          <w:szCs w:val="28"/>
        </w:rPr>
        <w:t xml:space="preserve">        </w:t>
      </w:r>
      <w:r w:rsidR="002B3D7A">
        <w:rPr>
          <w:rFonts w:ascii="Times New Roman" w:hAnsi="Times New Roman" w:cs="Times New Roman"/>
          <w:sz w:val="28"/>
          <w:szCs w:val="28"/>
        </w:rPr>
        <w:t xml:space="preserve">   </w:t>
      </w:r>
      <w:r w:rsidRPr="008F62B1">
        <w:rPr>
          <w:rFonts w:ascii="Times New Roman" w:hAnsi="Times New Roman" w:cs="Times New Roman"/>
          <w:sz w:val="28"/>
          <w:szCs w:val="28"/>
        </w:rPr>
        <w:t>С.И. Егоров</w:t>
      </w: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Default="003903D1" w:rsidP="003903D1">
      <w:pPr>
        <w:spacing w:after="0"/>
        <w:ind w:left="5812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</w:p>
    <w:p w:rsidR="003903D1" w:rsidRPr="002B3D7A" w:rsidRDefault="003903D1" w:rsidP="002B3D7A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№1 к </w:t>
      </w:r>
      <w:hyperlink w:anchor="sub_0" w:history="1">
        <w:r w:rsidRPr="002B3D7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района от </w:t>
      </w:r>
      <w:r w:rsidR="00CB5606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28 </w:t>
      </w:r>
      <w:r w:rsid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августа </w:t>
      </w:r>
      <w:r w:rsidRP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2019 года №</w:t>
      </w:r>
      <w:r w:rsidR="00CB5606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357</w:t>
      </w:r>
    </w:p>
    <w:p w:rsidR="003903D1" w:rsidRDefault="003903D1" w:rsidP="00390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03D1" w:rsidRDefault="003903D1" w:rsidP="00390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D7A">
        <w:rPr>
          <w:rFonts w:ascii="Times New Roman" w:hAnsi="Times New Roman" w:cs="Times New Roman"/>
          <w:b/>
          <w:sz w:val="28"/>
          <w:szCs w:val="28"/>
        </w:rPr>
        <w:t>ПЛАН</w:t>
      </w:r>
      <w:r w:rsidRPr="008677EC">
        <w:rPr>
          <w:rFonts w:ascii="Times New Roman" w:hAnsi="Times New Roman" w:cs="Times New Roman"/>
          <w:sz w:val="28"/>
          <w:szCs w:val="28"/>
        </w:rPr>
        <w:br/>
      </w:r>
      <w:r w:rsidRPr="0044545C">
        <w:rPr>
          <w:rFonts w:ascii="Times New Roman" w:hAnsi="Times New Roman" w:cs="Times New Roman"/>
          <w:sz w:val="28"/>
          <w:szCs w:val="28"/>
        </w:rPr>
        <w:t xml:space="preserve">мероприятий по организации осенней продовольственной </w:t>
      </w:r>
    </w:p>
    <w:p w:rsidR="003903D1" w:rsidRDefault="003903D1" w:rsidP="00390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545C">
        <w:rPr>
          <w:rFonts w:ascii="Times New Roman" w:hAnsi="Times New Roman" w:cs="Times New Roman"/>
          <w:sz w:val="28"/>
          <w:szCs w:val="28"/>
        </w:rPr>
        <w:t xml:space="preserve">ярмарки по продаже сельскохозяйственной продукции </w:t>
      </w:r>
    </w:p>
    <w:p w:rsidR="003903D1" w:rsidRDefault="003903D1" w:rsidP="00390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545C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p w:rsidR="003903D1" w:rsidRPr="0044545C" w:rsidRDefault="003903D1" w:rsidP="00390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2835"/>
        <w:gridCol w:w="2409"/>
        <w:gridCol w:w="2268"/>
      </w:tblGrid>
      <w:tr w:rsidR="003903D1" w:rsidRPr="00C25838" w:rsidTr="00E1129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D1" w:rsidRPr="00212A60" w:rsidRDefault="003903D1" w:rsidP="00E112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1" w:rsidRPr="00212A60" w:rsidRDefault="003903D1" w:rsidP="00E1129F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Схема размещения участников ярмарок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1" w:rsidRPr="00212A60" w:rsidRDefault="003903D1" w:rsidP="00E112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D1" w:rsidRPr="00212A60" w:rsidRDefault="003903D1" w:rsidP="00E1129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0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3903D1" w:rsidRPr="00E91C7E" w:rsidTr="00E1129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вопросам работы и принятия участия в осенней продовольственной ярмарке обращаться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по адресу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с. Питерка ул. им. Ленина д.101 либо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по телефону</w:t>
            </w:r>
          </w:p>
          <w:p w:rsidR="003903D1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2-13-21; 2-14-13</w:t>
            </w:r>
          </w:p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 часов 00 минут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17.00 в рабочие дни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(перерыв с 12.00 до 14</w:t>
            </w:r>
            <w:r w:rsidRPr="00BC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часов)</w:t>
            </w:r>
          </w:p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Подвижная мелкорозничная сеть (автофургоны, палатки, лотки), размещают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за пределами проезжей части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с.Питерка, территория границы пер.Садовый, пер. Малоузенский, ул.им.Ленина, ул.Советская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E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(базар)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 xml:space="preserve">с. Питерка </w:t>
            </w:r>
            <w:r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ул. им. Ленина (район магазина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4E6D">
              <w:rPr>
                <w:rFonts w:ascii="Times New Roman" w:hAnsi="Times New Roman" w:cs="Times New Roman"/>
                <w:bCs/>
                <w:sz w:val="28"/>
                <w:szCs w:val="28"/>
              </w:rPr>
              <w:t>«Меркурий»);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продажа сельскохозяй-ственной продукции, продоволь-ственных товаров отечественных товаропроизво-дителей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BC4E6D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      1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сентября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9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года по 30 ноября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9</w:t>
            </w:r>
            <w:r w:rsidRPr="00DE1AD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года</w:t>
            </w:r>
          </w:p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с 8.00 часов</w:t>
            </w:r>
          </w:p>
          <w:p w:rsidR="003903D1" w:rsidRPr="00BC4E6D" w:rsidRDefault="003903D1" w:rsidP="00E112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E6D">
              <w:rPr>
                <w:rFonts w:ascii="Times New Roman" w:hAnsi="Times New Roman" w:cs="Times New Roman"/>
                <w:sz w:val="28"/>
                <w:szCs w:val="28"/>
              </w:rPr>
              <w:t>до 14.00 часов</w:t>
            </w:r>
          </w:p>
        </w:tc>
      </w:tr>
    </w:tbl>
    <w:p w:rsidR="002B3D7A" w:rsidRPr="00452D6A" w:rsidRDefault="002B3D7A" w:rsidP="002B3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3D1" w:rsidRDefault="003903D1" w:rsidP="00390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1214">
        <w:rPr>
          <w:rFonts w:ascii="Times New Roman" w:hAnsi="Times New Roman" w:cs="Times New Roman"/>
          <w:sz w:val="28"/>
          <w:szCs w:val="28"/>
          <w:lang w:eastAsia="ru-RU"/>
        </w:rPr>
        <w:t>ВЕРНО: управляющий делами администрации</w:t>
      </w:r>
    </w:p>
    <w:p w:rsidR="003903D1" w:rsidRDefault="003903D1" w:rsidP="002B3D7A">
      <w:pPr>
        <w:ind w:right="-144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муниципального района                                             </w:t>
      </w:r>
      <w:r w:rsidR="002B3D7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В.В. Скорочкина</w:t>
      </w:r>
    </w:p>
    <w:p w:rsidR="003903D1" w:rsidRDefault="003903D1" w:rsidP="003903D1">
      <w:pPr>
        <w:pStyle w:val="a4"/>
        <w:ind w:left="4962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3903D1" w:rsidRDefault="003903D1" w:rsidP="003903D1">
      <w:pPr>
        <w:pStyle w:val="a4"/>
        <w:ind w:left="4962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3903D1" w:rsidRDefault="003903D1" w:rsidP="003903D1">
      <w:pPr>
        <w:pStyle w:val="a4"/>
        <w:ind w:left="4962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3903D1" w:rsidRDefault="003903D1" w:rsidP="003903D1">
      <w:pPr>
        <w:pStyle w:val="a4"/>
        <w:ind w:left="4962"/>
        <w:rPr>
          <w:rStyle w:val="a6"/>
          <w:rFonts w:ascii="Times New Roman" w:hAnsi="Times New Roman" w:cs="Times New Roman"/>
          <w:b w:val="0"/>
          <w:bCs/>
          <w:szCs w:val="26"/>
        </w:rPr>
      </w:pPr>
    </w:p>
    <w:p w:rsidR="003903D1" w:rsidRPr="002B3D7A" w:rsidRDefault="003903D1" w:rsidP="002B3D7A">
      <w:pPr>
        <w:pStyle w:val="a4"/>
        <w:ind w:left="5103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№2 к </w:t>
      </w:r>
      <w:hyperlink w:anchor="sub_0" w:history="1">
        <w:r w:rsidRPr="002B3D7A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района от</w:t>
      </w:r>
      <w:r w:rsidR="00CB5606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28</w:t>
      </w:r>
      <w:r w:rsid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августа </w:t>
      </w:r>
      <w:r w:rsidRPr="002B3D7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2019 года №</w:t>
      </w:r>
      <w:r w:rsidR="00CB5606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357</w:t>
      </w:r>
    </w:p>
    <w:p w:rsidR="003903D1" w:rsidRDefault="003903D1" w:rsidP="00390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3D1" w:rsidRPr="00826E16" w:rsidRDefault="003903D1" w:rsidP="00390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1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903D1" w:rsidRDefault="003903D1" w:rsidP="00390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05D7">
        <w:rPr>
          <w:rFonts w:ascii="Times New Roman" w:hAnsi="Times New Roman" w:cs="Times New Roman"/>
          <w:sz w:val="28"/>
          <w:szCs w:val="28"/>
        </w:rPr>
        <w:t xml:space="preserve">размещения участников осенней продовольственной </w:t>
      </w:r>
    </w:p>
    <w:p w:rsidR="003903D1" w:rsidRPr="00E055F7" w:rsidRDefault="003903D1" w:rsidP="003903D1">
      <w:pPr>
        <w:pStyle w:val="a4"/>
        <w:jc w:val="center"/>
        <w:rPr>
          <w:rFonts w:ascii="Times New Roman" w:hAnsi="Times New Roman" w:cs="Times New Roman"/>
          <w:color w:val="2D2D2D"/>
          <w:sz w:val="28"/>
          <w:szCs w:val="28"/>
        </w:rPr>
      </w:pPr>
      <w:r w:rsidRPr="001805D7">
        <w:rPr>
          <w:rFonts w:ascii="Times New Roman" w:hAnsi="Times New Roman" w:cs="Times New Roman"/>
          <w:sz w:val="28"/>
          <w:szCs w:val="28"/>
        </w:rPr>
        <w:t>ярмарки</w:t>
      </w:r>
      <w:r w:rsidRPr="001805D7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18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продаже сельскохозяйственной продукции </w:t>
      </w:r>
    </w:p>
    <w:p w:rsidR="003903D1" w:rsidRPr="001805D7" w:rsidRDefault="003903D1" w:rsidP="003903D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5D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Питерского муниципального района</w:t>
      </w:r>
    </w:p>
    <w:p w:rsidR="003903D1" w:rsidRPr="004215F9" w:rsidRDefault="003903D1" w:rsidP="00390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3D1" w:rsidRDefault="003903D1" w:rsidP="009D5B08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Питерка, территория границы пер.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 xml:space="preserve">Садовый, пер. Малоузенский, </w:t>
      </w:r>
    </w:p>
    <w:p w:rsidR="003903D1" w:rsidRDefault="003903D1" w:rsidP="009D5B0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ул.им.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Ленина,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Советская (базар)</w:t>
      </w:r>
    </w:p>
    <w:p w:rsidR="003903D1" w:rsidRPr="00EA00D8" w:rsidRDefault="003903D1" w:rsidP="003903D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3D1" w:rsidRPr="002E0390" w:rsidRDefault="00530176" w:rsidP="003903D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63.85pt;margin-top:11.95pt;width:180.1pt;height:24.3pt;z-index:251662336">
            <v:textbox style="mso-next-textbox:#_x0000_s1028">
              <w:txbxContent>
                <w:p w:rsidR="003903D1" w:rsidRPr="00870F75" w:rsidRDefault="003903D1" w:rsidP="003903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ул.им.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256.55pt;margin-top:11.95pt;width:30.95pt;height:134.35pt;z-index:251661312">
            <v:textbox style="layout-flow:vertical;mso-layout-flow-alt:bottom-to-top;mso-next-textbox:#_x0000_s1027">
              <w:txbxContent>
                <w:p w:rsidR="003903D1" w:rsidRPr="00870F75" w:rsidRDefault="003903D1" w:rsidP="003903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пер. Садовый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6" style="position:absolute;left:0;text-align:left;margin-left:22.25pt;margin-top:11.95pt;width:27.6pt;height:134.35pt;z-index:251660288">
            <v:textbox style="layout-flow:vertical;mso-layout-flow-alt:bottom-to-top;mso-next-textbox:#_x0000_s1026">
              <w:txbxContent>
                <w:p w:rsidR="003903D1" w:rsidRPr="00870F75" w:rsidRDefault="003903D1" w:rsidP="003903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пер. Малоузенский</w:t>
                  </w:r>
                </w:p>
              </w:txbxContent>
            </v:textbox>
          </v:rect>
        </w:pict>
      </w:r>
    </w:p>
    <w:p w:rsidR="003903D1" w:rsidRPr="002E0390" w:rsidRDefault="003903D1" w:rsidP="003903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03D1" w:rsidRPr="002E0390" w:rsidRDefault="00530176" w:rsidP="003903D1">
      <w:pPr>
        <w:rPr>
          <w:sz w:val="26"/>
          <w:szCs w:val="26"/>
          <w:lang w:eastAsia="ru-RU"/>
        </w:rPr>
      </w:pPr>
      <w:r w:rsidRPr="00530176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0" style="position:absolute;margin-left:63.85pt;margin-top:16.95pt;width:180.1pt;height:55.2pt;z-index:251664384">
            <v:textbox style="mso-next-textbox:#_x0000_s1030">
              <w:txbxContent>
                <w:p w:rsidR="003903D1" w:rsidRDefault="003903D1" w:rsidP="003903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03D1" w:rsidRPr="00870F75" w:rsidRDefault="003903D1" w:rsidP="003903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3903D1" w:rsidRPr="002E0390" w:rsidRDefault="003903D1" w:rsidP="003903D1">
      <w:pPr>
        <w:rPr>
          <w:sz w:val="26"/>
          <w:szCs w:val="26"/>
          <w:lang w:eastAsia="ru-RU"/>
        </w:rPr>
      </w:pPr>
    </w:p>
    <w:p w:rsidR="003903D1" w:rsidRPr="002E0390" w:rsidRDefault="003903D1" w:rsidP="003903D1">
      <w:pPr>
        <w:rPr>
          <w:sz w:val="26"/>
          <w:szCs w:val="26"/>
          <w:lang w:eastAsia="ru-RU"/>
        </w:rPr>
      </w:pPr>
    </w:p>
    <w:p w:rsidR="003903D1" w:rsidRPr="002E0390" w:rsidRDefault="00530176" w:rsidP="003903D1">
      <w:pPr>
        <w:rPr>
          <w:sz w:val="26"/>
          <w:szCs w:val="26"/>
          <w:lang w:eastAsia="ru-RU"/>
        </w:rPr>
      </w:pPr>
      <w:r w:rsidRPr="00530176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margin-left:63.85pt;margin-top:2.35pt;width:180.1pt;height:29.35pt;z-index:251663360">
            <v:textbox style="mso-next-textbox:#_x0000_s1029">
              <w:txbxContent>
                <w:p w:rsidR="003903D1" w:rsidRPr="00870F75" w:rsidRDefault="003903D1" w:rsidP="003903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70F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Советская</w:t>
                  </w:r>
                </w:p>
              </w:txbxContent>
            </v:textbox>
          </v:rect>
        </w:pict>
      </w:r>
    </w:p>
    <w:p w:rsidR="003903D1" w:rsidRPr="002E0390" w:rsidRDefault="003903D1" w:rsidP="003903D1">
      <w:pPr>
        <w:rPr>
          <w:sz w:val="26"/>
          <w:szCs w:val="26"/>
          <w:lang w:eastAsia="ru-RU"/>
        </w:rPr>
      </w:pPr>
    </w:p>
    <w:p w:rsidR="003903D1" w:rsidRDefault="003903D1" w:rsidP="009D5B0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215F9">
        <w:rPr>
          <w:rFonts w:ascii="Times New Roman" w:hAnsi="Times New Roman" w:cs="Times New Roman"/>
          <w:sz w:val="28"/>
          <w:szCs w:val="28"/>
          <w:lang w:eastAsia="ru-RU"/>
        </w:rPr>
        <w:t>с. Питерка, ул. им. Ленина (район магазина «Меркурий»)</w:t>
      </w:r>
    </w:p>
    <w:p w:rsidR="003903D1" w:rsidRPr="00BC778B" w:rsidRDefault="00530176" w:rsidP="003903D1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0176">
        <w:rPr>
          <w:noProof/>
          <w:lang w:eastAsia="ru-RU"/>
        </w:rPr>
        <w:pict>
          <v:rect id="_x0000_s1032" style="position:absolute;left:0;text-align:left;margin-left:69pt;margin-top:3pt;width:169.95pt;height:36.45pt;z-index:251666432">
            <v:textbox style="mso-next-textbox:#_x0000_s1032">
              <w:txbxContent>
                <w:p w:rsidR="003903D1" w:rsidRPr="002833D9" w:rsidRDefault="003903D1" w:rsidP="003903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33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 «Меркурий»</w:t>
                  </w:r>
                </w:p>
              </w:txbxContent>
            </v:textbox>
          </v:rect>
        </w:pict>
      </w:r>
      <w:r w:rsidRPr="00530176">
        <w:rPr>
          <w:noProof/>
          <w:lang w:eastAsia="ru-RU"/>
        </w:rPr>
        <w:pict>
          <v:rect id="_x0000_s1031" style="position:absolute;left:0;text-align:left;margin-left:22.25pt;margin-top:2.55pt;width:32.5pt;height:163.25pt;z-index:251665408">
            <v:textbox style="layout-flow:vertical;mso-layout-flow-alt:bottom-to-top;mso-next-textbox:#_x0000_s1031">
              <w:txbxContent>
                <w:p w:rsidR="003903D1" w:rsidRPr="00A61B26" w:rsidRDefault="003903D1" w:rsidP="003903D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1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ул.им. Карла  Маркса</w:t>
                  </w:r>
                </w:p>
              </w:txbxContent>
            </v:textbox>
          </v:rect>
        </w:pict>
      </w:r>
      <w:r w:rsidRPr="00530176">
        <w:rPr>
          <w:noProof/>
          <w:lang w:eastAsia="ru-RU"/>
        </w:rPr>
        <w:pict>
          <v:rect id="_x0000_s1033" style="position:absolute;left:0;text-align:left;margin-left:256.55pt;margin-top:3pt;width:30.95pt;height:162.8pt;z-index:251667456">
            <v:textbox style="layout-flow:vertical;mso-layout-flow-alt:bottom-to-top;mso-next-textbox:#_x0000_s1033">
              <w:txbxContent>
                <w:p w:rsidR="003903D1" w:rsidRPr="001B3C10" w:rsidRDefault="003903D1" w:rsidP="003903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3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Молодежная</w:t>
                  </w:r>
                </w:p>
              </w:txbxContent>
            </v:textbox>
          </v:rect>
        </w:pict>
      </w:r>
    </w:p>
    <w:p w:rsidR="003903D1" w:rsidRPr="000B1214" w:rsidRDefault="003903D1" w:rsidP="003903D1">
      <w:pPr>
        <w:rPr>
          <w:lang w:eastAsia="ru-RU"/>
        </w:rPr>
      </w:pPr>
    </w:p>
    <w:p w:rsidR="003903D1" w:rsidRPr="000B1214" w:rsidRDefault="00530176" w:rsidP="003903D1">
      <w:pPr>
        <w:rPr>
          <w:lang w:eastAsia="ru-RU"/>
        </w:rPr>
      </w:pPr>
      <w:r w:rsidRPr="00530176">
        <w:rPr>
          <w:noProof/>
          <w:sz w:val="28"/>
          <w:szCs w:val="28"/>
          <w:lang w:eastAsia="ru-RU"/>
        </w:rPr>
        <w:pict>
          <v:rect id="_x0000_s1034" style="position:absolute;margin-left:69pt;margin-top:-.25pt;width:169.95pt;height:53.55pt;z-index:251668480">
            <v:textbox style="mso-next-textbox:#_x0000_s1034">
              <w:txbxContent>
                <w:p w:rsidR="003903D1" w:rsidRDefault="003903D1" w:rsidP="003903D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903D1" w:rsidRPr="0023230E" w:rsidRDefault="003903D1" w:rsidP="003903D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23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Ярмарка</w:t>
                  </w:r>
                </w:p>
              </w:txbxContent>
            </v:textbox>
          </v:rect>
        </w:pict>
      </w:r>
    </w:p>
    <w:p w:rsidR="003903D1" w:rsidRPr="000B1214" w:rsidRDefault="003903D1" w:rsidP="003903D1">
      <w:pPr>
        <w:rPr>
          <w:lang w:eastAsia="ru-RU"/>
        </w:rPr>
      </w:pPr>
    </w:p>
    <w:p w:rsidR="003903D1" w:rsidRPr="000B1214" w:rsidRDefault="00530176" w:rsidP="003903D1">
      <w:pPr>
        <w:rPr>
          <w:lang w:eastAsia="ru-RU"/>
        </w:rPr>
      </w:pPr>
      <w:r w:rsidRPr="00530176">
        <w:rPr>
          <w:noProof/>
          <w:sz w:val="28"/>
          <w:szCs w:val="28"/>
          <w:lang w:eastAsia="ru-RU"/>
        </w:rPr>
        <w:pict>
          <v:rect id="_x0000_s1035" style="position:absolute;margin-left:69pt;margin-top:15.65pt;width:169.95pt;height:45.3pt;z-index:251669504">
            <v:textbox style="mso-next-textbox:#_x0000_s1035">
              <w:txbxContent>
                <w:p w:rsidR="003903D1" w:rsidRDefault="003903D1" w:rsidP="003903D1">
                  <w:pPr>
                    <w:pStyle w:val="a4"/>
                    <w:jc w:val="center"/>
                    <w:rPr>
                      <w:szCs w:val="26"/>
                    </w:rPr>
                  </w:pPr>
                </w:p>
                <w:p w:rsidR="003903D1" w:rsidRPr="00A45F8F" w:rsidRDefault="003903D1" w:rsidP="003903D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ул.им. Ленина</w:t>
                  </w:r>
                </w:p>
              </w:txbxContent>
            </v:textbox>
          </v:rect>
        </w:pict>
      </w:r>
    </w:p>
    <w:p w:rsidR="003903D1" w:rsidRDefault="003903D1" w:rsidP="003903D1">
      <w:pPr>
        <w:rPr>
          <w:lang w:eastAsia="ru-RU"/>
        </w:rPr>
      </w:pPr>
    </w:p>
    <w:p w:rsidR="003903D1" w:rsidRDefault="003903D1" w:rsidP="00390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3D1" w:rsidRDefault="003903D1" w:rsidP="00390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3D1" w:rsidRDefault="003903D1" w:rsidP="00390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3D1" w:rsidRDefault="003903D1" w:rsidP="00390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3D1" w:rsidRDefault="003903D1" w:rsidP="00390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1214">
        <w:rPr>
          <w:rFonts w:ascii="Times New Roman" w:hAnsi="Times New Roman" w:cs="Times New Roman"/>
          <w:sz w:val="28"/>
          <w:szCs w:val="28"/>
          <w:lang w:eastAsia="ru-RU"/>
        </w:rPr>
        <w:t>ВЕРНО: управляющий делами администрации</w:t>
      </w:r>
    </w:p>
    <w:p w:rsidR="003903D1" w:rsidRPr="000B1214" w:rsidRDefault="003903D1" w:rsidP="00390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муниципального района                                              В.В. Скорочкина</w:t>
      </w:r>
    </w:p>
    <w:p w:rsidR="003903D1" w:rsidRPr="000B1214" w:rsidRDefault="003903D1" w:rsidP="003903D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3D1" w:rsidRDefault="003903D1" w:rsidP="003903D1">
      <w:pPr>
        <w:pStyle w:val="a4"/>
        <w:ind w:right="4535"/>
        <w:rPr>
          <w:rFonts w:ascii="Times New Roman" w:hAnsi="Times New Roman"/>
          <w:sz w:val="28"/>
          <w:szCs w:val="28"/>
        </w:rPr>
      </w:pPr>
    </w:p>
    <w:p w:rsidR="00BF52F5" w:rsidRDefault="00BF52F5"/>
    <w:sectPr w:rsidR="00BF52F5" w:rsidSect="002B3D7A">
      <w:footerReference w:type="default" r:id="rId9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D7" w:rsidRDefault="00656BD7" w:rsidP="002B3D7A">
      <w:pPr>
        <w:spacing w:after="0" w:line="240" w:lineRule="auto"/>
      </w:pPr>
      <w:r>
        <w:separator/>
      </w:r>
    </w:p>
  </w:endnote>
  <w:endnote w:type="continuationSeparator" w:id="0">
    <w:p w:rsidR="00656BD7" w:rsidRDefault="00656BD7" w:rsidP="002B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9351"/>
      <w:docPartObj>
        <w:docPartGallery w:val="Page Numbers (Bottom of Page)"/>
        <w:docPartUnique/>
      </w:docPartObj>
    </w:sdtPr>
    <w:sdtContent>
      <w:p w:rsidR="002B3D7A" w:rsidRDefault="00530176">
        <w:pPr>
          <w:pStyle w:val="ad"/>
          <w:jc w:val="right"/>
        </w:pPr>
        <w:fldSimple w:instr=" PAGE   \* MERGEFORMAT ">
          <w:r w:rsidR="00CB5606">
            <w:rPr>
              <w:noProof/>
            </w:rPr>
            <w:t>4</w:t>
          </w:r>
        </w:fldSimple>
      </w:p>
    </w:sdtContent>
  </w:sdt>
  <w:p w:rsidR="002B3D7A" w:rsidRDefault="002B3D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D7" w:rsidRDefault="00656BD7" w:rsidP="002B3D7A">
      <w:pPr>
        <w:spacing w:after="0" w:line="240" w:lineRule="auto"/>
      </w:pPr>
      <w:r>
        <w:separator/>
      </w:r>
    </w:p>
  </w:footnote>
  <w:footnote w:type="continuationSeparator" w:id="0">
    <w:p w:rsidR="00656BD7" w:rsidRDefault="00656BD7" w:rsidP="002B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298E"/>
    <w:multiLevelType w:val="hybridMultilevel"/>
    <w:tmpl w:val="8F321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3D1"/>
    <w:rsid w:val="00165363"/>
    <w:rsid w:val="002B3D7A"/>
    <w:rsid w:val="00320541"/>
    <w:rsid w:val="003903D1"/>
    <w:rsid w:val="00530176"/>
    <w:rsid w:val="00656BD7"/>
    <w:rsid w:val="0085304A"/>
    <w:rsid w:val="008C7030"/>
    <w:rsid w:val="009D5B08"/>
    <w:rsid w:val="00BF52F5"/>
    <w:rsid w:val="00CB5606"/>
    <w:rsid w:val="00F3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D1"/>
    <w:pPr>
      <w:ind w:left="720"/>
      <w:contextualSpacing/>
    </w:pPr>
  </w:style>
  <w:style w:type="paragraph" w:styleId="a4">
    <w:name w:val="No Spacing"/>
    <w:uiPriority w:val="1"/>
    <w:qFormat/>
    <w:rsid w:val="003903D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03D1"/>
    <w:rPr>
      <w:color w:val="0000FF" w:themeColor="hyperlink"/>
      <w:u w:val="single"/>
    </w:rPr>
  </w:style>
  <w:style w:type="character" w:customStyle="1" w:styleId="a6">
    <w:name w:val="Цветовое выделение"/>
    <w:uiPriority w:val="99"/>
    <w:rsid w:val="003903D1"/>
    <w:rPr>
      <w:b/>
      <w:color w:val="26282F"/>
      <w:sz w:val="26"/>
    </w:rPr>
  </w:style>
  <w:style w:type="character" w:customStyle="1" w:styleId="a7">
    <w:name w:val="Гипертекстовая ссылка"/>
    <w:basedOn w:val="a6"/>
    <w:uiPriority w:val="99"/>
    <w:rsid w:val="003903D1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903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3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B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3D7A"/>
  </w:style>
  <w:style w:type="paragraph" w:styleId="ad">
    <w:name w:val="footer"/>
    <w:basedOn w:val="a"/>
    <w:link w:val="ae"/>
    <w:uiPriority w:val="99"/>
    <w:unhideWhenUsed/>
    <w:rsid w:val="002B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3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712</Words>
  <Characters>4062</Characters>
  <Application>Microsoft Office Word</Application>
  <DocSecurity>0</DocSecurity>
  <Lines>33</Lines>
  <Paragraphs>9</Paragraphs>
  <ScaleCrop>false</ScaleCrop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</dc:creator>
  <cp:lastModifiedBy>Komp</cp:lastModifiedBy>
  <cp:revision>6</cp:revision>
  <dcterms:created xsi:type="dcterms:W3CDTF">2019-08-28T05:45:00Z</dcterms:created>
  <dcterms:modified xsi:type="dcterms:W3CDTF">2019-08-28T10:39:00Z</dcterms:modified>
</cp:coreProperties>
</file>