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12937">
        <w:rPr>
          <w:rFonts w:ascii="Times New Roman CYR" w:hAnsi="Times New Roman CYR" w:cs="Times New Roman CYR"/>
          <w:sz w:val="28"/>
          <w:szCs w:val="28"/>
        </w:rPr>
        <w:t>23</w:t>
      </w:r>
      <w:r w:rsidR="00B8790F">
        <w:rPr>
          <w:rFonts w:ascii="Times New Roman CYR" w:hAnsi="Times New Roman CYR" w:cs="Times New Roman CYR"/>
          <w:sz w:val="28"/>
          <w:szCs w:val="28"/>
        </w:rPr>
        <w:t xml:space="preserve"> </w:t>
      </w:r>
      <w:r w:rsidR="000D57FF">
        <w:rPr>
          <w:rFonts w:ascii="Times New Roman CYR" w:hAnsi="Times New Roman CYR" w:cs="Times New Roman CYR"/>
          <w:sz w:val="28"/>
          <w:szCs w:val="28"/>
        </w:rPr>
        <w:t>ок</w:t>
      </w:r>
      <w:r w:rsidR="009E5316">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12937">
        <w:rPr>
          <w:rFonts w:ascii="Times New Roman CYR" w:hAnsi="Times New Roman CYR" w:cs="Times New Roman CYR"/>
          <w:sz w:val="28"/>
          <w:szCs w:val="28"/>
        </w:rPr>
        <w:t>360А</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C1576" w:rsidRDefault="00EC1576" w:rsidP="00EC1576">
      <w:pPr>
        <w:pStyle w:val="ac"/>
        <w:rPr>
          <w:rFonts w:ascii="Times New Roman" w:hAnsi="Times New Roman"/>
          <w:sz w:val="28"/>
          <w:szCs w:val="28"/>
        </w:rPr>
      </w:pPr>
    </w:p>
    <w:p w:rsidR="00625801" w:rsidRPr="00625801" w:rsidRDefault="00625801" w:rsidP="00625801">
      <w:pPr>
        <w:pStyle w:val="ac"/>
        <w:ind w:right="1983"/>
        <w:jc w:val="both"/>
        <w:rPr>
          <w:rFonts w:ascii="Times New Roman" w:hAnsi="Times New Roman"/>
          <w:sz w:val="28"/>
          <w:szCs w:val="28"/>
        </w:rPr>
      </w:pPr>
      <w:r w:rsidRPr="00625801">
        <w:rPr>
          <w:rFonts w:ascii="Times New Roman" w:hAnsi="Times New Roman"/>
          <w:sz w:val="28"/>
          <w:szCs w:val="28"/>
        </w:rPr>
        <w:t>О создании комиссии по проведению инвентаризации дворовых, общественных территорий и территорий, прилегающих к индивидуальным жилым застройкам с.Питерка Питерского муниципального образования 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 на 2018-2022 годы»</w:t>
      </w:r>
    </w:p>
    <w:p w:rsidR="00625801" w:rsidRPr="00625801" w:rsidRDefault="00625801" w:rsidP="00625801">
      <w:pPr>
        <w:pStyle w:val="ac"/>
        <w:ind w:firstLine="709"/>
        <w:jc w:val="both"/>
        <w:rPr>
          <w:rFonts w:ascii="Times New Roman" w:hAnsi="Times New Roman"/>
          <w:sz w:val="28"/>
          <w:szCs w:val="28"/>
        </w:rPr>
      </w:pPr>
    </w:p>
    <w:p w:rsidR="00625801" w:rsidRPr="00625801" w:rsidRDefault="00625801" w:rsidP="00625801">
      <w:pPr>
        <w:pStyle w:val="ac"/>
        <w:ind w:firstLine="709"/>
        <w:jc w:val="both"/>
        <w:rPr>
          <w:rFonts w:ascii="Times New Roman" w:hAnsi="Times New Roman"/>
          <w:sz w:val="28"/>
          <w:szCs w:val="28"/>
        </w:rPr>
      </w:pPr>
      <w:r w:rsidRPr="00625801">
        <w:rPr>
          <w:rFonts w:ascii="Times New Roman" w:hAnsi="Times New Roman"/>
          <w:sz w:val="28"/>
          <w:szCs w:val="28"/>
        </w:rPr>
        <w:t>В</w:t>
      </w:r>
      <w:r>
        <w:rPr>
          <w:rFonts w:ascii="Times New Roman" w:hAnsi="Times New Roman"/>
          <w:sz w:val="28"/>
          <w:szCs w:val="28"/>
        </w:rPr>
        <w:t xml:space="preserve"> </w:t>
      </w:r>
      <w:r w:rsidRPr="00625801">
        <w:rPr>
          <w:rFonts w:ascii="Times New Roman" w:hAnsi="Times New Roman"/>
          <w:sz w:val="28"/>
          <w:szCs w:val="28"/>
        </w:rPr>
        <w:t xml:space="preserve"> соответствии </w:t>
      </w:r>
      <w:r>
        <w:rPr>
          <w:rFonts w:ascii="Times New Roman" w:hAnsi="Times New Roman"/>
          <w:sz w:val="28"/>
          <w:szCs w:val="28"/>
        </w:rPr>
        <w:t xml:space="preserve"> </w:t>
      </w:r>
      <w:r w:rsidRPr="00625801">
        <w:rPr>
          <w:rFonts w:ascii="Times New Roman" w:hAnsi="Times New Roman"/>
          <w:sz w:val="28"/>
          <w:szCs w:val="28"/>
        </w:rPr>
        <w:t xml:space="preserve">с </w:t>
      </w:r>
      <w:r>
        <w:rPr>
          <w:rFonts w:ascii="Times New Roman" w:hAnsi="Times New Roman"/>
          <w:sz w:val="28"/>
          <w:szCs w:val="28"/>
        </w:rPr>
        <w:t xml:space="preserve"> </w:t>
      </w:r>
      <w:r w:rsidRPr="00625801">
        <w:rPr>
          <w:rFonts w:ascii="Times New Roman" w:hAnsi="Times New Roman"/>
          <w:sz w:val="28"/>
          <w:szCs w:val="28"/>
        </w:rPr>
        <w:t>Федеральным законом от 6 октября 2003 года  №131-</w:t>
      </w:r>
      <w:r>
        <w:rPr>
          <w:rFonts w:ascii="Times New Roman" w:hAnsi="Times New Roman"/>
          <w:sz w:val="28"/>
          <w:szCs w:val="28"/>
        </w:rPr>
        <w:t>Ф</w:t>
      </w:r>
      <w:r w:rsidRPr="00625801">
        <w:rPr>
          <w:rFonts w:ascii="Times New Roman" w:hAnsi="Times New Roman"/>
          <w:sz w:val="28"/>
          <w:szCs w:val="28"/>
        </w:rPr>
        <w:t xml:space="preserve">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6 апреля 2017 года №691/пр </w:t>
      </w:r>
      <w:r w:rsidRPr="00625801">
        <w:rPr>
          <w:rFonts w:ascii="Times New Roman" w:hAnsi="Times New Roman"/>
          <w:spacing w:val="-6"/>
          <w:sz w:val="28"/>
          <w:szCs w:val="28"/>
        </w:rPr>
        <w:t>«Об утверждении методических рекомендаций по подготовке государственных</w:t>
      </w:r>
      <w:r w:rsidRPr="00625801">
        <w:rPr>
          <w:rFonts w:ascii="Times New Roman" w:hAnsi="Times New Roman"/>
          <w:sz w:val="28"/>
          <w:szCs w:val="28"/>
        </w:rPr>
        <w:t xml:space="preserve">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w:t>
      </w:r>
      <w:r w:rsidRPr="00625801">
        <w:rPr>
          <w:rFonts w:ascii="Times New Roman" w:hAnsi="Times New Roman"/>
          <w:sz w:val="28"/>
          <w:szCs w:val="28"/>
          <w:shd w:val="clear" w:color="auto" w:fill="FFFFFF"/>
        </w:rPr>
        <w:t>остановлением Правительства Саратовской области от 30 августа 2017 года №449-П</w:t>
      </w:r>
      <w:r>
        <w:rPr>
          <w:rFonts w:ascii="Times New Roman" w:hAnsi="Times New Roman"/>
          <w:sz w:val="28"/>
          <w:szCs w:val="28"/>
          <w:shd w:val="clear" w:color="auto" w:fill="FFFFFF"/>
        </w:rPr>
        <w:t xml:space="preserve"> </w:t>
      </w:r>
      <w:r w:rsidRPr="00625801">
        <w:rPr>
          <w:rFonts w:ascii="Times New Roman" w:hAnsi="Times New Roman"/>
          <w:sz w:val="28"/>
          <w:szCs w:val="28"/>
          <w:shd w:val="clear" w:color="auto" w:fill="FFFFFF"/>
        </w:rPr>
        <w:t>«</w:t>
      </w:r>
      <w:r w:rsidRPr="00625801">
        <w:rPr>
          <w:rFonts w:ascii="Times New Roman" w:hAnsi="Times New Roman"/>
          <w:bCs/>
          <w:sz w:val="28"/>
          <w:szCs w:val="28"/>
        </w:rPr>
        <w:t>О</w:t>
      </w:r>
      <w:r>
        <w:rPr>
          <w:rFonts w:ascii="Times New Roman" w:hAnsi="Times New Roman"/>
          <w:bCs/>
          <w:sz w:val="28"/>
          <w:szCs w:val="28"/>
        </w:rPr>
        <w:t xml:space="preserve"> </w:t>
      </w:r>
      <w:r w:rsidRPr="00625801">
        <w:rPr>
          <w:rFonts w:ascii="Times New Roman" w:hAnsi="Times New Roman"/>
          <w:bCs/>
          <w:sz w:val="28"/>
          <w:szCs w:val="28"/>
        </w:rPr>
        <w:t xml:space="preserve">государственной программе </w:t>
      </w:r>
      <w:r>
        <w:rPr>
          <w:rFonts w:ascii="Times New Roman" w:hAnsi="Times New Roman"/>
          <w:bCs/>
          <w:sz w:val="28"/>
          <w:szCs w:val="28"/>
        </w:rPr>
        <w:t xml:space="preserve">Саратовской области </w:t>
      </w:r>
      <w:r w:rsidRPr="00625801">
        <w:rPr>
          <w:rFonts w:ascii="Times New Roman" w:hAnsi="Times New Roman"/>
          <w:bCs/>
          <w:sz w:val="28"/>
          <w:szCs w:val="28"/>
        </w:rPr>
        <w:t>«Формирование комфортной городской среды на 2018-2022 годы», Уставом Питерского муниципального района, в</w:t>
      </w:r>
      <w:r w:rsidRPr="00625801">
        <w:rPr>
          <w:rFonts w:ascii="Times New Roman" w:hAnsi="Times New Roman"/>
          <w:sz w:val="28"/>
          <w:szCs w:val="28"/>
        </w:rPr>
        <w:t xml:space="preserve"> целях проведения инвентаризации дворовых и общественных территорий, нуждающихся в благоустройстве, оценки их состояния для включения в муниципальную программу в сфере благоустройства территории с. Питерка Питерского муниципального образования, администрация Питерского муниципального района </w:t>
      </w:r>
    </w:p>
    <w:p w:rsidR="00625801" w:rsidRPr="00625801" w:rsidRDefault="00625801" w:rsidP="00625801">
      <w:pPr>
        <w:pStyle w:val="ac"/>
        <w:ind w:firstLine="709"/>
        <w:jc w:val="both"/>
        <w:rPr>
          <w:rFonts w:ascii="Times New Roman" w:hAnsi="Times New Roman"/>
          <w:sz w:val="28"/>
          <w:szCs w:val="28"/>
        </w:rPr>
      </w:pPr>
      <w:r w:rsidRPr="00625801">
        <w:rPr>
          <w:rFonts w:ascii="Times New Roman" w:hAnsi="Times New Roman"/>
          <w:sz w:val="28"/>
          <w:szCs w:val="28"/>
        </w:rPr>
        <w:t xml:space="preserve">ПОСТАНОВЛЯЕТ: </w:t>
      </w:r>
    </w:p>
    <w:p w:rsidR="00625801" w:rsidRDefault="00625801" w:rsidP="00625801">
      <w:pPr>
        <w:pStyle w:val="ac"/>
        <w:ind w:firstLine="709"/>
        <w:jc w:val="both"/>
        <w:rPr>
          <w:rFonts w:ascii="Times New Roman" w:hAnsi="Times New Roman"/>
          <w:sz w:val="28"/>
          <w:szCs w:val="28"/>
        </w:rPr>
      </w:pPr>
      <w:r w:rsidRPr="00F94B60">
        <w:rPr>
          <w:rFonts w:ascii="Times New Roman" w:hAnsi="Times New Roman"/>
          <w:sz w:val="28"/>
          <w:szCs w:val="28"/>
        </w:rPr>
        <w:t>1. Утвердить комиссию по проведению инвентаризации дворовых, общественных территорий и территорий, прилегающих к индивидуальным жилым застройкам с. Питерка Питерского муниципального образования  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 на 2018-2022 годы» годы согласно приложению №1.</w:t>
      </w:r>
      <w:r w:rsidRPr="00AB0FE0">
        <w:rPr>
          <w:rFonts w:ascii="Times New Roman" w:hAnsi="Times New Roman"/>
          <w:sz w:val="28"/>
          <w:szCs w:val="28"/>
        </w:rPr>
        <w:t xml:space="preserve"> </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lastRenderedPageBreak/>
        <w:t xml:space="preserve">2. Утвердить </w:t>
      </w:r>
      <w:r w:rsidRPr="00AB0FE0">
        <w:rPr>
          <w:rFonts w:ascii="Times New Roman" w:hAnsi="Times New Roman"/>
          <w:bCs/>
          <w:sz w:val="28"/>
          <w:szCs w:val="28"/>
        </w:rPr>
        <w:t xml:space="preserve">Положение о </w:t>
      </w:r>
      <w:r w:rsidRPr="00AB0FE0">
        <w:rPr>
          <w:rFonts w:ascii="Times New Roman" w:hAnsi="Times New Roman"/>
          <w:sz w:val="28"/>
          <w:szCs w:val="28"/>
        </w:rPr>
        <w:t>Комиссии по проведению инвентаризации дворовых, общественных территорий и территорий, прилегающих к индивидуальным жилым застройкам с. Питерка Питерского муниципального образования в рамках реализации муниципальной программы</w:t>
      </w:r>
      <w:r>
        <w:rPr>
          <w:rFonts w:ascii="Times New Roman" w:hAnsi="Times New Roman"/>
          <w:sz w:val="28"/>
          <w:szCs w:val="28"/>
        </w:rPr>
        <w:t xml:space="preserve"> </w:t>
      </w:r>
      <w:r w:rsidRPr="00AB0FE0">
        <w:rPr>
          <w:rFonts w:ascii="Times New Roman" w:hAnsi="Times New Roman"/>
          <w:sz w:val="28"/>
          <w:szCs w:val="28"/>
        </w:rPr>
        <w:t>«Формирование комфортной  среды с. Питерка Питерского муниципального образования Питерского на 2018-2022 годы» согласно приложению №2.</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 xml:space="preserve">3. Комиссии до 15 ноября 2017 года организовать инвентаризацию дворовых, общественных территорий и территорий, прилегающих к индивидуальным жилым застройкам с. Питерка Питерского муниципального образования , по результатам инвентаризации дворовых и общественных территорий составить информацию с указанием характеристик в соответствии с приложением к </w:t>
      </w:r>
      <w:r w:rsidRPr="00AB0FE0">
        <w:rPr>
          <w:rFonts w:ascii="Times New Roman" w:hAnsi="Times New Roman"/>
          <w:bCs/>
          <w:sz w:val="28"/>
          <w:szCs w:val="28"/>
        </w:rPr>
        <w:t xml:space="preserve">Положению о </w:t>
      </w:r>
      <w:r w:rsidRPr="00AB0FE0">
        <w:rPr>
          <w:rFonts w:ascii="Times New Roman" w:hAnsi="Times New Roman"/>
          <w:sz w:val="28"/>
          <w:szCs w:val="28"/>
        </w:rPr>
        <w:t>Комиссии по проведению инвентаризации дворовых, общественных территорий и территорий, прилегающих к  индивидуальным жилым застройкам с. Питерка Питерского муниципального образования  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 на 2018-2022 годы».</w:t>
      </w:r>
    </w:p>
    <w:p w:rsidR="00625801" w:rsidRPr="00AB0FE0"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4. Настоящее постановление необходимо разместить на официальном сайте   администрации Питерского муниципального района Саратовской области. </w:t>
      </w:r>
    </w:p>
    <w:p w:rsidR="00814809" w:rsidRDefault="00625801" w:rsidP="00625801">
      <w:pPr>
        <w:pStyle w:val="ac"/>
        <w:ind w:firstLine="709"/>
        <w:jc w:val="both"/>
        <w:rPr>
          <w:rFonts w:ascii="Times New Roman" w:hAnsi="Times New Roman"/>
          <w:sz w:val="28"/>
          <w:szCs w:val="28"/>
        </w:rPr>
      </w:pPr>
      <w:r w:rsidRPr="00AB0FE0">
        <w:rPr>
          <w:rFonts w:ascii="Times New Roman" w:hAnsi="Times New Roman"/>
          <w:sz w:val="28"/>
          <w:szCs w:val="28"/>
        </w:rPr>
        <w:t>5.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A01DC3" w:rsidRDefault="00A01DC3" w:rsidP="00737638">
      <w:pPr>
        <w:pStyle w:val="ac"/>
        <w:jc w:val="both"/>
        <w:rPr>
          <w:rFonts w:ascii="Times New Roman" w:hAnsi="Times New Roman"/>
          <w:sz w:val="28"/>
          <w:szCs w:val="28"/>
        </w:rPr>
      </w:pPr>
      <w:bookmarkStart w:id="0" w:name="_GoBack"/>
      <w:bookmarkEnd w:id="0"/>
    </w:p>
    <w:p w:rsidR="00625801" w:rsidRDefault="00625801" w:rsidP="00737638">
      <w:pPr>
        <w:pStyle w:val="ac"/>
        <w:jc w:val="both"/>
        <w:rPr>
          <w:rFonts w:ascii="Times New Roman" w:hAnsi="Times New Roman"/>
          <w:sz w:val="28"/>
          <w:szCs w:val="28"/>
        </w:rPr>
      </w:pPr>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B00897"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153F13" w:rsidRDefault="00153F13" w:rsidP="00B00897">
      <w:pPr>
        <w:pStyle w:val="ac"/>
        <w:ind w:firstLine="709"/>
        <w:jc w:val="both"/>
        <w:rPr>
          <w:rFonts w:ascii="Times New Roman" w:hAnsi="Times New Roman"/>
          <w:sz w:val="28"/>
          <w:szCs w:val="28"/>
        </w:rPr>
      </w:pPr>
    </w:p>
    <w:p w:rsidR="008F36A5" w:rsidRDefault="008F36A5" w:rsidP="00B00897">
      <w:pPr>
        <w:pStyle w:val="ac"/>
        <w:ind w:firstLine="709"/>
        <w:jc w:val="both"/>
        <w:rPr>
          <w:rFonts w:ascii="Times New Roman" w:hAnsi="Times New Roman"/>
          <w:sz w:val="28"/>
          <w:szCs w:val="28"/>
        </w:rPr>
      </w:pPr>
    </w:p>
    <w:p w:rsidR="00112937" w:rsidRDefault="008F36A5" w:rsidP="00112937">
      <w:pPr>
        <w:pStyle w:val="ac"/>
        <w:ind w:left="4395"/>
        <w:rPr>
          <w:rStyle w:val="24"/>
          <w:sz w:val="28"/>
          <w:szCs w:val="28"/>
        </w:rPr>
      </w:pPr>
      <w:r w:rsidRPr="007818CD">
        <w:rPr>
          <w:rStyle w:val="24"/>
          <w:sz w:val="28"/>
          <w:szCs w:val="28"/>
        </w:rPr>
        <w:lastRenderedPageBreak/>
        <w:t xml:space="preserve">Приложение №1 к постановлению администрации  муниципального </w:t>
      </w:r>
    </w:p>
    <w:p w:rsidR="008F36A5" w:rsidRPr="00112937" w:rsidRDefault="008F36A5" w:rsidP="00112937">
      <w:pPr>
        <w:pStyle w:val="ac"/>
        <w:ind w:left="4395"/>
        <w:rPr>
          <w:rFonts w:ascii="Times New Roman" w:hAnsi="Times New Roman"/>
          <w:sz w:val="28"/>
          <w:szCs w:val="28"/>
        </w:rPr>
      </w:pPr>
      <w:r w:rsidRPr="007818CD">
        <w:rPr>
          <w:rStyle w:val="24"/>
          <w:sz w:val="28"/>
          <w:szCs w:val="28"/>
        </w:rPr>
        <w:t>района</w:t>
      </w:r>
      <w:r w:rsidR="00112937">
        <w:rPr>
          <w:rStyle w:val="24"/>
          <w:sz w:val="28"/>
          <w:szCs w:val="28"/>
        </w:rPr>
        <w:t xml:space="preserve"> </w:t>
      </w:r>
      <w:r w:rsidR="00112937">
        <w:rPr>
          <w:rStyle w:val="220"/>
          <w:sz w:val="28"/>
          <w:szCs w:val="28"/>
          <w:u w:val="none"/>
        </w:rPr>
        <w:t>о</w:t>
      </w:r>
      <w:r w:rsidR="00112937" w:rsidRPr="00112937">
        <w:rPr>
          <w:rStyle w:val="220"/>
          <w:sz w:val="28"/>
          <w:szCs w:val="28"/>
          <w:u w:val="none"/>
        </w:rPr>
        <w:t>т 23 октября 2017 года №360А</w:t>
      </w:r>
    </w:p>
    <w:p w:rsidR="008F36A5" w:rsidRPr="007818CD" w:rsidRDefault="008F36A5" w:rsidP="008F36A5">
      <w:pPr>
        <w:jc w:val="center"/>
        <w:rPr>
          <w:sz w:val="24"/>
          <w:szCs w:val="24"/>
        </w:rPr>
      </w:pPr>
    </w:p>
    <w:p w:rsidR="008F36A5" w:rsidRPr="00112937" w:rsidRDefault="008F36A5" w:rsidP="00112937">
      <w:pPr>
        <w:pStyle w:val="ac"/>
        <w:jc w:val="center"/>
        <w:rPr>
          <w:rFonts w:ascii="Times New Roman" w:hAnsi="Times New Roman"/>
          <w:b/>
          <w:sz w:val="28"/>
          <w:szCs w:val="28"/>
        </w:rPr>
      </w:pPr>
      <w:r w:rsidRPr="00112937">
        <w:rPr>
          <w:rFonts w:ascii="Times New Roman" w:hAnsi="Times New Roman"/>
          <w:b/>
          <w:sz w:val="28"/>
          <w:szCs w:val="28"/>
        </w:rPr>
        <w:t>СОСТАВ</w:t>
      </w:r>
    </w:p>
    <w:p w:rsidR="008F36A5" w:rsidRDefault="008F36A5" w:rsidP="00112937">
      <w:pPr>
        <w:pStyle w:val="ac"/>
        <w:jc w:val="center"/>
        <w:rPr>
          <w:rFonts w:ascii="Times New Roman" w:hAnsi="Times New Roman"/>
          <w:sz w:val="28"/>
          <w:szCs w:val="28"/>
        </w:rPr>
      </w:pPr>
      <w:r w:rsidRPr="00112937">
        <w:rPr>
          <w:rFonts w:ascii="Times New Roman" w:hAnsi="Times New Roman"/>
          <w:sz w:val="28"/>
          <w:szCs w:val="28"/>
        </w:rPr>
        <w:t xml:space="preserve">комиссии по </w:t>
      </w:r>
      <w:r w:rsidRPr="00112937">
        <w:rPr>
          <w:rFonts w:ascii="Times New Roman" w:hAnsi="Times New Roman"/>
          <w:spacing w:val="-2"/>
          <w:sz w:val="28"/>
          <w:szCs w:val="28"/>
        </w:rPr>
        <w:t xml:space="preserve"> проведению инвентаризации дворовых, общественных территорий и территорий, прилегающих к индивидуальным жилым застройкам  на территории с. Питерка Питерского муниципального образования  </w:t>
      </w:r>
      <w:r w:rsidRPr="00112937">
        <w:rPr>
          <w:rFonts w:ascii="Times New Roman" w:hAnsi="Times New Roman"/>
          <w:sz w:val="28"/>
          <w:szCs w:val="28"/>
        </w:rPr>
        <w:t xml:space="preserve">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 </w:t>
      </w:r>
      <w:r w:rsidRPr="00112937">
        <w:rPr>
          <w:rFonts w:ascii="Times New Roman" w:hAnsi="Times New Roman"/>
          <w:sz w:val="28"/>
          <w:szCs w:val="28"/>
        </w:rPr>
        <w:br/>
        <w:t>на 2018-2022 годы»</w:t>
      </w:r>
    </w:p>
    <w:p w:rsidR="00A6640A" w:rsidRPr="00112937" w:rsidRDefault="00A6640A" w:rsidP="00112937">
      <w:pPr>
        <w:pStyle w:val="ac"/>
        <w:jc w:val="center"/>
        <w:rPr>
          <w:rFonts w:ascii="Times New Roman" w:hAnsi="Times New Roman"/>
          <w:sz w:val="28"/>
          <w:szCs w:val="28"/>
        </w:rPr>
      </w:pPr>
    </w:p>
    <w:tbl>
      <w:tblPr>
        <w:tblW w:w="9606" w:type="dxa"/>
        <w:tblLayout w:type="fixed"/>
        <w:tblLook w:val="0000"/>
      </w:tblPr>
      <w:tblGrid>
        <w:gridCol w:w="2518"/>
        <w:gridCol w:w="7088"/>
      </w:tblGrid>
      <w:tr w:rsidR="008F36A5" w:rsidRPr="007818CD" w:rsidTr="00862967">
        <w:trPr>
          <w:trHeight w:val="403"/>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Чиженьков О.Е.</w:t>
            </w:r>
          </w:p>
        </w:tc>
        <w:tc>
          <w:tcPr>
            <w:tcW w:w="7088" w:type="dxa"/>
          </w:tcPr>
          <w:p w:rsidR="008F36A5" w:rsidRPr="00112937" w:rsidRDefault="00F673CA" w:rsidP="00F673CA">
            <w:pPr>
              <w:pStyle w:val="ac"/>
              <w:jc w:val="both"/>
              <w:rPr>
                <w:rFonts w:ascii="Times New Roman" w:hAnsi="Times New Roman"/>
                <w:sz w:val="28"/>
                <w:szCs w:val="28"/>
              </w:rPr>
            </w:pPr>
            <w:r>
              <w:rPr>
                <w:rFonts w:ascii="Times New Roman" w:hAnsi="Times New Roman"/>
                <w:sz w:val="28"/>
                <w:szCs w:val="28"/>
              </w:rPr>
              <w:t>-</w:t>
            </w:r>
            <w:r w:rsidR="00A5706C">
              <w:rPr>
                <w:rFonts w:ascii="Times New Roman" w:hAnsi="Times New Roman"/>
                <w:sz w:val="28"/>
                <w:szCs w:val="28"/>
              </w:rPr>
              <w:t xml:space="preserve"> </w:t>
            </w:r>
            <w:r w:rsidR="008F36A5" w:rsidRPr="00112937">
              <w:rPr>
                <w:rFonts w:ascii="Times New Roman" w:hAnsi="Times New Roman"/>
                <w:sz w:val="28"/>
                <w:szCs w:val="28"/>
              </w:rPr>
              <w:t xml:space="preserve"> первый заместитель главы администрации Питерского муниципального района</w:t>
            </w:r>
            <w:r>
              <w:rPr>
                <w:rFonts w:ascii="Times New Roman" w:hAnsi="Times New Roman"/>
                <w:sz w:val="28"/>
                <w:szCs w:val="28"/>
              </w:rPr>
              <w:t xml:space="preserve">, </w:t>
            </w:r>
            <w:r w:rsidRPr="00112937">
              <w:rPr>
                <w:rFonts w:ascii="Times New Roman" w:hAnsi="Times New Roman"/>
                <w:sz w:val="28"/>
                <w:szCs w:val="28"/>
              </w:rPr>
              <w:t>председатель комиссии</w:t>
            </w:r>
            <w:r>
              <w:rPr>
                <w:rFonts w:ascii="Times New Roman" w:hAnsi="Times New Roman"/>
                <w:sz w:val="28"/>
                <w:szCs w:val="28"/>
              </w:rPr>
              <w:t>;</w:t>
            </w:r>
          </w:p>
        </w:tc>
      </w:tr>
      <w:tr w:rsidR="008F36A5" w:rsidRPr="007818CD" w:rsidTr="00862967">
        <w:trPr>
          <w:trHeight w:val="403"/>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Горбулин Н.П.</w:t>
            </w:r>
          </w:p>
        </w:tc>
        <w:tc>
          <w:tcPr>
            <w:tcW w:w="7088" w:type="dxa"/>
          </w:tcPr>
          <w:p w:rsidR="008F36A5" w:rsidRPr="00112937" w:rsidRDefault="00F673CA" w:rsidP="00A5706C">
            <w:pPr>
              <w:pStyle w:val="ac"/>
              <w:jc w:val="both"/>
              <w:rPr>
                <w:rFonts w:ascii="Times New Roman" w:hAnsi="Times New Roman"/>
                <w:sz w:val="28"/>
                <w:szCs w:val="28"/>
              </w:rPr>
            </w:pPr>
            <w:r>
              <w:rPr>
                <w:rFonts w:ascii="Times New Roman" w:hAnsi="Times New Roman"/>
                <w:sz w:val="28"/>
                <w:szCs w:val="28"/>
              </w:rPr>
              <w:t>-</w:t>
            </w:r>
            <w:r w:rsidR="00A5706C">
              <w:rPr>
                <w:rFonts w:ascii="Times New Roman" w:hAnsi="Times New Roman"/>
                <w:sz w:val="28"/>
                <w:szCs w:val="28"/>
              </w:rPr>
              <w:t xml:space="preserve"> </w:t>
            </w:r>
            <w:r w:rsidR="008F36A5" w:rsidRPr="00112937">
              <w:rPr>
                <w:rFonts w:ascii="Times New Roman" w:hAnsi="Times New Roman"/>
                <w:sz w:val="28"/>
                <w:szCs w:val="28"/>
              </w:rPr>
              <w:t xml:space="preserve"> начальник отдела архитектуры и капитального строительства администрации Питерского муниципального района</w:t>
            </w:r>
            <w:r w:rsidR="00A5706C">
              <w:rPr>
                <w:rFonts w:ascii="Times New Roman" w:hAnsi="Times New Roman"/>
                <w:sz w:val="28"/>
                <w:szCs w:val="28"/>
              </w:rPr>
              <w:t xml:space="preserve">, </w:t>
            </w:r>
            <w:r w:rsidR="00A5706C" w:rsidRPr="00112937">
              <w:rPr>
                <w:rFonts w:ascii="Times New Roman" w:hAnsi="Times New Roman"/>
                <w:sz w:val="28"/>
                <w:szCs w:val="28"/>
              </w:rPr>
              <w:t>заместитель председателя комиссии</w:t>
            </w:r>
            <w:r w:rsidR="00A5706C">
              <w:rPr>
                <w:rFonts w:ascii="Times New Roman" w:hAnsi="Times New Roman"/>
                <w:sz w:val="28"/>
                <w:szCs w:val="28"/>
              </w:rPr>
              <w:t>;</w:t>
            </w:r>
          </w:p>
        </w:tc>
      </w:tr>
      <w:tr w:rsidR="008F36A5" w:rsidRPr="007818CD" w:rsidTr="00862967">
        <w:trPr>
          <w:trHeight w:val="404"/>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 xml:space="preserve">Пятова А.В. </w:t>
            </w:r>
          </w:p>
        </w:tc>
        <w:tc>
          <w:tcPr>
            <w:tcW w:w="7088" w:type="dxa"/>
          </w:tcPr>
          <w:p w:rsidR="008F36A5" w:rsidRPr="00112937" w:rsidRDefault="00A5706C" w:rsidP="00A5706C">
            <w:pPr>
              <w:pStyle w:val="ac"/>
              <w:jc w:val="both"/>
              <w:rPr>
                <w:rFonts w:ascii="Times New Roman" w:hAnsi="Times New Roman"/>
                <w:sz w:val="28"/>
                <w:szCs w:val="28"/>
              </w:rPr>
            </w:pPr>
            <w:r>
              <w:rPr>
                <w:rFonts w:ascii="Times New Roman" w:hAnsi="Times New Roman"/>
                <w:sz w:val="28"/>
                <w:szCs w:val="28"/>
              </w:rPr>
              <w:t xml:space="preserve">- </w:t>
            </w:r>
            <w:r w:rsidR="008F36A5" w:rsidRPr="00112937">
              <w:rPr>
                <w:rFonts w:ascii="Times New Roman" w:hAnsi="Times New Roman"/>
                <w:sz w:val="28"/>
                <w:szCs w:val="28"/>
              </w:rPr>
              <w:t xml:space="preserve"> секретарь</w:t>
            </w:r>
            <w:r>
              <w:rPr>
                <w:rFonts w:ascii="Times New Roman" w:hAnsi="Times New Roman"/>
                <w:sz w:val="28"/>
                <w:szCs w:val="28"/>
              </w:rPr>
              <w:t xml:space="preserve"> </w:t>
            </w:r>
            <w:r w:rsidR="008F36A5" w:rsidRPr="00112937">
              <w:rPr>
                <w:rFonts w:ascii="Times New Roman" w:hAnsi="Times New Roman"/>
                <w:sz w:val="28"/>
                <w:szCs w:val="28"/>
              </w:rPr>
              <w:t>административной комиссии администрации Питерского муниципального района</w:t>
            </w:r>
            <w:r>
              <w:rPr>
                <w:rFonts w:ascii="Times New Roman" w:hAnsi="Times New Roman"/>
                <w:sz w:val="28"/>
                <w:szCs w:val="28"/>
              </w:rPr>
              <w:t xml:space="preserve">, </w:t>
            </w:r>
            <w:r w:rsidRPr="00112937">
              <w:rPr>
                <w:rFonts w:ascii="Times New Roman" w:hAnsi="Times New Roman"/>
                <w:sz w:val="28"/>
                <w:szCs w:val="28"/>
              </w:rPr>
              <w:t>секретарь комиссии</w:t>
            </w:r>
          </w:p>
        </w:tc>
      </w:tr>
      <w:tr w:rsidR="008F36A5" w:rsidRPr="007818CD" w:rsidTr="00862967">
        <w:trPr>
          <w:trHeight w:val="114"/>
        </w:trPr>
        <w:tc>
          <w:tcPr>
            <w:tcW w:w="9606" w:type="dxa"/>
            <w:gridSpan w:val="2"/>
          </w:tcPr>
          <w:p w:rsidR="008F36A5" w:rsidRPr="00F673CA" w:rsidRDefault="00F673CA" w:rsidP="00112937">
            <w:pPr>
              <w:pStyle w:val="ac"/>
              <w:rPr>
                <w:rFonts w:ascii="Times New Roman" w:hAnsi="Times New Roman"/>
                <w:b/>
                <w:sz w:val="28"/>
                <w:szCs w:val="28"/>
              </w:rPr>
            </w:pPr>
            <w:r>
              <w:rPr>
                <w:rFonts w:ascii="Times New Roman" w:hAnsi="Times New Roman"/>
                <w:b/>
                <w:sz w:val="28"/>
                <w:szCs w:val="28"/>
              </w:rPr>
              <w:t xml:space="preserve">                                      Чле</w:t>
            </w:r>
            <w:r w:rsidR="008F36A5" w:rsidRPr="00F673CA">
              <w:rPr>
                <w:rFonts w:ascii="Times New Roman" w:hAnsi="Times New Roman"/>
                <w:b/>
                <w:sz w:val="28"/>
                <w:szCs w:val="28"/>
              </w:rPr>
              <w:t xml:space="preserve">ны комиссии: </w:t>
            </w:r>
          </w:p>
        </w:tc>
      </w:tr>
      <w:tr w:rsidR="008F36A5" w:rsidRPr="007818CD" w:rsidTr="00862967">
        <w:trPr>
          <w:trHeight w:val="355"/>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Безменова Т.А.</w:t>
            </w:r>
          </w:p>
        </w:tc>
        <w:tc>
          <w:tcPr>
            <w:tcW w:w="7088" w:type="dxa"/>
          </w:tcPr>
          <w:p w:rsidR="008F36A5" w:rsidRPr="00112937" w:rsidRDefault="00862967" w:rsidP="00153F13">
            <w:pPr>
              <w:pStyle w:val="ac"/>
              <w:jc w:val="both"/>
              <w:rPr>
                <w:rFonts w:ascii="Times New Roman" w:hAnsi="Times New Roman"/>
                <w:sz w:val="28"/>
                <w:szCs w:val="28"/>
              </w:rPr>
            </w:pPr>
            <w:r>
              <w:rPr>
                <w:rFonts w:ascii="Times New Roman" w:hAnsi="Times New Roman"/>
                <w:sz w:val="28"/>
                <w:szCs w:val="28"/>
              </w:rPr>
              <w:t>- г</w:t>
            </w:r>
            <w:r w:rsidR="008F36A5" w:rsidRPr="00112937">
              <w:rPr>
                <w:rFonts w:ascii="Times New Roman" w:hAnsi="Times New Roman"/>
                <w:sz w:val="28"/>
                <w:szCs w:val="28"/>
              </w:rPr>
              <w:t>лава</w:t>
            </w:r>
            <w:r w:rsidR="00A6640A">
              <w:rPr>
                <w:rFonts w:ascii="Times New Roman" w:hAnsi="Times New Roman"/>
                <w:sz w:val="28"/>
                <w:szCs w:val="28"/>
              </w:rPr>
              <w:t xml:space="preserve"> </w:t>
            </w:r>
            <w:r w:rsidR="008F36A5" w:rsidRPr="00112937">
              <w:rPr>
                <w:rFonts w:ascii="Times New Roman" w:hAnsi="Times New Roman"/>
                <w:sz w:val="28"/>
                <w:szCs w:val="28"/>
              </w:rPr>
              <w:t>Питерского муниципального образования</w:t>
            </w:r>
            <w:r w:rsidR="00A5706C">
              <w:rPr>
                <w:rFonts w:ascii="Times New Roman" w:hAnsi="Times New Roman"/>
                <w:sz w:val="28"/>
                <w:szCs w:val="28"/>
              </w:rPr>
              <w:t xml:space="preserve"> (по согласованию)</w:t>
            </w:r>
            <w:r>
              <w:rPr>
                <w:rFonts w:ascii="Times New Roman" w:hAnsi="Times New Roman"/>
                <w:sz w:val="28"/>
                <w:szCs w:val="28"/>
              </w:rPr>
              <w:t>;</w:t>
            </w:r>
          </w:p>
        </w:tc>
      </w:tr>
      <w:tr w:rsidR="008F36A5" w:rsidRPr="007818CD" w:rsidTr="00862967">
        <w:trPr>
          <w:trHeight w:val="258"/>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 xml:space="preserve">Захарова Н.В. </w:t>
            </w:r>
          </w:p>
        </w:tc>
        <w:tc>
          <w:tcPr>
            <w:tcW w:w="7088" w:type="dxa"/>
          </w:tcPr>
          <w:p w:rsidR="008F36A5" w:rsidRPr="00112937" w:rsidRDefault="00862967" w:rsidP="00862967">
            <w:pPr>
              <w:pStyle w:val="ac"/>
              <w:jc w:val="both"/>
              <w:rPr>
                <w:rFonts w:ascii="Times New Roman" w:hAnsi="Times New Roman"/>
                <w:sz w:val="28"/>
                <w:szCs w:val="28"/>
              </w:rPr>
            </w:pPr>
            <w:r>
              <w:rPr>
                <w:rFonts w:ascii="Times New Roman" w:hAnsi="Times New Roman"/>
                <w:sz w:val="28"/>
                <w:szCs w:val="28"/>
              </w:rPr>
              <w:t>- п</w:t>
            </w:r>
            <w:r w:rsidR="008F36A5" w:rsidRPr="00112937">
              <w:rPr>
                <w:rFonts w:ascii="Times New Roman" w:hAnsi="Times New Roman"/>
                <w:sz w:val="28"/>
                <w:szCs w:val="28"/>
              </w:rPr>
              <w:t>редседатель комитета по экономике, имуществу и земельным отношениям администрации Питерского муниципального района</w:t>
            </w:r>
            <w:r>
              <w:rPr>
                <w:rFonts w:ascii="Times New Roman" w:hAnsi="Times New Roman"/>
                <w:sz w:val="28"/>
                <w:szCs w:val="28"/>
              </w:rPr>
              <w:t>;</w:t>
            </w:r>
          </w:p>
        </w:tc>
      </w:tr>
      <w:tr w:rsidR="008F36A5" w:rsidRPr="007818CD" w:rsidTr="00862967">
        <w:trPr>
          <w:trHeight w:val="403"/>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 xml:space="preserve">Шайкина Г.В. </w:t>
            </w:r>
          </w:p>
        </w:tc>
        <w:tc>
          <w:tcPr>
            <w:tcW w:w="7088" w:type="dxa"/>
          </w:tcPr>
          <w:p w:rsidR="008F36A5" w:rsidRPr="00112937" w:rsidRDefault="00862967" w:rsidP="00862967">
            <w:pPr>
              <w:pStyle w:val="ac"/>
              <w:jc w:val="both"/>
              <w:rPr>
                <w:rFonts w:ascii="Times New Roman" w:hAnsi="Times New Roman"/>
                <w:sz w:val="28"/>
                <w:szCs w:val="28"/>
              </w:rPr>
            </w:pPr>
            <w:r>
              <w:rPr>
                <w:rFonts w:ascii="Times New Roman" w:hAnsi="Times New Roman"/>
                <w:sz w:val="28"/>
                <w:szCs w:val="28"/>
              </w:rPr>
              <w:t>- к</w:t>
            </w:r>
            <w:r w:rsidR="008F36A5" w:rsidRPr="00112937">
              <w:rPr>
                <w:rFonts w:ascii="Times New Roman" w:hAnsi="Times New Roman"/>
                <w:sz w:val="28"/>
                <w:szCs w:val="28"/>
              </w:rPr>
              <w:t>онсультант юридического отдела администрации Питерского муниципального района</w:t>
            </w:r>
            <w:r w:rsidR="00153F13">
              <w:rPr>
                <w:rFonts w:ascii="Times New Roman" w:hAnsi="Times New Roman"/>
                <w:sz w:val="28"/>
                <w:szCs w:val="28"/>
              </w:rPr>
              <w:t>;</w:t>
            </w:r>
          </w:p>
        </w:tc>
      </w:tr>
      <w:tr w:rsidR="008F36A5" w:rsidRPr="007818CD" w:rsidTr="00862967">
        <w:trPr>
          <w:trHeight w:val="258"/>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 xml:space="preserve">Голубев П.В. </w:t>
            </w:r>
          </w:p>
        </w:tc>
        <w:tc>
          <w:tcPr>
            <w:tcW w:w="7088" w:type="dxa"/>
          </w:tcPr>
          <w:p w:rsidR="008F36A5" w:rsidRPr="00112937" w:rsidRDefault="00862967" w:rsidP="00862967">
            <w:pPr>
              <w:pStyle w:val="ac"/>
              <w:jc w:val="both"/>
              <w:rPr>
                <w:rFonts w:ascii="Times New Roman" w:hAnsi="Times New Roman"/>
                <w:sz w:val="28"/>
                <w:szCs w:val="28"/>
              </w:rPr>
            </w:pPr>
            <w:r>
              <w:rPr>
                <w:rFonts w:ascii="Times New Roman" w:hAnsi="Times New Roman"/>
                <w:sz w:val="28"/>
                <w:szCs w:val="28"/>
              </w:rPr>
              <w:t>- с</w:t>
            </w:r>
            <w:r w:rsidR="008F36A5" w:rsidRPr="00112937">
              <w:rPr>
                <w:rFonts w:ascii="Times New Roman" w:hAnsi="Times New Roman"/>
                <w:sz w:val="28"/>
                <w:szCs w:val="28"/>
              </w:rPr>
              <w:t>пециалист  отдела архитектуры и капитального строительства администрации Питерского муниципального района</w:t>
            </w:r>
            <w:r>
              <w:rPr>
                <w:rFonts w:ascii="Times New Roman" w:hAnsi="Times New Roman"/>
                <w:sz w:val="28"/>
                <w:szCs w:val="28"/>
              </w:rPr>
              <w:t>;</w:t>
            </w:r>
          </w:p>
        </w:tc>
      </w:tr>
      <w:tr w:rsidR="00A6640A" w:rsidRPr="007818CD" w:rsidTr="00862967">
        <w:trPr>
          <w:trHeight w:val="258"/>
        </w:trPr>
        <w:tc>
          <w:tcPr>
            <w:tcW w:w="2518" w:type="dxa"/>
          </w:tcPr>
          <w:p w:rsidR="00A6640A" w:rsidRPr="00112937" w:rsidRDefault="00A6640A" w:rsidP="00112937">
            <w:pPr>
              <w:pStyle w:val="ac"/>
              <w:rPr>
                <w:rFonts w:ascii="Times New Roman" w:hAnsi="Times New Roman"/>
                <w:sz w:val="28"/>
                <w:szCs w:val="28"/>
              </w:rPr>
            </w:pPr>
            <w:r w:rsidRPr="00112937">
              <w:rPr>
                <w:rFonts w:ascii="Times New Roman" w:hAnsi="Times New Roman"/>
                <w:sz w:val="28"/>
                <w:szCs w:val="28"/>
              </w:rPr>
              <w:t>Филиппов О.П.</w:t>
            </w:r>
          </w:p>
        </w:tc>
        <w:tc>
          <w:tcPr>
            <w:tcW w:w="7088" w:type="dxa"/>
          </w:tcPr>
          <w:p w:rsidR="00A6640A" w:rsidRPr="00112937" w:rsidRDefault="00862967" w:rsidP="00862967">
            <w:pPr>
              <w:pStyle w:val="ac"/>
              <w:jc w:val="both"/>
              <w:rPr>
                <w:rFonts w:ascii="Times New Roman" w:hAnsi="Times New Roman"/>
                <w:sz w:val="28"/>
                <w:szCs w:val="28"/>
              </w:rPr>
            </w:pPr>
            <w:r>
              <w:rPr>
                <w:rFonts w:ascii="Times New Roman" w:hAnsi="Times New Roman"/>
                <w:sz w:val="28"/>
                <w:szCs w:val="28"/>
              </w:rPr>
              <w:t>- генеральный  д</w:t>
            </w:r>
            <w:r w:rsidR="00A6640A" w:rsidRPr="00112937">
              <w:rPr>
                <w:rFonts w:ascii="Times New Roman" w:hAnsi="Times New Roman"/>
                <w:sz w:val="28"/>
                <w:szCs w:val="28"/>
              </w:rPr>
              <w:t>иректор МУП «Питерское» (по согласованию)</w:t>
            </w:r>
            <w:r w:rsidR="00153F13">
              <w:rPr>
                <w:rFonts w:ascii="Times New Roman" w:hAnsi="Times New Roman"/>
                <w:sz w:val="28"/>
                <w:szCs w:val="28"/>
              </w:rPr>
              <w:t>;</w:t>
            </w:r>
          </w:p>
        </w:tc>
      </w:tr>
      <w:tr w:rsidR="008F36A5" w:rsidRPr="007818CD" w:rsidTr="00862967">
        <w:trPr>
          <w:trHeight w:val="549"/>
        </w:trPr>
        <w:tc>
          <w:tcPr>
            <w:tcW w:w="2518" w:type="dxa"/>
          </w:tcPr>
          <w:p w:rsidR="008F36A5" w:rsidRPr="00112937" w:rsidRDefault="008F36A5" w:rsidP="00112937">
            <w:pPr>
              <w:pStyle w:val="ac"/>
              <w:rPr>
                <w:rFonts w:ascii="Times New Roman" w:hAnsi="Times New Roman"/>
                <w:sz w:val="28"/>
                <w:szCs w:val="28"/>
              </w:rPr>
            </w:pPr>
            <w:r w:rsidRPr="00112937">
              <w:rPr>
                <w:rFonts w:ascii="Times New Roman" w:hAnsi="Times New Roman"/>
                <w:sz w:val="28"/>
                <w:szCs w:val="28"/>
              </w:rPr>
              <w:t>Багишев Р.М.</w:t>
            </w:r>
          </w:p>
        </w:tc>
        <w:tc>
          <w:tcPr>
            <w:tcW w:w="7088" w:type="dxa"/>
          </w:tcPr>
          <w:p w:rsidR="008F36A5" w:rsidRPr="00112937" w:rsidRDefault="00862967" w:rsidP="00862967">
            <w:pPr>
              <w:pStyle w:val="ac"/>
              <w:jc w:val="both"/>
              <w:rPr>
                <w:rFonts w:ascii="Times New Roman" w:hAnsi="Times New Roman"/>
                <w:sz w:val="28"/>
                <w:szCs w:val="28"/>
              </w:rPr>
            </w:pPr>
            <w:r>
              <w:rPr>
                <w:rFonts w:ascii="Times New Roman" w:hAnsi="Times New Roman"/>
                <w:sz w:val="28"/>
                <w:szCs w:val="28"/>
              </w:rPr>
              <w:t xml:space="preserve">- </w:t>
            </w:r>
            <w:r w:rsidR="008F36A5" w:rsidRPr="00112937">
              <w:rPr>
                <w:rFonts w:ascii="Times New Roman" w:hAnsi="Times New Roman"/>
                <w:sz w:val="28"/>
                <w:szCs w:val="28"/>
              </w:rPr>
              <w:t>член общественного Совета Питерского муниципального района (по согласованию)</w:t>
            </w:r>
            <w:r>
              <w:rPr>
                <w:rFonts w:ascii="Times New Roman" w:hAnsi="Times New Roman"/>
                <w:sz w:val="28"/>
                <w:szCs w:val="28"/>
              </w:rPr>
              <w:t>.</w:t>
            </w:r>
          </w:p>
        </w:tc>
      </w:tr>
    </w:tbl>
    <w:p w:rsidR="008F36A5" w:rsidRDefault="008F36A5"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9037BC" w:rsidRDefault="009037BC" w:rsidP="009037BC">
      <w:pPr>
        <w:pStyle w:val="ac"/>
        <w:jc w:val="both"/>
        <w:rPr>
          <w:rFonts w:ascii="Times New Roman" w:hAnsi="Times New Roman"/>
          <w:sz w:val="28"/>
          <w:szCs w:val="28"/>
        </w:rPr>
      </w:pPr>
      <w:r>
        <w:rPr>
          <w:rFonts w:ascii="Times New Roman" w:hAnsi="Times New Roman"/>
          <w:sz w:val="28"/>
          <w:szCs w:val="28"/>
        </w:rPr>
        <w:t xml:space="preserve">              муниципального района                                                И.А. Серяпина</w:t>
      </w:r>
    </w:p>
    <w:p w:rsidR="009037BC" w:rsidRDefault="009037BC"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p>
    <w:p w:rsidR="009037BC" w:rsidRDefault="009037BC" w:rsidP="009037BC">
      <w:pPr>
        <w:pStyle w:val="ac"/>
        <w:jc w:val="both"/>
        <w:rPr>
          <w:rFonts w:ascii="Times New Roman" w:hAnsi="Times New Roman"/>
          <w:sz w:val="28"/>
          <w:szCs w:val="28"/>
        </w:rPr>
      </w:pPr>
    </w:p>
    <w:p w:rsidR="009037BC" w:rsidRDefault="009037BC" w:rsidP="009037BC">
      <w:pPr>
        <w:pStyle w:val="ac"/>
        <w:ind w:left="4395"/>
        <w:rPr>
          <w:rStyle w:val="24"/>
          <w:sz w:val="28"/>
          <w:szCs w:val="28"/>
        </w:rPr>
      </w:pPr>
      <w:r w:rsidRPr="007818CD">
        <w:rPr>
          <w:rStyle w:val="24"/>
          <w:sz w:val="28"/>
          <w:szCs w:val="28"/>
        </w:rPr>
        <w:lastRenderedPageBreak/>
        <w:t>Приложение №</w:t>
      </w:r>
      <w:r>
        <w:rPr>
          <w:rStyle w:val="24"/>
          <w:sz w:val="28"/>
          <w:szCs w:val="28"/>
        </w:rPr>
        <w:t>2</w:t>
      </w:r>
      <w:r w:rsidRPr="007818CD">
        <w:rPr>
          <w:rStyle w:val="24"/>
          <w:sz w:val="28"/>
          <w:szCs w:val="28"/>
        </w:rPr>
        <w:t xml:space="preserve"> к постановлению администрации  муниципального </w:t>
      </w:r>
    </w:p>
    <w:p w:rsidR="009037BC" w:rsidRDefault="009037BC" w:rsidP="009037BC">
      <w:pPr>
        <w:pStyle w:val="ac"/>
        <w:ind w:left="4395"/>
        <w:jc w:val="both"/>
        <w:rPr>
          <w:rStyle w:val="220"/>
          <w:sz w:val="28"/>
          <w:szCs w:val="28"/>
          <w:u w:val="none"/>
        </w:rPr>
      </w:pPr>
      <w:r w:rsidRPr="007818CD">
        <w:rPr>
          <w:rStyle w:val="24"/>
          <w:sz w:val="28"/>
          <w:szCs w:val="28"/>
        </w:rPr>
        <w:t>района</w:t>
      </w:r>
      <w:r>
        <w:rPr>
          <w:rStyle w:val="24"/>
          <w:sz w:val="28"/>
          <w:szCs w:val="28"/>
        </w:rPr>
        <w:t xml:space="preserve"> </w:t>
      </w:r>
      <w:r>
        <w:rPr>
          <w:rStyle w:val="220"/>
          <w:sz w:val="28"/>
          <w:szCs w:val="28"/>
          <w:u w:val="none"/>
        </w:rPr>
        <w:t>о</w:t>
      </w:r>
      <w:r w:rsidRPr="00112937">
        <w:rPr>
          <w:rStyle w:val="220"/>
          <w:sz w:val="28"/>
          <w:szCs w:val="28"/>
          <w:u w:val="none"/>
        </w:rPr>
        <w:t>т 23 октября 2017 года №360А</w:t>
      </w:r>
    </w:p>
    <w:p w:rsidR="009037BC" w:rsidRDefault="009037BC" w:rsidP="009037BC">
      <w:pPr>
        <w:pStyle w:val="ac"/>
        <w:jc w:val="both"/>
        <w:rPr>
          <w:rStyle w:val="220"/>
          <w:sz w:val="28"/>
          <w:szCs w:val="28"/>
          <w:u w:val="none"/>
        </w:rPr>
      </w:pPr>
    </w:p>
    <w:p w:rsidR="00117578" w:rsidRPr="00117578" w:rsidRDefault="00117578" w:rsidP="00117578">
      <w:pPr>
        <w:pStyle w:val="ac"/>
        <w:jc w:val="center"/>
        <w:rPr>
          <w:rFonts w:ascii="Times New Roman" w:hAnsi="Times New Roman"/>
          <w:b/>
          <w:sz w:val="28"/>
          <w:szCs w:val="28"/>
        </w:rPr>
      </w:pPr>
      <w:r w:rsidRPr="00117578">
        <w:rPr>
          <w:rFonts w:ascii="Times New Roman" w:hAnsi="Times New Roman"/>
          <w:b/>
          <w:sz w:val="28"/>
          <w:szCs w:val="28"/>
        </w:rPr>
        <w:t>ПОЛОЖЕНИЕ</w:t>
      </w:r>
    </w:p>
    <w:p w:rsidR="00117578" w:rsidRPr="00117578" w:rsidRDefault="00117578" w:rsidP="00117578">
      <w:pPr>
        <w:pStyle w:val="ac"/>
        <w:jc w:val="center"/>
        <w:rPr>
          <w:rFonts w:ascii="Times New Roman" w:hAnsi="Times New Roman"/>
          <w:sz w:val="28"/>
          <w:szCs w:val="28"/>
        </w:rPr>
      </w:pPr>
      <w:r w:rsidRPr="00117578">
        <w:rPr>
          <w:rFonts w:ascii="Times New Roman" w:hAnsi="Times New Roman"/>
          <w:sz w:val="28"/>
          <w:szCs w:val="28"/>
        </w:rPr>
        <w:t xml:space="preserve">о Комиссии </w:t>
      </w:r>
      <w:r w:rsidRPr="00117578">
        <w:rPr>
          <w:rFonts w:ascii="Times New Roman" w:hAnsi="Times New Roman"/>
          <w:spacing w:val="-2"/>
          <w:sz w:val="28"/>
          <w:szCs w:val="28"/>
        </w:rPr>
        <w:t xml:space="preserve">по проведению инвентаризации дворовых, общественных территорий и территорий, прилегающих к индивидуальным жилым застройкам с. Питерка Питерского муниципального образования  </w:t>
      </w:r>
      <w:r w:rsidRPr="00117578">
        <w:rPr>
          <w:rFonts w:ascii="Times New Roman" w:hAnsi="Times New Roman"/>
          <w:sz w:val="28"/>
          <w:szCs w:val="28"/>
        </w:rPr>
        <w:t xml:space="preserve"> </w:t>
      </w:r>
      <w:r w:rsidRPr="00117578">
        <w:rPr>
          <w:rFonts w:ascii="Times New Roman" w:hAnsi="Times New Roman"/>
          <w:sz w:val="28"/>
          <w:szCs w:val="28"/>
        </w:rPr>
        <w:br/>
        <w:t>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w:t>
      </w:r>
      <w:r w:rsidRPr="00117578">
        <w:rPr>
          <w:rFonts w:ascii="Times New Roman" w:hAnsi="Times New Roman"/>
          <w:sz w:val="28"/>
          <w:szCs w:val="28"/>
        </w:rPr>
        <w:br/>
        <w:t>на 2018-2022 годы»</w:t>
      </w:r>
    </w:p>
    <w:p w:rsidR="00117578" w:rsidRPr="007818CD" w:rsidRDefault="00117578" w:rsidP="00117578">
      <w:pPr>
        <w:pStyle w:val="af0"/>
        <w:shd w:val="clear" w:color="auto" w:fill="FFFFFF"/>
        <w:spacing w:before="0" w:beforeAutospacing="0" w:after="0" w:afterAutospacing="0"/>
        <w:jc w:val="center"/>
        <w:rPr>
          <w:color w:val="000000"/>
        </w:rPr>
      </w:pPr>
    </w:p>
    <w:p w:rsidR="00117578" w:rsidRPr="00117578" w:rsidRDefault="00117578" w:rsidP="00117578">
      <w:pPr>
        <w:pStyle w:val="af0"/>
        <w:shd w:val="clear" w:color="auto" w:fill="FFFFFF"/>
        <w:spacing w:before="0" w:beforeAutospacing="0" w:after="0" w:afterAutospacing="0"/>
        <w:jc w:val="center"/>
        <w:rPr>
          <w:b/>
          <w:color w:val="000000"/>
          <w:sz w:val="28"/>
          <w:szCs w:val="28"/>
        </w:rPr>
      </w:pPr>
      <w:r w:rsidRPr="00117578">
        <w:rPr>
          <w:b/>
          <w:color w:val="000000"/>
          <w:sz w:val="28"/>
          <w:szCs w:val="28"/>
        </w:rPr>
        <w:t>I. Общие положения</w:t>
      </w:r>
    </w:p>
    <w:p w:rsidR="00D72AE4" w:rsidRDefault="00D72AE4" w:rsidP="00117578">
      <w:pPr>
        <w:pStyle w:val="af0"/>
        <w:shd w:val="clear" w:color="auto" w:fill="FFFFFF"/>
        <w:spacing w:before="0" w:beforeAutospacing="0" w:after="0" w:afterAutospacing="0"/>
        <w:ind w:firstLine="708"/>
        <w:jc w:val="both"/>
        <w:rPr>
          <w:color w:val="000000"/>
          <w:sz w:val="28"/>
          <w:szCs w:val="28"/>
        </w:rPr>
      </w:pP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1.1. Настоящий Порядок проведения инвентаризации дворовых, общественных территорий </w:t>
      </w:r>
      <w:r w:rsidRPr="00117578">
        <w:rPr>
          <w:spacing w:val="-2"/>
          <w:sz w:val="28"/>
          <w:szCs w:val="28"/>
        </w:rPr>
        <w:t xml:space="preserve">и территорий, прилегающих к индивидуальным жилым застройкам с. Питерка Питерского муниципального образования </w:t>
      </w:r>
      <w:r w:rsidRPr="00117578">
        <w:rPr>
          <w:sz w:val="28"/>
          <w:szCs w:val="28"/>
        </w:rPr>
        <w:t xml:space="preserve">в рамках реализации муниципальной программы «Формирование комфортной среды с. Питерка Питерского муниципального образования Питерского муниципального района Саратовской области на 2018-2022 годы» </w:t>
      </w:r>
      <w:r w:rsidRPr="00117578">
        <w:rPr>
          <w:color w:val="000000"/>
          <w:sz w:val="28"/>
          <w:szCs w:val="28"/>
        </w:rPr>
        <w:t>устанавливает процедуру организации и проведения инвентаризации указанных территорий с. Питерка Питерского муниципального образования.</w:t>
      </w:r>
    </w:p>
    <w:p w:rsidR="00117578" w:rsidRPr="00117578" w:rsidRDefault="00117578" w:rsidP="00117578">
      <w:pPr>
        <w:pStyle w:val="af0"/>
        <w:shd w:val="clear" w:color="auto" w:fill="FFFFFF"/>
        <w:spacing w:before="0" w:beforeAutospacing="0" w:after="0" w:afterAutospacing="0"/>
        <w:ind w:firstLine="708"/>
        <w:jc w:val="both"/>
        <w:rPr>
          <w:sz w:val="28"/>
          <w:szCs w:val="28"/>
        </w:rPr>
      </w:pPr>
      <w:r w:rsidRPr="00117578">
        <w:rPr>
          <w:color w:val="000000"/>
          <w:sz w:val="28"/>
          <w:szCs w:val="28"/>
        </w:rPr>
        <w:t>1.2. Целью проведения инвентаризации дворовых, общественных территорий</w:t>
      </w:r>
      <w:r w:rsidRPr="00117578">
        <w:rPr>
          <w:spacing w:val="-2"/>
          <w:sz w:val="28"/>
          <w:szCs w:val="28"/>
        </w:rPr>
        <w:t xml:space="preserve"> и территорий, прилегающих к индивидуальным жилым застройкам с. Питерка Питерского муниципального образования является определение территорий, нуждающихся в благоустройстве и подлежащих включению в муниципальную программу  по комплексному благоустройству территории с. Питерка Питерского муниципального образования  в рамках реализации муниципальной программы «Формирование </w:t>
      </w:r>
      <w:r w:rsidRPr="00117578">
        <w:rPr>
          <w:sz w:val="28"/>
          <w:szCs w:val="28"/>
        </w:rPr>
        <w:t>комфортной среды с. Питерка Питерского муниципального образования Питерского муниципального района Саратовской области на 2018-2022 годы».</w:t>
      </w: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1.3. Настоящий Порядок определяет компетенцию, порядок формирования </w:t>
      </w:r>
      <w:r w:rsidRPr="00117578">
        <w:rPr>
          <w:color w:val="000000"/>
          <w:sz w:val="28"/>
          <w:szCs w:val="28"/>
        </w:rPr>
        <w:br/>
        <w:t xml:space="preserve">и деятельность комиссии по проведению инвентаризации дворовых, общественных территорий </w:t>
      </w:r>
      <w:r w:rsidRPr="00117578">
        <w:rPr>
          <w:spacing w:val="-2"/>
          <w:sz w:val="28"/>
          <w:szCs w:val="28"/>
        </w:rPr>
        <w:t xml:space="preserve">и территорий, прилегающих к индивидуальным жилым застройкам с. Питерка Питерского муниципального образования </w:t>
      </w:r>
      <w:r w:rsidRPr="00117578">
        <w:rPr>
          <w:sz w:val="28"/>
          <w:szCs w:val="28"/>
        </w:rPr>
        <w:t xml:space="preserve"> </w:t>
      </w:r>
      <w:r w:rsidRPr="00117578">
        <w:rPr>
          <w:color w:val="000000"/>
          <w:sz w:val="28"/>
          <w:szCs w:val="28"/>
        </w:rPr>
        <w:t>(далее – Комиссия).</w:t>
      </w:r>
    </w:p>
    <w:p w:rsidR="00117578" w:rsidRPr="00117578" w:rsidRDefault="00117578" w:rsidP="00117578">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t xml:space="preserve">1.4. Комиссия является коллегиальным органом, созданным при администрации Питерского муниципального района. </w:t>
      </w:r>
    </w:p>
    <w:p w:rsidR="00117578" w:rsidRPr="00D72AE4" w:rsidRDefault="00117578" w:rsidP="00117578">
      <w:pPr>
        <w:pStyle w:val="af0"/>
        <w:shd w:val="clear" w:color="auto" w:fill="FFFFFF"/>
        <w:spacing w:before="0" w:beforeAutospacing="0" w:after="0" w:afterAutospacing="0"/>
        <w:jc w:val="center"/>
        <w:rPr>
          <w:color w:val="000000"/>
          <w:sz w:val="20"/>
          <w:szCs w:val="20"/>
        </w:rPr>
      </w:pPr>
    </w:p>
    <w:p w:rsidR="00117578" w:rsidRPr="00D72AE4" w:rsidRDefault="00117578" w:rsidP="00117578">
      <w:pPr>
        <w:pStyle w:val="af0"/>
        <w:shd w:val="clear" w:color="auto" w:fill="FFFFFF"/>
        <w:spacing w:before="0" w:beforeAutospacing="0" w:after="0" w:afterAutospacing="0"/>
        <w:jc w:val="center"/>
        <w:rPr>
          <w:b/>
          <w:color w:val="000000"/>
          <w:sz w:val="28"/>
          <w:szCs w:val="28"/>
        </w:rPr>
      </w:pPr>
      <w:r w:rsidRPr="00D72AE4">
        <w:rPr>
          <w:b/>
          <w:color w:val="000000"/>
          <w:sz w:val="28"/>
          <w:szCs w:val="28"/>
        </w:rPr>
        <w:t>II. Порядок формирования состава комиссии</w:t>
      </w:r>
    </w:p>
    <w:p w:rsidR="00D72AE4" w:rsidRDefault="00D72AE4" w:rsidP="00D72AE4">
      <w:pPr>
        <w:pStyle w:val="af0"/>
        <w:shd w:val="clear" w:color="auto" w:fill="FFFFFF"/>
        <w:spacing w:before="0" w:beforeAutospacing="0" w:after="0" w:afterAutospacing="0"/>
        <w:ind w:firstLine="708"/>
        <w:jc w:val="both"/>
        <w:rPr>
          <w:color w:val="000000"/>
          <w:sz w:val="28"/>
          <w:szCs w:val="28"/>
        </w:rPr>
      </w:pPr>
    </w:p>
    <w:p w:rsidR="00117578" w:rsidRPr="00117578" w:rsidRDefault="00117578" w:rsidP="00D72AE4">
      <w:pPr>
        <w:pStyle w:val="af0"/>
        <w:shd w:val="clear" w:color="auto" w:fill="FFFFFF"/>
        <w:spacing w:before="0" w:beforeAutospacing="0" w:after="0" w:afterAutospacing="0"/>
        <w:ind w:firstLine="708"/>
        <w:jc w:val="both"/>
        <w:rPr>
          <w:color w:val="000000"/>
          <w:sz w:val="28"/>
          <w:szCs w:val="28"/>
        </w:rPr>
      </w:pPr>
      <w:r w:rsidRPr="00117578">
        <w:rPr>
          <w:color w:val="000000"/>
          <w:sz w:val="28"/>
          <w:szCs w:val="28"/>
        </w:rPr>
        <w:lastRenderedPageBreak/>
        <w:t>2.1. Комиссия формируется из представителей администрации Питерского муниципального района, муниципальных  учреждений, представителей общественных организаций (по согласованию).</w:t>
      </w:r>
    </w:p>
    <w:p w:rsidR="00117578" w:rsidRPr="00117578" w:rsidRDefault="00117578" w:rsidP="00D72AE4">
      <w:pPr>
        <w:pStyle w:val="af0"/>
        <w:shd w:val="clear" w:color="auto" w:fill="FFFFFF"/>
        <w:spacing w:before="0" w:beforeAutospacing="0" w:after="0" w:afterAutospacing="0"/>
        <w:ind w:firstLine="708"/>
        <w:rPr>
          <w:color w:val="000000"/>
          <w:sz w:val="28"/>
          <w:szCs w:val="28"/>
        </w:rPr>
      </w:pPr>
      <w:r w:rsidRPr="00117578">
        <w:rPr>
          <w:color w:val="000000"/>
          <w:sz w:val="28"/>
          <w:szCs w:val="28"/>
        </w:rPr>
        <w:t>2.2. Состав комиссии формируется в количестве не менее 3 членов и утверждается постановлением администрации Питерского муниципального района.</w:t>
      </w:r>
    </w:p>
    <w:p w:rsidR="00117578" w:rsidRPr="00D72AE4" w:rsidRDefault="00117578" w:rsidP="00117578">
      <w:pPr>
        <w:pStyle w:val="af0"/>
        <w:shd w:val="clear" w:color="auto" w:fill="FFFFFF"/>
        <w:spacing w:before="0" w:beforeAutospacing="0" w:after="0" w:afterAutospacing="0"/>
        <w:jc w:val="center"/>
        <w:rPr>
          <w:b/>
          <w:color w:val="000000"/>
          <w:sz w:val="28"/>
          <w:szCs w:val="28"/>
        </w:rPr>
      </w:pPr>
      <w:r w:rsidRPr="00D72AE4">
        <w:rPr>
          <w:b/>
          <w:color w:val="000000"/>
          <w:sz w:val="28"/>
          <w:szCs w:val="28"/>
        </w:rPr>
        <w:t>III. Порядок проведения инвентаризации</w:t>
      </w:r>
    </w:p>
    <w:p w:rsidR="00D72AE4" w:rsidRDefault="00D72AE4" w:rsidP="00D72AE4">
      <w:pPr>
        <w:pStyle w:val="ac"/>
        <w:ind w:firstLine="709"/>
        <w:jc w:val="both"/>
        <w:rPr>
          <w:rFonts w:ascii="Times New Roman" w:hAnsi="Times New Roman"/>
          <w:sz w:val="28"/>
          <w:szCs w:val="28"/>
        </w:rPr>
      </w:pP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1. Объектами инвентаризации являются:</w:t>
      </w: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а) дворовые территории многоквартирных домов с. Питерка Питерского муниципального образования;</w:t>
      </w:r>
    </w:p>
    <w:p w:rsidR="00117578" w:rsidRPr="00D72AE4" w:rsidRDefault="00117578" w:rsidP="00D72AE4">
      <w:pPr>
        <w:pStyle w:val="ac"/>
        <w:ind w:firstLine="709"/>
        <w:jc w:val="both"/>
        <w:rPr>
          <w:rFonts w:ascii="Times New Roman" w:hAnsi="Times New Roman"/>
          <w:sz w:val="28"/>
          <w:szCs w:val="28"/>
        </w:rPr>
      </w:pPr>
      <w:r w:rsidRPr="00D72AE4">
        <w:rPr>
          <w:rFonts w:ascii="Times New Roman" w:hAnsi="Times New Roman"/>
          <w:sz w:val="28"/>
          <w:szCs w:val="28"/>
        </w:rPr>
        <w:t>б) общественные территории, соответствующего функционального назначения (площади, улицы, пешеходные зоны, скверы, парки, иные территории) на территории с. Питерка Питерского муниципального образования;</w:t>
      </w:r>
    </w:p>
    <w:p w:rsidR="009037BC" w:rsidRPr="00CA0D3D" w:rsidRDefault="00117578" w:rsidP="00CA0D3D">
      <w:pPr>
        <w:pStyle w:val="ac"/>
        <w:ind w:firstLine="709"/>
        <w:jc w:val="both"/>
        <w:rPr>
          <w:rFonts w:ascii="Times New Roman" w:hAnsi="Times New Roman"/>
          <w:spacing w:val="-8"/>
          <w:sz w:val="28"/>
          <w:szCs w:val="28"/>
        </w:rPr>
      </w:pPr>
      <w:r w:rsidRPr="00CA0D3D">
        <w:rPr>
          <w:rFonts w:ascii="Times New Roman" w:hAnsi="Times New Roman"/>
          <w:spacing w:val="-8"/>
          <w:sz w:val="28"/>
          <w:szCs w:val="28"/>
        </w:rPr>
        <w:t>в) территории, прилегающие к индивидуальным жилым застройкам.</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2. Для целей инвентаризации используются следующие понятия: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инвентаризация – выявление, учет, картографирование, определение и оценка текущего (качественного и количественного) состояния дворовых, общественных территорий, территорий, прилегающих к индивидуальным жилым застройкам, а также потребности в работах по благоустройству указанных территорий;</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дворовая территория многоквартирного дома – совокупность территорий,</w:t>
      </w:r>
      <w:r w:rsidRPr="00CA0D3D">
        <w:rPr>
          <w:rFonts w:ascii="Times New Roman" w:hAnsi="Times New Roman"/>
          <w:sz w:val="28"/>
          <w:szCs w:val="28"/>
        </w:rPr>
        <w:t xml:space="preserve"> </w:t>
      </w:r>
      <w:r w:rsidRPr="00CA0D3D">
        <w:rPr>
          <w:rFonts w:ascii="Times New Roman" w:hAnsi="Times New Roman"/>
          <w:spacing w:val="-8"/>
          <w:sz w:val="28"/>
          <w:szCs w:val="28"/>
        </w:rPr>
        <w:t xml:space="preserve">прилегающих </w:t>
      </w:r>
      <w:r w:rsidR="00415180">
        <w:rPr>
          <w:rFonts w:ascii="Times New Roman" w:hAnsi="Times New Roman"/>
          <w:spacing w:val="-8"/>
          <w:sz w:val="28"/>
          <w:szCs w:val="28"/>
        </w:rPr>
        <w:t xml:space="preserve"> </w:t>
      </w:r>
      <w:r w:rsidRPr="00CA0D3D">
        <w:rPr>
          <w:rFonts w:ascii="Times New Roman" w:hAnsi="Times New Roman"/>
          <w:spacing w:val="-8"/>
          <w:sz w:val="28"/>
          <w:szCs w:val="28"/>
        </w:rPr>
        <w:t>к многоквартирным домам, с расположенными на них объектами,</w:t>
      </w:r>
      <w:r w:rsidRPr="00CA0D3D">
        <w:rPr>
          <w:rFonts w:ascii="Times New Roman" w:hAnsi="Times New Roman"/>
          <w:sz w:val="28"/>
          <w:szCs w:val="28"/>
        </w:rPr>
        <w:t xml:space="preserve">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w:t>
      </w:r>
      <w:r w:rsidR="00415180">
        <w:rPr>
          <w:rFonts w:ascii="Times New Roman" w:hAnsi="Times New Roman"/>
          <w:sz w:val="28"/>
          <w:szCs w:val="28"/>
        </w:rPr>
        <w:t xml:space="preserve"> </w:t>
      </w:r>
      <w:r w:rsidRPr="00CA0D3D">
        <w:rPr>
          <w:rFonts w:ascii="Times New Roman" w:hAnsi="Times New Roman"/>
          <w:sz w:val="28"/>
          <w:szCs w:val="28"/>
        </w:rPr>
        <w:t>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(далее – общественная территория);</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благоустройство – комплекс мероприятий, направленных на обеспечение</w:t>
      </w:r>
      <w:r w:rsidRPr="00CA0D3D">
        <w:rPr>
          <w:rFonts w:ascii="Times New Roman" w:hAnsi="Times New Roman"/>
          <w:sz w:val="28"/>
          <w:szCs w:val="28"/>
        </w:rPr>
        <w:t xml:space="preserve"> </w:t>
      </w:r>
      <w:r w:rsidRPr="00CA0D3D">
        <w:rPr>
          <w:rFonts w:ascii="Times New Roman" w:hAnsi="Times New Roman"/>
          <w:spacing w:val="-8"/>
          <w:sz w:val="28"/>
          <w:szCs w:val="28"/>
        </w:rPr>
        <w:t>безопасных, удобных условий проживания граждан, поддержания и улучшения</w:t>
      </w:r>
      <w:r w:rsidRPr="00CA0D3D">
        <w:rPr>
          <w:rFonts w:ascii="Times New Roman" w:hAnsi="Times New Roman"/>
          <w:sz w:val="28"/>
          <w:szCs w:val="28"/>
        </w:rPr>
        <w:t xml:space="preserve"> санитарного и эстетического состояния дворовых и общественных </w:t>
      </w:r>
      <w:r w:rsidRPr="00CA0D3D">
        <w:rPr>
          <w:rFonts w:ascii="Times New Roman" w:hAnsi="Times New Roman"/>
          <w:spacing w:val="-12"/>
          <w:sz w:val="28"/>
          <w:szCs w:val="28"/>
        </w:rPr>
        <w:t xml:space="preserve">территорий </w:t>
      </w:r>
      <w:r w:rsidRPr="00CA0D3D">
        <w:rPr>
          <w:rFonts w:ascii="Times New Roman" w:hAnsi="Times New Roman"/>
          <w:sz w:val="28"/>
          <w:szCs w:val="28"/>
        </w:rPr>
        <w:t>(включая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3. При проведении инвентаризации:</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дворовой территории – обязательно присутствие представителей собственников жилых и нежилых помещений многоквартирного дома;</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lastRenderedPageBreak/>
        <w:t xml:space="preserve">общественной территории – обязательно присутствие представителей </w:t>
      </w:r>
      <w:r w:rsidRPr="00CA0D3D">
        <w:rPr>
          <w:rFonts w:ascii="Times New Roman" w:hAnsi="Times New Roman"/>
          <w:spacing w:val="-14"/>
          <w:sz w:val="28"/>
          <w:szCs w:val="28"/>
        </w:rPr>
        <w:t>администрации Питерского муниципального образования, МУП «Питерское», осуществляющего</w:t>
      </w:r>
      <w:r w:rsidRPr="00CA0D3D">
        <w:rPr>
          <w:rFonts w:ascii="Times New Roman" w:hAnsi="Times New Roman"/>
          <w:sz w:val="28"/>
          <w:szCs w:val="28"/>
        </w:rPr>
        <w:t xml:space="preserve"> деятельность по благоустройству и содержанию данной территории.</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pacing w:val="-8"/>
          <w:sz w:val="28"/>
          <w:szCs w:val="28"/>
        </w:rPr>
        <w:t>4. </w:t>
      </w:r>
      <w:r w:rsidRPr="00CA0D3D">
        <w:rPr>
          <w:rFonts w:ascii="Times New Roman" w:hAnsi="Times New Roman"/>
          <w:sz w:val="28"/>
          <w:szCs w:val="28"/>
        </w:rPr>
        <w:t xml:space="preserve">Инвентаризация дворовых и общественных территорий проводится в соответствии с графиком, утвержденным постановлением администрации Питерского муниципального района, </w:t>
      </w:r>
      <w:r w:rsidRPr="00CA0D3D">
        <w:rPr>
          <w:rFonts w:ascii="Times New Roman" w:hAnsi="Times New Roman"/>
          <w:spacing w:val="-8"/>
          <w:sz w:val="28"/>
          <w:szCs w:val="28"/>
        </w:rPr>
        <w:t>устанавливающим срок завершения в 2017 году обследования всех подлежащих</w:t>
      </w:r>
      <w:r w:rsidRPr="00CA0D3D">
        <w:rPr>
          <w:rFonts w:ascii="Times New Roman" w:hAnsi="Times New Roman"/>
          <w:sz w:val="28"/>
          <w:szCs w:val="28"/>
        </w:rPr>
        <w:t xml:space="preserve"> </w:t>
      </w:r>
      <w:r w:rsidRPr="00CA0D3D">
        <w:rPr>
          <w:rFonts w:ascii="Times New Roman" w:hAnsi="Times New Roman"/>
          <w:spacing w:val="-8"/>
          <w:sz w:val="28"/>
          <w:szCs w:val="28"/>
        </w:rPr>
        <w:t>инвентаризации дворовых и общественных территорий и оформления паспортов</w:t>
      </w:r>
      <w:r w:rsidRPr="00CA0D3D">
        <w:rPr>
          <w:rFonts w:ascii="Times New Roman" w:hAnsi="Times New Roman"/>
          <w:sz w:val="28"/>
          <w:szCs w:val="28"/>
        </w:rPr>
        <w:t xml:space="preserve"> благоустройства дворовых, общественных территорий благоустройства обследуемой территории (далее – Паспорт территории). В графике указывается дата и место проведения инвентаризации. </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5. На основании проведенной инвентаризации, а также составленных Паспортов территорий, определяются дворовые, общественные территории</w:t>
      </w:r>
      <w:r w:rsidRPr="00CA0D3D">
        <w:rPr>
          <w:rFonts w:ascii="Times New Roman" w:hAnsi="Times New Roman"/>
          <w:spacing w:val="-2"/>
          <w:sz w:val="28"/>
          <w:szCs w:val="28"/>
        </w:rPr>
        <w:t xml:space="preserve"> и территории, прилегающие к индивидуальным жилым застройкам</w:t>
      </w:r>
      <w:r w:rsidRPr="00CA0D3D">
        <w:rPr>
          <w:rFonts w:ascii="Times New Roman" w:hAnsi="Times New Roman"/>
          <w:sz w:val="28"/>
          <w:szCs w:val="28"/>
        </w:rPr>
        <w:t>, нуждающиеся</w:t>
      </w:r>
      <w:r w:rsidR="008C39CB">
        <w:rPr>
          <w:rFonts w:ascii="Times New Roman" w:hAnsi="Times New Roman"/>
          <w:sz w:val="28"/>
          <w:szCs w:val="28"/>
        </w:rPr>
        <w:t xml:space="preserve"> </w:t>
      </w:r>
      <w:r w:rsidRPr="00CA0D3D">
        <w:rPr>
          <w:rFonts w:ascii="Times New Roman" w:hAnsi="Times New Roman"/>
          <w:sz w:val="28"/>
          <w:szCs w:val="28"/>
        </w:rPr>
        <w:t>в благоустройстве, для включения в муниципальную программу «Формирование комфортной среды с. Питерка Питерского муниципального образования Питерского муниципального района Саратовской области на 2018-2022 годы».</w:t>
      </w:r>
    </w:p>
    <w:p w:rsidR="00CA0D3D" w:rsidRPr="00CA0D3D" w:rsidRDefault="00CA0D3D" w:rsidP="00CA0D3D">
      <w:pPr>
        <w:pStyle w:val="ac"/>
        <w:ind w:firstLine="709"/>
        <w:jc w:val="both"/>
        <w:rPr>
          <w:rFonts w:ascii="Times New Roman" w:hAnsi="Times New Roman"/>
          <w:sz w:val="28"/>
          <w:szCs w:val="28"/>
        </w:rPr>
      </w:pPr>
      <w:r w:rsidRPr="00CA0D3D">
        <w:rPr>
          <w:rFonts w:ascii="Times New Roman" w:hAnsi="Times New Roman"/>
          <w:sz w:val="28"/>
          <w:szCs w:val="28"/>
        </w:rPr>
        <w:t>Порядок проведения инвентаризации</w:t>
      </w:r>
    </w:p>
    <w:p w:rsidR="00CA0D3D" w:rsidRPr="00CA0D3D" w:rsidRDefault="00CA0D3D" w:rsidP="00CA0D3D">
      <w:pPr>
        <w:pStyle w:val="af0"/>
        <w:shd w:val="clear" w:color="auto" w:fill="FFFFFF"/>
        <w:spacing w:before="0" w:beforeAutospacing="0" w:after="0" w:afterAutospacing="0"/>
        <w:ind w:firstLine="709"/>
        <w:jc w:val="both"/>
        <w:rPr>
          <w:color w:val="000000"/>
          <w:sz w:val="28"/>
          <w:szCs w:val="28"/>
        </w:rPr>
      </w:pPr>
      <w:r w:rsidRPr="00CA0D3D">
        <w:rPr>
          <w:color w:val="000000"/>
          <w:sz w:val="28"/>
          <w:szCs w:val="28"/>
        </w:rPr>
        <w:t>6. Инвентаризация проводится путем натурального обследования территории и расположенных на ней элементов.</w:t>
      </w:r>
    </w:p>
    <w:p w:rsidR="00CA0D3D" w:rsidRPr="00CA0D3D" w:rsidRDefault="00CA0D3D" w:rsidP="00CA0D3D">
      <w:pPr>
        <w:pStyle w:val="af0"/>
        <w:shd w:val="clear" w:color="auto" w:fill="FFFFFF"/>
        <w:spacing w:before="0" w:beforeAutospacing="0" w:after="0" w:afterAutospacing="0"/>
        <w:ind w:firstLine="709"/>
        <w:jc w:val="both"/>
        <w:rPr>
          <w:color w:val="000000"/>
          <w:sz w:val="28"/>
          <w:szCs w:val="28"/>
        </w:rPr>
      </w:pPr>
      <w:r w:rsidRPr="00CA0D3D">
        <w:rPr>
          <w:color w:val="000000"/>
          <w:sz w:val="28"/>
          <w:szCs w:val="28"/>
        </w:rPr>
        <w:t xml:space="preserve">7. Работы по инвентаризации проводятся на основании актуальных данных специалистами администрации Питерского муниципального района, </w:t>
      </w:r>
      <w:r w:rsidR="00117A6F" w:rsidRPr="00CA0D3D">
        <w:rPr>
          <w:color w:val="000000"/>
          <w:sz w:val="28"/>
          <w:szCs w:val="28"/>
        </w:rPr>
        <w:t>предоставленных,</w:t>
      </w:r>
      <w:r w:rsidRPr="00CA0D3D">
        <w:rPr>
          <w:color w:val="000000"/>
          <w:sz w:val="28"/>
          <w:szCs w:val="28"/>
        </w:rPr>
        <w:t xml:space="preserve"> в том числе подведомственными учреждениями, осуществляющими полномочия в области управления муниципальной собственностью, земельными ресурсами с информацией о земельных участках многоквартирных домов, объектах благоустройства,</w:t>
      </w:r>
      <w:r w:rsidR="008C39CB">
        <w:rPr>
          <w:color w:val="000000"/>
          <w:sz w:val="28"/>
          <w:szCs w:val="28"/>
        </w:rPr>
        <w:t xml:space="preserve"> </w:t>
      </w:r>
      <w:r w:rsidRPr="00CA0D3D">
        <w:rPr>
          <w:color w:val="000000"/>
          <w:sz w:val="28"/>
          <w:szCs w:val="28"/>
        </w:rPr>
        <w:t xml:space="preserve">расположенных на таких земельных участках. </w:t>
      </w:r>
    </w:p>
    <w:p w:rsidR="008C3592" w:rsidRPr="00925AB6" w:rsidRDefault="00CA0D3D" w:rsidP="008C3592">
      <w:pPr>
        <w:pStyle w:val="af0"/>
        <w:shd w:val="clear" w:color="auto" w:fill="FFFFFF"/>
        <w:spacing w:before="0" w:beforeAutospacing="0" w:after="0" w:afterAutospacing="0"/>
        <w:ind w:firstLine="708"/>
        <w:jc w:val="both"/>
        <w:rPr>
          <w:color w:val="000000"/>
          <w:sz w:val="28"/>
          <w:szCs w:val="28"/>
        </w:rPr>
      </w:pPr>
      <w:r w:rsidRPr="00CA0D3D">
        <w:rPr>
          <w:color w:val="000000"/>
          <w:sz w:val="28"/>
          <w:szCs w:val="28"/>
        </w:rPr>
        <w:t>8. Инвентаризация дворовой территории проводится в отношении многоквартирных домов, расположенных на территории с. Питерка Питерского муниципального образования, при условии, что они не включены в государственные и (или) муниципальные программы, предусматривающие мероприятия по переселению и сносу многоквартирных домов, за счет средств федерального, регионального или местных бюджетов. При определении дворовой территории не допускается пересечение границ или объединение земельных участков многоквартирных домов. При осмотре дворовой территории многоквартирных домов могут</w:t>
      </w:r>
      <w:r w:rsidR="008C3592">
        <w:rPr>
          <w:color w:val="000000"/>
          <w:sz w:val="28"/>
          <w:szCs w:val="28"/>
        </w:rPr>
        <w:t xml:space="preserve"> </w:t>
      </w:r>
      <w:r w:rsidR="008C3592" w:rsidRPr="00925AB6">
        <w:rPr>
          <w:color w:val="000000"/>
          <w:sz w:val="28"/>
          <w:szCs w:val="28"/>
        </w:rPr>
        <w:t xml:space="preserve">присутствовать собственники помещений в многоквартирном доме или их представители, лица, ответственные за управление и содержание общего имущества многоквартирного дома и иные лица по согласованию с председателем Комиссии. </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 xml:space="preserve">9. По результатам инвентаризации дворовой и общественной территорий, территории, прилегающей к жилым застройкам, составляется </w:t>
      </w:r>
      <w:r w:rsidRPr="00925AB6">
        <w:rPr>
          <w:color w:val="000000"/>
          <w:sz w:val="28"/>
          <w:szCs w:val="28"/>
        </w:rPr>
        <w:lastRenderedPageBreak/>
        <w:t>паспорт благоустройства территории по форме, согласно приложению № 1 к настоящему Положению.</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10. Хранение паспортов благоустройства дворовой, общественной территории, территории, прилегающей к индивидуальным жилым застройкам осуществляется в отделе по делам архитектуры и капитального строительства администрации Питерского муниципального района  до 31 декабря 2023 года.</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 Актуализация паспорта дворовой территории в период 2018-2022 годов:</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11.1. Новый паспорт дворовой территории разрабатывается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а также в случае отсутствия утвержденного паспорта на дворовую территорию. Во всех остальных случаях проводится актуализация существующего паспорта;</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11.2. Актуализация паспортов общественных территорий, территорий, прилегающих к индивидуальным жилым застройкам  проводится в случае изменения данных о дворовой территории и расположенных на ней объектах и элементах, указанных в паспорте, составленном в 2017 году.</w:t>
      </w:r>
    </w:p>
    <w:p w:rsidR="008C3592" w:rsidRPr="00925AB6" w:rsidRDefault="008C3592" w:rsidP="008C3592">
      <w:pPr>
        <w:pStyle w:val="af0"/>
        <w:shd w:val="clear" w:color="auto" w:fill="FFFFFF"/>
        <w:spacing w:before="0" w:beforeAutospacing="0" w:after="0" w:afterAutospacing="0"/>
        <w:ind w:firstLine="708"/>
        <w:jc w:val="both"/>
        <w:rPr>
          <w:color w:val="000000"/>
          <w:sz w:val="28"/>
          <w:szCs w:val="28"/>
        </w:rPr>
      </w:pPr>
      <w:r w:rsidRPr="00925AB6">
        <w:rPr>
          <w:color w:val="000000"/>
          <w:sz w:val="28"/>
          <w:szCs w:val="28"/>
        </w:rPr>
        <w:t>11.3. Актуализация паспортов общественных территорий, территорий, прилегающих к индивидуальным жилым застройкам, составленных в период 2018-2022 годов, не проводится.</w:t>
      </w:r>
    </w:p>
    <w:p w:rsidR="00CA0D3D" w:rsidRDefault="008C3592" w:rsidP="008C3592">
      <w:pPr>
        <w:pStyle w:val="ac"/>
        <w:ind w:firstLine="709"/>
        <w:jc w:val="both"/>
        <w:rPr>
          <w:rFonts w:ascii="Times New Roman" w:hAnsi="Times New Roman"/>
          <w:color w:val="000000"/>
          <w:sz w:val="28"/>
          <w:szCs w:val="28"/>
        </w:rPr>
      </w:pPr>
      <w:r w:rsidRPr="008C3592">
        <w:rPr>
          <w:rFonts w:ascii="Times New Roman" w:hAnsi="Times New Roman"/>
          <w:color w:val="000000"/>
          <w:sz w:val="28"/>
          <w:szCs w:val="28"/>
        </w:rPr>
        <w:t>11.4. Результаты инвентаризации рассматриваются и принимаются общественной комиссией, созданной в муниципальном образовании для организации общественного обсуждения проекта муниципальной программы «</w:t>
      </w:r>
      <w:r w:rsidRPr="008C3592">
        <w:rPr>
          <w:rFonts w:ascii="Times New Roman" w:hAnsi="Times New Roman"/>
          <w:sz w:val="28"/>
          <w:szCs w:val="28"/>
        </w:rPr>
        <w:t>Формирование комфортной среды с. Питерка Питерского муниципального образования Питерского муниципального района Саратовской области на 2018-2022 годы»</w:t>
      </w:r>
      <w:r w:rsidRPr="008C3592">
        <w:rPr>
          <w:rFonts w:ascii="Times New Roman" w:hAnsi="Times New Roman"/>
          <w:color w:val="000000"/>
          <w:sz w:val="28"/>
          <w:szCs w:val="28"/>
        </w:rPr>
        <w:t>, и проведения оценки 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w:t>
      </w:r>
    </w:p>
    <w:p w:rsidR="008C39CB" w:rsidRDefault="008C39CB"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Default="00D154D3" w:rsidP="008C3592">
      <w:pPr>
        <w:pStyle w:val="ac"/>
        <w:ind w:firstLine="709"/>
        <w:jc w:val="both"/>
        <w:rPr>
          <w:rFonts w:ascii="Times New Roman" w:hAnsi="Times New Roman"/>
          <w:sz w:val="28"/>
          <w:szCs w:val="28"/>
        </w:rPr>
      </w:pPr>
    </w:p>
    <w:p w:rsidR="00D154D3" w:rsidRPr="00D154D3" w:rsidRDefault="00D154D3" w:rsidP="00153F13">
      <w:pPr>
        <w:pStyle w:val="ac"/>
        <w:ind w:firstLine="4820"/>
        <w:rPr>
          <w:rFonts w:ascii="Times New Roman" w:hAnsi="Times New Roman"/>
          <w:sz w:val="28"/>
          <w:szCs w:val="28"/>
        </w:rPr>
      </w:pPr>
      <w:r w:rsidRPr="00D154D3">
        <w:rPr>
          <w:rFonts w:ascii="Times New Roman" w:hAnsi="Times New Roman"/>
          <w:sz w:val="28"/>
          <w:szCs w:val="28"/>
        </w:rPr>
        <w:lastRenderedPageBreak/>
        <w:t xml:space="preserve">Приложение № 1 к </w:t>
      </w:r>
      <w:r w:rsidR="00A73B76">
        <w:rPr>
          <w:rFonts w:ascii="Times New Roman" w:hAnsi="Times New Roman"/>
          <w:sz w:val="28"/>
          <w:szCs w:val="28"/>
        </w:rPr>
        <w:t>П</w:t>
      </w:r>
      <w:r w:rsidRPr="00D154D3">
        <w:rPr>
          <w:rFonts w:ascii="Times New Roman" w:hAnsi="Times New Roman"/>
          <w:sz w:val="28"/>
          <w:szCs w:val="28"/>
        </w:rPr>
        <w:t>оложению</w:t>
      </w:r>
    </w:p>
    <w:p w:rsidR="00D154D3" w:rsidRPr="00B36BFD" w:rsidRDefault="00D154D3" w:rsidP="00D154D3">
      <w:pPr>
        <w:pStyle w:val="ac"/>
        <w:rPr>
          <w:rFonts w:ascii="Times New Roman" w:hAnsi="Times New Roman"/>
        </w:rPr>
      </w:pPr>
    </w:p>
    <w:p w:rsidR="00D154D3" w:rsidRPr="00B36BFD" w:rsidRDefault="00D154D3" w:rsidP="00D154D3">
      <w:pPr>
        <w:pStyle w:val="ac"/>
        <w:rPr>
          <w:rFonts w:ascii="Times New Roman" w:hAnsi="Times New Roman"/>
          <w:bCs/>
        </w:rPr>
      </w:pPr>
    </w:p>
    <w:p w:rsidR="00D154D3" w:rsidRPr="00B36BFD" w:rsidRDefault="00D154D3" w:rsidP="00D154D3">
      <w:pPr>
        <w:pStyle w:val="ac"/>
        <w:rPr>
          <w:rStyle w:val="FontStyle26"/>
          <w:rFonts w:ascii="Times New Roman" w:hAnsi="Times New Roman" w:cs="Times New Roman"/>
          <w:b w:val="0"/>
          <w:sz w:val="28"/>
          <w:szCs w:val="28"/>
        </w:rPr>
      </w:pPr>
      <w:r w:rsidRPr="00B36BFD">
        <w:rPr>
          <w:rStyle w:val="FontStyle26"/>
          <w:rFonts w:ascii="Times New Roman" w:hAnsi="Times New Roman" w:cs="Times New Roman"/>
          <w:b w:val="0"/>
          <w:sz w:val="28"/>
          <w:szCs w:val="28"/>
        </w:rPr>
        <w:t>Паспорт (инвентарный) №__________ _________________________</w:t>
      </w:r>
    </w:p>
    <w:p w:rsidR="00D154D3" w:rsidRPr="00D154D3" w:rsidRDefault="00D154D3" w:rsidP="00D154D3">
      <w:pPr>
        <w:pStyle w:val="ac"/>
        <w:rPr>
          <w:rStyle w:val="FontStyle26"/>
          <w:rFonts w:ascii="Times New Roman" w:hAnsi="Times New Roman" w:cs="Times New Roman"/>
          <w:b w:val="0"/>
        </w:rPr>
      </w:pPr>
      <w:r w:rsidRPr="00B36BFD">
        <w:rPr>
          <w:rStyle w:val="FontStyle26"/>
          <w:rFonts w:ascii="Times New Roman" w:hAnsi="Times New Roman" w:cs="Times New Roman"/>
          <w:b w:val="0"/>
        </w:rPr>
        <w:tab/>
      </w:r>
      <w:r>
        <w:rPr>
          <w:rStyle w:val="FontStyle26"/>
          <w:rFonts w:ascii="Times New Roman" w:hAnsi="Times New Roman" w:cs="Times New Roman"/>
          <w:b w:val="0"/>
        </w:rPr>
        <w:t xml:space="preserve">                                                                                          </w:t>
      </w:r>
      <w:r w:rsidRPr="00B36BFD">
        <w:rPr>
          <w:rStyle w:val="FontStyle26"/>
          <w:rFonts w:ascii="Times New Roman" w:hAnsi="Times New Roman" w:cs="Times New Roman"/>
          <w:b w:val="0"/>
        </w:rPr>
        <w:t>(дата)</w:t>
      </w:r>
    </w:p>
    <w:p w:rsidR="00D154D3" w:rsidRPr="00817090" w:rsidRDefault="00817090" w:rsidP="00D154D3">
      <w:pPr>
        <w:pStyle w:val="ac"/>
        <w:jc w:val="center"/>
        <w:rPr>
          <w:rStyle w:val="FontStyle26"/>
          <w:rFonts w:ascii="Times New Roman" w:hAnsi="Times New Roman" w:cs="Times New Roman"/>
          <w:sz w:val="28"/>
          <w:szCs w:val="28"/>
        </w:rPr>
      </w:pPr>
      <w:r w:rsidRPr="00817090">
        <w:rPr>
          <w:rStyle w:val="FontStyle26"/>
          <w:rFonts w:ascii="Times New Roman" w:hAnsi="Times New Roman" w:cs="Times New Roman"/>
          <w:sz w:val="28"/>
          <w:szCs w:val="28"/>
        </w:rPr>
        <w:t>ПАСПОРТ</w:t>
      </w:r>
    </w:p>
    <w:p w:rsidR="00D154D3" w:rsidRPr="00B36BFD" w:rsidRDefault="00D154D3" w:rsidP="00D154D3">
      <w:pPr>
        <w:pStyle w:val="ac"/>
        <w:jc w:val="center"/>
        <w:rPr>
          <w:rStyle w:val="FontStyle26"/>
          <w:rFonts w:ascii="Times New Roman" w:hAnsi="Times New Roman" w:cs="Times New Roman"/>
          <w:b w:val="0"/>
          <w:sz w:val="28"/>
          <w:szCs w:val="28"/>
        </w:rPr>
      </w:pPr>
      <w:r w:rsidRPr="00B36BFD">
        <w:rPr>
          <w:rStyle w:val="FontStyle26"/>
          <w:rFonts w:ascii="Times New Roman" w:hAnsi="Times New Roman" w:cs="Times New Roman"/>
          <w:b w:val="0"/>
          <w:sz w:val="28"/>
          <w:szCs w:val="28"/>
        </w:rPr>
        <w:t>благоустройства дворовой территории многоквартирного дома</w:t>
      </w:r>
    </w:p>
    <w:p w:rsidR="00D154D3" w:rsidRPr="00B36BFD" w:rsidRDefault="00D154D3" w:rsidP="00D154D3">
      <w:pPr>
        <w:pStyle w:val="ac"/>
        <w:rPr>
          <w:rStyle w:val="FontStyle27"/>
          <w:rFonts w:ascii="Times New Roman" w:hAnsi="Times New Roman" w:cs="Times New Roman"/>
          <w:sz w:val="28"/>
          <w:szCs w:val="28"/>
        </w:rPr>
      </w:pPr>
    </w:p>
    <w:p w:rsidR="00D154D3" w:rsidRPr="00817090" w:rsidRDefault="00D154D3" w:rsidP="00D154D3">
      <w:pPr>
        <w:pStyle w:val="ac"/>
        <w:jc w:val="center"/>
        <w:rPr>
          <w:rStyle w:val="FontStyle27"/>
          <w:rFonts w:ascii="Times New Roman" w:hAnsi="Times New Roman" w:cs="Times New Roman"/>
          <w:b/>
          <w:sz w:val="28"/>
          <w:szCs w:val="28"/>
        </w:rPr>
      </w:pPr>
      <w:r w:rsidRPr="00817090">
        <w:rPr>
          <w:rStyle w:val="FontStyle27"/>
          <w:rFonts w:ascii="Times New Roman" w:hAnsi="Times New Roman" w:cs="Times New Roman"/>
          <w:b/>
          <w:sz w:val="28"/>
          <w:szCs w:val="28"/>
          <w:lang w:val="en-US"/>
        </w:rPr>
        <w:t>I</w:t>
      </w:r>
      <w:r w:rsidRPr="00817090">
        <w:rPr>
          <w:rStyle w:val="FontStyle27"/>
          <w:rFonts w:ascii="Times New Roman" w:hAnsi="Times New Roman" w:cs="Times New Roman"/>
          <w:b/>
          <w:sz w:val="28"/>
          <w:szCs w:val="28"/>
        </w:rPr>
        <w:t>. Общие сведения</w:t>
      </w:r>
    </w:p>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1. Адрес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D154D3" w:rsidRPr="00B36BFD" w:rsidTr="001C69CF">
        <w:tc>
          <w:tcPr>
            <w:tcW w:w="9360" w:type="dxa"/>
          </w:tcPr>
          <w:p w:rsidR="00D154D3" w:rsidRPr="00B36BFD" w:rsidRDefault="00D154D3" w:rsidP="001C69CF">
            <w:pPr>
              <w:pStyle w:val="ac"/>
              <w:rPr>
                <w:rStyle w:val="FontStyle27"/>
                <w:rFonts w:ascii="Times New Roman" w:hAnsi="Times New Roman" w:cs="Times New Roman"/>
                <w:sz w:val="28"/>
                <w:szCs w:val="28"/>
              </w:rPr>
            </w:pPr>
          </w:p>
          <w:p w:rsidR="00D154D3" w:rsidRPr="00B36BFD" w:rsidRDefault="00D154D3" w:rsidP="001C69CF">
            <w:pPr>
              <w:pStyle w:val="ac"/>
              <w:rPr>
                <w:rStyle w:val="FontStyle27"/>
                <w:rFonts w:ascii="Times New Roman" w:hAnsi="Times New Roman" w:cs="Times New Roman"/>
                <w:sz w:val="28"/>
                <w:szCs w:val="28"/>
              </w:rPr>
            </w:pPr>
          </w:p>
        </w:tc>
      </w:tr>
    </w:tbl>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2. Управляющая (обслуживающая) организация МКД (наименование, юридический адрес, телефон):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D154D3" w:rsidRPr="00B36BFD" w:rsidTr="001C69CF">
        <w:tc>
          <w:tcPr>
            <w:tcW w:w="9360" w:type="dxa"/>
          </w:tcPr>
          <w:p w:rsidR="00D154D3" w:rsidRPr="00B36BFD" w:rsidRDefault="00D154D3" w:rsidP="001C69CF">
            <w:pPr>
              <w:pStyle w:val="ac"/>
              <w:rPr>
                <w:rStyle w:val="FontStyle27"/>
                <w:rFonts w:ascii="Times New Roman" w:hAnsi="Times New Roman" w:cs="Times New Roman"/>
                <w:sz w:val="28"/>
                <w:szCs w:val="28"/>
              </w:rPr>
            </w:pPr>
          </w:p>
          <w:p w:rsidR="00D154D3" w:rsidRPr="00B36BFD" w:rsidRDefault="00D154D3" w:rsidP="001C69CF">
            <w:pPr>
              <w:pStyle w:val="ac"/>
              <w:rPr>
                <w:rStyle w:val="FontStyle27"/>
                <w:rFonts w:ascii="Times New Roman" w:hAnsi="Times New Roman" w:cs="Times New Roman"/>
                <w:sz w:val="28"/>
                <w:szCs w:val="28"/>
              </w:rPr>
            </w:pPr>
          </w:p>
        </w:tc>
      </w:tr>
    </w:tbl>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3. Сведения о МКД и дворовой территории:</w:t>
      </w:r>
    </w:p>
    <w:p w:rsidR="00D154D3" w:rsidRPr="00B36BFD" w:rsidRDefault="00D154D3" w:rsidP="00D154D3">
      <w:pPr>
        <w:pStyle w:val="ac"/>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1"/>
        <w:gridCol w:w="879"/>
        <w:gridCol w:w="906"/>
        <w:gridCol w:w="1083"/>
        <w:gridCol w:w="1455"/>
        <w:gridCol w:w="895"/>
        <w:gridCol w:w="901"/>
        <w:gridCol w:w="1620"/>
        <w:gridCol w:w="1260"/>
      </w:tblGrid>
      <w:tr w:rsidR="00D154D3" w:rsidRPr="00B36BFD" w:rsidTr="001C69CF">
        <w:tc>
          <w:tcPr>
            <w:tcW w:w="361"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п/п</w:t>
            </w:r>
          </w:p>
        </w:tc>
        <w:tc>
          <w:tcPr>
            <w:tcW w:w="879"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Этаж-ность МКД, коли-чество</w:t>
            </w:r>
          </w:p>
        </w:tc>
        <w:tc>
          <w:tcPr>
            <w:tcW w:w="906"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Коли-чество </w:t>
            </w:r>
            <w:r w:rsidRPr="00B36BFD">
              <w:rPr>
                <w:rStyle w:val="FontStyle27"/>
                <w:rFonts w:ascii="Times New Roman" w:hAnsi="Times New Roman" w:cs="Times New Roman"/>
                <w:spacing w:val="-10"/>
                <w:sz w:val="20"/>
                <w:szCs w:val="20"/>
              </w:rPr>
              <w:t>подъездов</w:t>
            </w:r>
            <w:r w:rsidRPr="00B36BFD">
              <w:rPr>
                <w:rStyle w:val="FontStyle27"/>
                <w:rFonts w:ascii="Times New Roman" w:hAnsi="Times New Roman" w:cs="Times New Roman"/>
                <w:sz w:val="20"/>
                <w:szCs w:val="20"/>
              </w:rPr>
              <w:t xml:space="preserve"> МКД, шт</w:t>
            </w:r>
          </w:p>
        </w:tc>
        <w:tc>
          <w:tcPr>
            <w:tcW w:w="1083"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Количество прожи-вающих МКД граждан, чел.</w:t>
            </w:r>
          </w:p>
        </w:tc>
        <w:tc>
          <w:tcPr>
            <w:tcW w:w="1455"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Количество </w:t>
            </w:r>
            <w:r w:rsidRPr="00B36BFD">
              <w:rPr>
                <w:rStyle w:val="FontStyle27"/>
                <w:rFonts w:ascii="Times New Roman" w:hAnsi="Times New Roman" w:cs="Times New Roman"/>
                <w:sz w:val="20"/>
                <w:szCs w:val="20"/>
              </w:rPr>
              <w:br/>
              <w:t>и наименование юридических фирм, зарегистри-</w:t>
            </w:r>
            <w:r w:rsidRPr="00B36BFD">
              <w:rPr>
                <w:rStyle w:val="FontStyle27"/>
                <w:rFonts w:ascii="Times New Roman" w:hAnsi="Times New Roman" w:cs="Times New Roman"/>
                <w:spacing w:val="-10"/>
                <w:sz w:val="20"/>
                <w:szCs w:val="20"/>
              </w:rPr>
              <w:t>рованных в МКД</w:t>
            </w:r>
          </w:p>
        </w:tc>
        <w:tc>
          <w:tcPr>
            <w:tcW w:w="895" w:type="dxa"/>
            <w:vMerge w:val="restart"/>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Общая площадь дворовой терри-тории,</w:t>
            </w:r>
          </w:p>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кв. м</w:t>
            </w:r>
          </w:p>
        </w:tc>
        <w:tc>
          <w:tcPr>
            <w:tcW w:w="3781" w:type="dxa"/>
            <w:gridSpan w:val="3"/>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В том числе:</w:t>
            </w:r>
          </w:p>
        </w:tc>
      </w:tr>
      <w:tr w:rsidR="00D154D3" w:rsidRPr="00B36BFD" w:rsidTr="001C69CF">
        <w:tc>
          <w:tcPr>
            <w:tcW w:w="361"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879"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906"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1083"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1455"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895" w:type="dxa"/>
            <w:vMerge/>
          </w:tcPr>
          <w:p w:rsidR="00D154D3" w:rsidRPr="00B36BFD" w:rsidRDefault="00D154D3" w:rsidP="00B252E3">
            <w:pPr>
              <w:pStyle w:val="ac"/>
              <w:jc w:val="center"/>
              <w:rPr>
                <w:rStyle w:val="FontStyle27"/>
                <w:rFonts w:ascii="Times New Roman" w:hAnsi="Times New Roman" w:cs="Times New Roman"/>
                <w:sz w:val="20"/>
                <w:szCs w:val="20"/>
              </w:rPr>
            </w:pPr>
          </w:p>
        </w:tc>
        <w:tc>
          <w:tcPr>
            <w:tcW w:w="901"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 xml:space="preserve">площадь </w:t>
            </w:r>
            <w:r w:rsidRPr="00B36BFD">
              <w:rPr>
                <w:rStyle w:val="FontStyle27"/>
                <w:rFonts w:ascii="Times New Roman" w:hAnsi="Times New Roman" w:cs="Times New Roman"/>
                <w:spacing w:val="-14"/>
                <w:sz w:val="20"/>
                <w:szCs w:val="20"/>
              </w:rPr>
              <w:t>проездов, тротуаров</w:t>
            </w:r>
            <w:r w:rsidRPr="00B36BFD">
              <w:rPr>
                <w:rStyle w:val="FontStyle27"/>
                <w:rFonts w:ascii="Times New Roman" w:hAnsi="Times New Roman" w:cs="Times New Roman"/>
                <w:sz w:val="20"/>
                <w:szCs w:val="20"/>
              </w:rPr>
              <w:t>, кв. м</w:t>
            </w:r>
          </w:p>
        </w:tc>
        <w:tc>
          <w:tcPr>
            <w:tcW w:w="1620"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площадь плоскостных сооружений (площадок, парковок), кв. м</w:t>
            </w:r>
          </w:p>
        </w:tc>
        <w:tc>
          <w:tcPr>
            <w:tcW w:w="1260" w:type="dxa"/>
          </w:tcPr>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площадь озелененных участков,</w:t>
            </w:r>
          </w:p>
          <w:p w:rsidR="00D154D3" w:rsidRPr="00B36BFD" w:rsidRDefault="00D154D3" w:rsidP="00B252E3">
            <w:pPr>
              <w:pStyle w:val="ac"/>
              <w:jc w:val="center"/>
              <w:rPr>
                <w:rStyle w:val="FontStyle27"/>
                <w:rFonts w:ascii="Times New Roman" w:hAnsi="Times New Roman" w:cs="Times New Roman"/>
                <w:sz w:val="20"/>
                <w:szCs w:val="20"/>
              </w:rPr>
            </w:pPr>
            <w:r w:rsidRPr="00B36BFD">
              <w:rPr>
                <w:rStyle w:val="FontStyle27"/>
                <w:rFonts w:ascii="Times New Roman" w:hAnsi="Times New Roman" w:cs="Times New Roman"/>
                <w:sz w:val="20"/>
                <w:szCs w:val="20"/>
              </w:rPr>
              <w:t>кв. м</w:t>
            </w:r>
          </w:p>
        </w:tc>
      </w:tr>
      <w:tr w:rsidR="00D154D3" w:rsidRPr="00B36BFD" w:rsidTr="001C69CF">
        <w:tc>
          <w:tcPr>
            <w:tcW w:w="361"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879"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906"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083"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455"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895"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901"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620" w:type="dxa"/>
          </w:tcPr>
          <w:p w:rsidR="00D154D3" w:rsidRPr="00B36BFD" w:rsidRDefault="00D154D3" w:rsidP="00B252E3">
            <w:pPr>
              <w:pStyle w:val="ac"/>
              <w:jc w:val="center"/>
              <w:rPr>
                <w:rStyle w:val="FontStyle27"/>
                <w:rFonts w:ascii="Times New Roman" w:hAnsi="Times New Roman" w:cs="Times New Roman"/>
                <w:sz w:val="20"/>
                <w:szCs w:val="20"/>
              </w:rPr>
            </w:pPr>
          </w:p>
        </w:tc>
        <w:tc>
          <w:tcPr>
            <w:tcW w:w="1260" w:type="dxa"/>
          </w:tcPr>
          <w:p w:rsidR="00D154D3" w:rsidRPr="00B36BFD" w:rsidRDefault="00D154D3" w:rsidP="00B252E3">
            <w:pPr>
              <w:pStyle w:val="ac"/>
              <w:jc w:val="center"/>
              <w:rPr>
                <w:rStyle w:val="FontStyle27"/>
                <w:rFonts w:ascii="Times New Roman" w:hAnsi="Times New Roman" w:cs="Times New Roman"/>
                <w:sz w:val="20"/>
                <w:szCs w:val="20"/>
              </w:rPr>
            </w:pPr>
          </w:p>
        </w:tc>
      </w:tr>
      <w:tr w:rsidR="00D154D3" w:rsidRPr="00B36BFD" w:rsidTr="001C69CF">
        <w:tc>
          <w:tcPr>
            <w:tcW w:w="361" w:type="dxa"/>
          </w:tcPr>
          <w:p w:rsidR="00D154D3" w:rsidRPr="00B36BFD" w:rsidRDefault="00D154D3" w:rsidP="001C69CF">
            <w:pPr>
              <w:pStyle w:val="ac"/>
              <w:rPr>
                <w:rStyle w:val="FontStyle27"/>
                <w:rFonts w:ascii="Times New Roman" w:hAnsi="Times New Roman" w:cs="Times New Roman"/>
                <w:sz w:val="20"/>
                <w:szCs w:val="20"/>
              </w:rPr>
            </w:pPr>
          </w:p>
        </w:tc>
        <w:tc>
          <w:tcPr>
            <w:tcW w:w="879" w:type="dxa"/>
          </w:tcPr>
          <w:p w:rsidR="00D154D3" w:rsidRPr="00B36BFD" w:rsidRDefault="00D154D3" w:rsidP="001C69CF">
            <w:pPr>
              <w:pStyle w:val="ac"/>
              <w:rPr>
                <w:rStyle w:val="FontStyle27"/>
                <w:rFonts w:ascii="Times New Roman" w:hAnsi="Times New Roman" w:cs="Times New Roman"/>
                <w:sz w:val="20"/>
                <w:szCs w:val="20"/>
              </w:rPr>
            </w:pPr>
          </w:p>
        </w:tc>
        <w:tc>
          <w:tcPr>
            <w:tcW w:w="906" w:type="dxa"/>
          </w:tcPr>
          <w:p w:rsidR="00D154D3" w:rsidRPr="00B36BFD" w:rsidRDefault="00D154D3" w:rsidP="001C69CF">
            <w:pPr>
              <w:pStyle w:val="ac"/>
              <w:rPr>
                <w:rStyle w:val="FontStyle27"/>
                <w:rFonts w:ascii="Times New Roman" w:hAnsi="Times New Roman" w:cs="Times New Roman"/>
                <w:sz w:val="20"/>
                <w:szCs w:val="20"/>
              </w:rPr>
            </w:pPr>
          </w:p>
        </w:tc>
        <w:tc>
          <w:tcPr>
            <w:tcW w:w="1083" w:type="dxa"/>
          </w:tcPr>
          <w:p w:rsidR="00D154D3" w:rsidRPr="00B36BFD" w:rsidRDefault="00D154D3" w:rsidP="001C69CF">
            <w:pPr>
              <w:pStyle w:val="ac"/>
              <w:rPr>
                <w:rStyle w:val="FontStyle27"/>
                <w:rFonts w:ascii="Times New Roman" w:hAnsi="Times New Roman" w:cs="Times New Roman"/>
                <w:sz w:val="20"/>
                <w:szCs w:val="20"/>
              </w:rPr>
            </w:pPr>
          </w:p>
        </w:tc>
        <w:tc>
          <w:tcPr>
            <w:tcW w:w="1455" w:type="dxa"/>
          </w:tcPr>
          <w:p w:rsidR="00D154D3" w:rsidRPr="00B36BFD" w:rsidRDefault="00D154D3" w:rsidP="001C69CF">
            <w:pPr>
              <w:pStyle w:val="ac"/>
              <w:rPr>
                <w:rStyle w:val="FontStyle27"/>
                <w:rFonts w:ascii="Times New Roman" w:hAnsi="Times New Roman" w:cs="Times New Roman"/>
                <w:sz w:val="20"/>
                <w:szCs w:val="20"/>
              </w:rPr>
            </w:pPr>
          </w:p>
        </w:tc>
        <w:tc>
          <w:tcPr>
            <w:tcW w:w="895" w:type="dxa"/>
          </w:tcPr>
          <w:p w:rsidR="00D154D3" w:rsidRPr="00B36BFD" w:rsidRDefault="00D154D3" w:rsidP="001C69CF">
            <w:pPr>
              <w:pStyle w:val="ac"/>
              <w:rPr>
                <w:rStyle w:val="FontStyle27"/>
                <w:rFonts w:ascii="Times New Roman" w:hAnsi="Times New Roman" w:cs="Times New Roman"/>
                <w:sz w:val="20"/>
                <w:szCs w:val="20"/>
              </w:rPr>
            </w:pPr>
          </w:p>
        </w:tc>
        <w:tc>
          <w:tcPr>
            <w:tcW w:w="901" w:type="dxa"/>
          </w:tcPr>
          <w:p w:rsidR="00D154D3" w:rsidRPr="00B36BFD" w:rsidRDefault="00D154D3" w:rsidP="001C69CF">
            <w:pPr>
              <w:pStyle w:val="ac"/>
              <w:rPr>
                <w:rStyle w:val="FontStyle27"/>
                <w:rFonts w:ascii="Times New Roman" w:hAnsi="Times New Roman" w:cs="Times New Roman"/>
                <w:sz w:val="20"/>
                <w:szCs w:val="20"/>
              </w:rPr>
            </w:pPr>
          </w:p>
        </w:tc>
        <w:tc>
          <w:tcPr>
            <w:tcW w:w="1620" w:type="dxa"/>
          </w:tcPr>
          <w:p w:rsidR="00D154D3" w:rsidRPr="00B36BFD" w:rsidRDefault="00D154D3" w:rsidP="001C69CF">
            <w:pPr>
              <w:pStyle w:val="ac"/>
              <w:rPr>
                <w:rStyle w:val="FontStyle27"/>
                <w:rFonts w:ascii="Times New Roman" w:hAnsi="Times New Roman" w:cs="Times New Roman"/>
                <w:sz w:val="20"/>
                <w:szCs w:val="20"/>
              </w:rPr>
            </w:pPr>
          </w:p>
        </w:tc>
        <w:tc>
          <w:tcPr>
            <w:tcW w:w="1260" w:type="dxa"/>
          </w:tcPr>
          <w:p w:rsidR="00D154D3" w:rsidRPr="00B36BFD" w:rsidRDefault="00D154D3" w:rsidP="001C69CF">
            <w:pPr>
              <w:pStyle w:val="ac"/>
              <w:rPr>
                <w:rStyle w:val="FontStyle27"/>
                <w:rFonts w:ascii="Times New Roman" w:hAnsi="Times New Roman" w:cs="Times New Roman"/>
                <w:sz w:val="20"/>
                <w:szCs w:val="20"/>
              </w:rPr>
            </w:pPr>
          </w:p>
        </w:tc>
      </w:tr>
      <w:tr w:rsidR="00D154D3" w:rsidRPr="00B36BFD" w:rsidTr="001C69CF">
        <w:tc>
          <w:tcPr>
            <w:tcW w:w="361" w:type="dxa"/>
          </w:tcPr>
          <w:p w:rsidR="00D154D3" w:rsidRPr="00B36BFD" w:rsidRDefault="00D154D3" w:rsidP="001C69CF">
            <w:pPr>
              <w:pStyle w:val="ac"/>
              <w:rPr>
                <w:rStyle w:val="FontStyle27"/>
                <w:rFonts w:ascii="Times New Roman" w:hAnsi="Times New Roman" w:cs="Times New Roman"/>
                <w:sz w:val="20"/>
                <w:szCs w:val="20"/>
              </w:rPr>
            </w:pPr>
          </w:p>
        </w:tc>
        <w:tc>
          <w:tcPr>
            <w:tcW w:w="879" w:type="dxa"/>
          </w:tcPr>
          <w:p w:rsidR="00D154D3" w:rsidRPr="00B36BFD" w:rsidRDefault="00D154D3" w:rsidP="001C69CF">
            <w:pPr>
              <w:pStyle w:val="ac"/>
              <w:rPr>
                <w:rStyle w:val="FontStyle27"/>
                <w:rFonts w:ascii="Times New Roman" w:hAnsi="Times New Roman" w:cs="Times New Roman"/>
                <w:sz w:val="20"/>
                <w:szCs w:val="20"/>
              </w:rPr>
            </w:pPr>
          </w:p>
        </w:tc>
        <w:tc>
          <w:tcPr>
            <w:tcW w:w="906" w:type="dxa"/>
          </w:tcPr>
          <w:p w:rsidR="00D154D3" w:rsidRPr="00B36BFD" w:rsidRDefault="00D154D3" w:rsidP="001C69CF">
            <w:pPr>
              <w:pStyle w:val="ac"/>
              <w:rPr>
                <w:rStyle w:val="FontStyle27"/>
                <w:rFonts w:ascii="Times New Roman" w:hAnsi="Times New Roman" w:cs="Times New Roman"/>
                <w:sz w:val="20"/>
                <w:szCs w:val="20"/>
              </w:rPr>
            </w:pPr>
          </w:p>
        </w:tc>
        <w:tc>
          <w:tcPr>
            <w:tcW w:w="1083" w:type="dxa"/>
          </w:tcPr>
          <w:p w:rsidR="00D154D3" w:rsidRPr="00B36BFD" w:rsidRDefault="00D154D3" w:rsidP="001C69CF">
            <w:pPr>
              <w:pStyle w:val="ac"/>
              <w:rPr>
                <w:rStyle w:val="FontStyle27"/>
                <w:rFonts w:ascii="Times New Roman" w:hAnsi="Times New Roman" w:cs="Times New Roman"/>
                <w:sz w:val="20"/>
                <w:szCs w:val="20"/>
              </w:rPr>
            </w:pPr>
          </w:p>
        </w:tc>
        <w:tc>
          <w:tcPr>
            <w:tcW w:w="1455" w:type="dxa"/>
          </w:tcPr>
          <w:p w:rsidR="00D154D3" w:rsidRPr="00B36BFD" w:rsidRDefault="00D154D3" w:rsidP="001C69CF">
            <w:pPr>
              <w:pStyle w:val="ac"/>
              <w:rPr>
                <w:rStyle w:val="FontStyle27"/>
                <w:rFonts w:ascii="Times New Roman" w:hAnsi="Times New Roman" w:cs="Times New Roman"/>
                <w:sz w:val="20"/>
                <w:szCs w:val="20"/>
              </w:rPr>
            </w:pPr>
          </w:p>
        </w:tc>
        <w:tc>
          <w:tcPr>
            <w:tcW w:w="895" w:type="dxa"/>
          </w:tcPr>
          <w:p w:rsidR="00D154D3" w:rsidRPr="00B36BFD" w:rsidRDefault="00D154D3" w:rsidP="001C69CF">
            <w:pPr>
              <w:pStyle w:val="ac"/>
              <w:rPr>
                <w:rStyle w:val="FontStyle27"/>
                <w:rFonts w:ascii="Times New Roman" w:hAnsi="Times New Roman" w:cs="Times New Roman"/>
                <w:sz w:val="20"/>
                <w:szCs w:val="20"/>
              </w:rPr>
            </w:pPr>
          </w:p>
        </w:tc>
        <w:tc>
          <w:tcPr>
            <w:tcW w:w="901" w:type="dxa"/>
          </w:tcPr>
          <w:p w:rsidR="00D154D3" w:rsidRPr="00B36BFD" w:rsidRDefault="00D154D3" w:rsidP="001C69CF">
            <w:pPr>
              <w:pStyle w:val="ac"/>
              <w:rPr>
                <w:rStyle w:val="FontStyle27"/>
                <w:rFonts w:ascii="Times New Roman" w:hAnsi="Times New Roman" w:cs="Times New Roman"/>
                <w:sz w:val="20"/>
                <w:szCs w:val="20"/>
              </w:rPr>
            </w:pPr>
          </w:p>
        </w:tc>
        <w:tc>
          <w:tcPr>
            <w:tcW w:w="1620" w:type="dxa"/>
          </w:tcPr>
          <w:p w:rsidR="00D154D3" w:rsidRPr="00B36BFD" w:rsidRDefault="00D154D3" w:rsidP="001C69CF">
            <w:pPr>
              <w:pStyle w:val="ac"/>
              <w:rPr>
                <w:rStyle w:val="FontStyle27"/>
                <w:rFonts w:ascii="Times New Roman" w:hAnsi="Times New Roman" w:cs="Times New Roman"/>
                <w:sz w:val="20"/>
                <w:szCs w:val="20"/>
              </w:rPr>
            </w:pPr>
          </w:p>
        </w:tc>
        <w:tc>
          <w:tcPr>
            <w:tcW w:w="1260" w:type="dxa"/>
          </w:tcPr>
          <w:p w:rsidR="00D154D3" w:rsidRPr="00B36BFD" w:rsidRDefault="00D154D3" w:rsidP="001C69CF">
            <w:pPr>
              <w:pStyle w:val="ac"/>
              <w:rPr>
                <w:rStyle w:val="FontStyle27"/>
                <w:rFonts w:ascii="Times New Roman" w:hAnsi="Times New Roman" w:cs="Times New Roman"/>
                <w:sz w:val="20"/>
                <w:szCs w:val="20"/>
              </w:rPr>
            </w:pPr>
          </w:p>
        </w:tc>
      </w:tr>
      <w:tr w:rsidR="00D154D3" w:rsidRPr="00B36BFD" w:rsidTr="001C69CF">
        <w:tc>
          <w:tcPr>
            <w:tcW w:w="361" w:type="dxa"/>
          </w:tcPr>
          <w:p w:rsidR="00D154D3" w:rsidRPr="00B36BFD" w:rsidRDefault="00D154D3" w:rsidP="001C69CF">
            <w:pPr>
              <w:pStyle w:val="ac"/>
              <w:rPr>
                <w:rStyle w:val="FontStyle27"/>
                <w:rFonts w:ascii="Times New Roman" w:hAnsi="Times New Roman" w:cs="Times New Roman"/>
                <w:sz w:val="20"/>
                <w:szCs w:val="20"/>
              </w:rPr>
            </w:pPr>
          </w:p>
        </w:tc>
        <w:tc>
          <w:tcPr>
            <w:tcW w:w="879" w:type="dxa"/>
          </w:tcPr>
          <w:p w:rsidR="00D154D3" w:rsidRPr="00B36BFD" w:rsidRDefault="00D154D3" w:rsidP="001C69CF">
            <w:pPr>
              <w:pStyle w:val="ac"/>
              <w:rPr>
                <w:rStyle w:val="FontStyle27"/>
                <w:rFonts w:ascii="Times New Roman" w:hAnsi="Times New Roman" w:cs="Times New Roman"/>
                <w:sz w:val="20"/>
                <w:szCs w:val="20"/>
              </w:rPr>
            </w:pPr>
          </w:p>
        </w:tc>
        <w:tc>
          <w:tcPr>
            <w:tcW w:w="906" w:type="dxa"/>
          </w:tcPr>
          <w:p w:rsidR="00D154D3" w:rsidRPr="00B36BFD" w:rsidRDefault="00D154D3" w:rsidP="001C69CF">
            <w:pPr>
              <w:pStyle w:val="ac"/>
              <w:rPr>
                <w:rStyle w:val="FontStyle27"/>
                <w:rFonts w:ascii="Times New Roman" w:hAnsi="Times New Roman" w:cs="Times New Roman"/>
                <w:sz w:val="20"/>
                <w:szCs w:val="20"/>
              </w:rPr>
            </w:pPr>
          </w:p>
        </w:tc>
        <w:tc>
          <w:tcPr>
            <w:tcW w:w="1083" w:type="dxa"/>
          </w:tcPr>
          <w:p w:rsidR="00D154D3" w:rsidRPr="00B36BFD" w:rsidRDefault="00D154D3" w:rsidP="001C69CF">
            <w:pPr>
              <w:pStyle w:val="ac"/>
              <w:rPr>
                <w:rStyle w:val="FontStyle27"/>
                <w:rFonts w:ascii="Times New Roman" w:hAnsi="Times New Roman" w:cs="Times New Roman"/>
                <w:sz w:val="20"/>
                <w:szCs w:val="20"/>
              </w:rPr>
            </w:pPr>
          </w:p>
        </w:tc>
        <w:tc>
          <w:tcPr>
            <w:tcW w:w="1455" w:type="dxa"/>
          </w:tcPr>
          <w:p w:rsidR="00D154D3" w:rsidRPr="00B36BFD" w:rsidRDefault="00D154D3" w:rsidP="001C69CF">
            <w:pPr>
              <w:pStyle w:val="ac"/>
              <w:rPr>
                <w:rStyle w:val="FontStyle27"/>
                <w:rFonts w:ascii="Times New Roman" w:hAnsi="Times New Roman" w:cs="Times New Roman"/>
                <w:sz w:val="20"/>
                <w:szCs w:val="20"/>
              </w:rPr>
            </w:pPr>
          </w:p>
        </w:tc>
        <w:tc>
          <w:tcPr>
            <w:tcW w:w="895" w:type="dxa"/>
          </w:tcPr>
          <w:p w:rsidR="00D154D3" w:rsidRPr="00B36BFD" w:rsidRDefault="00D154D3" w:rsidP="001C69CF">
            <w:pPr>
              <w:pStyle w:val="ac"/>
              <w:rPr>
                <w:rStyle w:val="FontStyle27"/>
                <w:rFonts w:ascii="Times New Roman" w:hAnsi="Times New Roman" w:cs="Times New Roman"/>
                <w:sz w:val="20"/>
                <w:szCs w:val="20"/>
              </w:rPr>
            </w:pPr>
          </w:p>
        </w:tc>
        <w:tc>
          <w:tcPr>
            <w:tcW w:w="901" w:type="dxa"/>
          </w:tcPr>
          <w:p w:rsidR="00D154D3" w:rsidRPr="00B36BFD" w:rsidRDefault="00D154D3" w:rsidP="001C69CF">
            <w:pPr>
              <w:pStyle w:val="ac"/>
              <w:rPr>
                <w:rStyle w:val="FontStyle27"/>
                <w:rFonts w:ascii="Times New Roman" w:hAnsi="Times New Roman" w:cs="Times New Roman"/>
                <w:sz w:val="20"/>
                <w:szCs w:val="20"/>
              </w:rPr>
            </w:pPr>
          </w:p>
        </w:tc>
        <w:tc>
          <w:tcPr>
            <w:tcW w:w="1620" w:type="dxa"/>
          </w:tcPr>
          <w:p w:rsidR="00D154D3" w:rsidRPr="00B36BFD" w:rsidRDefault="00D154D3" w:rsidP="001C69CF">
            <w:pPr>
              <w:pStyle w:val="ac"/>
              <w:rPr>
                <w:rStyle w:val="FontStyle27"/>
                <w:rFonts w:ascii="Times New Roman" w:hAnsi="Times New Roman" w:cs="Times New Roman"/>
                <w:sz w:val="20"/>
                <w:szCs w:val="20"/>
              </w:rPr>
            </w:pPr>
          </w:p>
        </w:tc>
        <w:tc>
          <w:tcPr>
            <w:tcW w:w="1260" w:type="dxa"/>
          </w:tcPr>
          <w:p w:rsidR="00D154D3" w:rsidRPr="00B36BFD" w:rsidRDefault="00D154D3" w:rsidP="001C69CF">
            <w:pPr>
              <w:pStyle w:val="ac"/>
              <w:rPr>
                <w:rStyle w:val="FontStyle27"/>
                <w:rFonts w:ascii="Times New Roman" w:hAnsi="Times New Roman" w:cs="Times New Roman"/>
                <w:sz w:val="20"/>
                <w:szCs w:val="20"/>
              </w:rPr>
            </w:pPr>
          </w:p>
        </w:tc>
      </w:tr>
    </w:tbl>
    <w:p w:rsidR="00D154D3" w:rsidRPr="00B36BFD" w:rsidRDefault="00D154D3" w:rsidP="00D154D3">
      <w:pPr>
        <w:pStyle w:val="ac"/>
        <w:rPr>
          <w:rStyle w:val="FontStyle27"/>
          <w:rFonts w:ascii="Times New Roman" w:hAnsi="Times New Roman" w:cs="Times New Roman"/>
          <w:sz w:val="28"/>
          <w:szCs w:val="28"/>
        </w:rPr>
      </w:pPr>
    </w:p>
    <w:p w:rsidR="00D154D3" w:rsidRPr="00817090" w:rsidRDefault="00D154D3" w:rsidP="00817090">
      <w:pPr>
        <w:pStyle w:val="ac"/>
        <w:jc w:val="center"/>
        <w:rPr>
          <w:rStyle w:val="FontStyle27"/>
          <w:rFonts w:ascii="Times New Roman" w:hAnsi="Times New Roman" w:cs="Times New Roman"/>
          <w:b/>
          <w:sz w:val="28"/>
          <w:szCs w:val="28"/>
        </w:rPr>
      </w:pPr>
      <w:r w:rsidRPr="00817090">
        <w:rPr>
          <w:rStyle w:val="FontStyle27"/>
          <w:rFonts w:ascii="Times New Roman" w:hAnsi="Times New Roman" w:cs="Times New Roman"/>
          <w:b/>
          <w:sz w:val="28"/>
          <w:szCs w:val="28"/>
          <w:lang w:val="en-US"/>
        </w:rPr>
        <w:t>II</w:t>
      </w:r>
      <w:r w:rsidRPr="00817090">
        <w:rPr>
          <w:rStyle w:val="FontStyle27"/>
          <w:rFonts w:ascii="Times New Roman" w:hAnsi="Times New Roman" w:cs="Times New Roman"/>
          <w:b/>
          <w:sz w:val="28"/>
          <w:szCs w:val="28"/>
        </w:rPr>
        <w:t>. Схема дворовой территории</w:t>
      </w:r>
    </w:p>
    <w:p w:rsidR="00D154D3" w:rsidRPr="00B36BFD" w:rsidRDefault="00D154D3" w:rsidP="00D154D3">
      <w:pPr>
        <w:pStyle w:val="ac"/>
        <w:rPr>
          <w:rStyle w:val="FontStyle27"/>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4395"/>
      </w:tblGrid>
      <w:tr w:rsidR="00D154D3" w:rsidRPr="00B36BFD" w:rsidTr="001C69CF">
        <w:tc>
          <w:tcPr>
            <w:tcW w:w="4965" w:type="dxa"/>
          </w:tcPr>
          <w:p w:rsidR="00D154D3" w:rsidRPr="00B36BFD" w:rsidRDefault="00D154D3" w:rsidP="001C69CF">
            <w:pPr>
              <w:pStyle w:val="ac"/>
              <w:rPr>
                <w:rStyle w:val="FontStyle27"/>
                <w:rFonts w:ascii="Times New Roman" w:hAnsi="Times New Roman" w:cs="Times New Roman"/>
                <w:sz w:val="28"/>
                <w:szCs w:val="28"/>
              </w:rPr>
            </w:pPr>
          </w:p>
          <w:p w:rsidR="00D154D3" w:rsidRPr="00B36BFD" w:rsidRDefault="00D154D3" w:rsidP="001C69CF">
            <w:pPr>
              <w:pStyle w:val="ac"/>
              <w:rPr>
                <w:rStyle w:val="FontStyle27"/>
                <w:rFonts w:ascii="Times New Roman" w:hAnsi="Times New Roman" w:cs="Times New Roman"/>
                <w:sz w:val="28"/>
                <w:szCs w:val="28"/>
              </w:rPr>
            </w:pPr>
          </w:p>
          <w:p w:rsidR="00D154D3" w:rsidRPr="00B36BFD" w:rsidRDefault="00D154D3" w:rsidP="001C69CF">
            <w:pPr>
              <w:pStyle w:val="ac"/>
              <w:rPr>
                <w:rStyle w:val="FontStyle27"/>
                <w:rFonts w:ascii="Times New Roman" w:hAnsi="Times New Roman" w:cs="Times New Roman"/>
                <w:sz w:val="28"/>
                <w:szCs w:val="28"/>
              </w:rPr>
            </w:pPr>
          </w:p>
          <w:p w:rsidR="00D154D3" w:rsidRPr="00B36BFD" w:rsidRDefault="00D154D3" w:rsidP="001C69CF">
            <w:pPr>
              <w:pStyle w:val="ac"/>
              <w:rPr>
                <w:rStyle w:val="FontStyle27"/>
                <w:rFonts w:ascii="Times New Roman" w:hAnsi="Times New Roman" w:cs="Times New Roman"/>
                <w:sz w:val="28"/>
                <w:szCs w:val="28"/>
              </w:rPr>
            </w:pPr>
          </w:p>
        </w:tc>
        <w:tc>
          <w:tcPr>
            <w:tcW w:w="4395" w:type="dxa"/>
          </w:tcPr>
          <w:p w:rsidR="00D154D3" w:rsidRPr="00B36BFD" w:rsidRDefault="00D154D3" w:rsidP="001C69CF">
            <w:pPr>
              <w:pStyle w:val="ac"/>
              <w:rPr>
                <w:rStyle w:val="FontStyle27"/>
                <w:rFonts w:ascii="Times New Roman" w:hAnsi="Times New Roman" w:cs="Times New Roman"/>
                <w:sz w:val="28"/>
                <w:szCs w:val="28"/>
              </w:rPr>
            </w:pPr>
          </w:p>
        </w:tc>
      </w:tr>
      <w:tr w:rsidR="00D154D3" w:rsidRPr="00B36BFD" w:rsidTr="001C69CF">
        <w:trPr>
          <w:trHeight w:val="224"/>
        </w:trPr>
        <w:tc>
          <w:tcPr>
            <w:tcW w:w="4965" w:type="dxa"/>
          </w:tcPr>
          <w:p w:rsidR="00D154D3" w:rsidRPr="00B36BFD" w:rsidRDefault="00D154D3" w:rsidP="001C69CF">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Экспликация:</w:t>
            </w:r>
          </w:p>
          <w:p w:rsidR="00D154D3" w:rsidRPr="00B36BFD" w:rsidRDefault="00D154D3" w:rsidP="001C69CF">
            <w:pPr>
              <w:pStyle w:val="ac"/>
              <w:rPr>
                <w:rStyle w:val="FontStyle27"/>
                <w:rFonts w:ascii="Times New Roman" w:hAnsi="Times New Roman" w:cs="Times New Roman"/>
                <w:sz w:val="28"/>
                <w:szCs w:val="28"/>
              </w:rPr>
            </w:pPr>
          </w:p>
        </w:tc>
        <w:tc>
          <w:tcPr>
            <w:tcW w:w="4395" w:type="dxa"/>
          </w:tcPr>
          <w:p w:rsidR="00D154D3" w:rsidRPr="00B36BFD" w:rsidRDefault="00D154D3" w:rsidP="001C69CF">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Условные обозначения:</w:t>
            </w:r>
          </w:p>
        </w:tc>
      </w:tr>
    </w:tbl>
    <w:p w:rsidR="00D154D3" w:rsidRPr="00B36BFD" w:rsidRDefault="00D154D3" w:rsidP="00A73B76">
      <w:pPr>
        <w:pStyle w:val="ac"/>
        <w:jc w:val="center"/>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1. Экспликация к схеме</w:t>
      </w:r>
    </w:p>
    <w:p w:rsidR="00D154D3" w:rsidRPr="00B36BFD" w:rsidRDefault="00D154D3" w:rsidP="00D154D3">
      <w:pPr>
        <w:pStyle w:val="ac"/>
        <w:rPr>
          <w:rStyle w:val="FontStyle27"/>
          <w:rFonts w:ascii="Times New Roman" w:hAnsi="Times New Roman" w:cs="Times New Roman"/>
          <w:sz w:val="28"/>
          <w:szCs w:val="28"/>
        </w:rPr>
      </w:pPr>
      <w:r w:rsidRPr="00B36BFD">
        <w:rPr>
          <w:rStyle w:val="FontStyle27"/>
          <w:rFonts w:ascii="Times New Roman" w:hAnsi="Times New Roman" w:cs="Times New Roman"/>
          <w:sz w:val="28"/>
          <w:szCs w:val="28"/>
        </w:rPr>
        <w:t>А. Сооружения</w:t>
      </w:r>
    </w:p>
    <w:p w:rsidR="00D154D3" w:rsidRPr="00B36BFD" w:rsidRDefault="00D154D3" w:rsidP="00D154D3">
      <w:pPr>
        <w:pStyle w:val="ac"/>
        <w:rPr>
          <w:rStyle w:val="FontStyle27"/>
          <w:rFonts w:ascii="Times New Roman" w:hAnsi="Times New Roman" w:cs="Times New Roman"/>
          <w:sz w:val="16"/>
          <w:szCs w:val="16"/>
        </w:rPr>
      </w:pPr>
    </w:p>
    <w:p w:rsidR="00D154D3" w:rsidRPr="00B36BFD" w:rsidRDefault="00D154D3" w:rsidP="00D154D3">
      <w:pPr>
        <w:pStyle w:val="ac"/>
        <w:rPr>
          <w:rFonts w:ascii="Times New Roman" w:hAnsi="Times New Roman"/>
          <w:sz w:val="2"/>
          <w:szCs w:val="2"/>
        </w:rPr>
      </w:pPr>
    </w:p>
    <w:tbl>
      <w:tblPr>
        <w:tblW w:w="9348" w:type="dxa"/>
        <w:tblInd w:w="40" w:type="dxa"/>
        <w:tblLayout w:type="fixed"/>
        <w:tblCellMar>
          <w:left w:w="28" w:type="dxa"/>
          <w:right w:w="28" w:type="dxa"/>
        </w:tblCellMar>
        <w:tblLook w:val="0000"/>
      </w:tblPr>
      <w:tblGrid>
        <w:gridCol w:w="348"/>
        <w:gridCol w:w="2520"/>
        <w:gridCol w:w="1260"/>
        <w:gridCol w:w="900"/>
        <w:gridCol w:w="888"/>
        <w:gridCol w:w="1452"/>
        <w:gridCol w:w="1080"/>
        <w:gridCol w:w="900"/>
      </w:tblGrid>
      <w:tr w:rsidR="00D154D3" w:rsidRPr="00B36BFD" w:rsidTr="001C69CF">
        <w:trPr>
          <w:trHeight w:val="20"/>
        </w:trPr>
        <w:tc>
          <w:tcPr>
            <w:tcW w:w="348"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w:t>
            </w:r>
          </w:p>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п/п</w:t>
            </w:r>
          </w:p>
        </w:tc>
        <w:tc>
          <w:tcPr>
            <w:tcW w:w="2520"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Наименование</w:t>
            </w:r>
          </w:p>
        </w:tc>
        <w:tc>
          <w:tcPr>
            <w:tcW w:w="1260"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Количество, единиц</w:t>
            </w:r>
          </w:p>
        </w:tc>
        <w:tc>
          <w:tcPr>
            <w:tcW w:w="900"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Площадь, кв. м</w:t>
            </w:r>
          </w:p>
        </w:tc>
        <w:tc>
          <w:tcPr>
            <w:tcW w:w="888"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Вид покрытия</w:t>
            </w:r>
          </w:p>
        </w:tc>
        <w:tc>
          <w:tcPr>
            <w:tcW w:w="1452" w:type="dxa"/>
            <w:vMerge w:val="restart"/>
            <w:tcBorders>
              <w:top w:val="single" w:sz="6" w:space="0" w:color="auto"/>
              <w:left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Вид и перечень</w:t>
            </w:r>
          </w:p>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элементов (оборудования)</w:t>
            </w:r>
          </w:p>
        </w:tc>
        <w:tc>
          <w:tcPr>
            <w:tcW w:w="1980" w:type="dxa"/>
            <w:gridSpan w:val="2"/>
            <w:tcBorders>
              <w:top w:val="single" w:sz="6" w:space="0" w:color="auto"/>
              <w:left w:val="single" w:sz="6" w:space="0" w:color="auto"/>
              <w:bottom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Техническое состояние</w:t>
            </w:r>
          </w:p>
        </w:tc>
      </w:tr>
      <w:tr w:rsidR="00D154D3" w:rsidRPr="00B36BFD" w:rsidTr="00B252E3">
        <w:trPr>
          <w:trHeight w:val="20"/>
        </w:trPr>
        <w:tc>
          <w:tcPr>
            <w:tcW w:w="348"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2520"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1260"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900"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888"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1452" w:type="dxa"/>
            <w:vMerge/>
            <w:tcBorders>
              <w:left w:val="single" w:sz="6" w:space="0" w:color="auto"/>
              <w:bottom w:val="single" w:sz="4"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D154D3" w:rsidRPr="00B36BFD" w:rsidRDefault="00D154D3" w:rsidP="001C69CF">
            <w:pPr>
              <w:pStyle w:val="ac"/>
              <w:rPr>
                <w:rStyle w:val="FontStyle28"/>
                <w:rFonts w:ascii="Times New Roman" w:hAnsi="Times New Roman" w:cs="Times New Roman"/>
                <w:sz w:val="20"/>
                <w:szCs w:val="20"/>
              </w:rPr>
            </w:pPr>
            <w:r w:rsidRPr="00B36BFD">
              <w:rPr>
                <w:rStyle w:val="FontStyle28"/>
                <w:rFonts w:ascii="Times New Roman" w:hAnsi="Times New Roman" w:cs="Times New Roman"/>
                <w:sz w:val="20"/>
                <w:szCs w:val="20"/>
              </w:rPr>
              <w:t>% износа</w:t>
            </w: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1.</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Детская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2.</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Спортивная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3.</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Площадка для отдыха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4.</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Контейнерная площадка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5.</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Автостоянка</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6.</w:t>
            </w:r>
          </w:p>
        </w:tc>
        <w:tc>
          <w:tcPr>
            <w:tcW w:w="252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Иные сооружения</w:t>
            </w:r>
          </w:p>
        </w:tc>
        <w:tc>
          <w:tcPr>
            <w:tcW w:w="126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52"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bl>
    <w:p w:rsidR="00B252E3" w:rsidRPr="007818CD" w:rsidRDefault="00B252E3" w:rsidP="00B252E3">
      <w:pPr>
        <w:pStyle w:val="Style1"/>
        <w:widowControl/>
        <w:jc w:val="both"/>
        <w:rPr>
          <w:rStyle w:val="FontStyle27"/>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Б. Дорожно-тропиночная сеть</w:t>
      </w:r>
    </w:p>
    <w:p w:rsidR="00B252E3" w:rsidRPr="007818CD" w:rsidRDefault="00B252E3" w:rsidP="00B252E3">
      <w:pPr>
        <w:pStyle w:val="Style1"/>
        <w:widowControl/>
        <w:jc w:val="both"/>
        <w:rPr>
          <w:rStyle w:val="FontStyle27"/>
          <w:sz w:val="16"/>
          <w:szCs w:val="16"/>
        </w:rPr>
      </w:pPr>
    </w:p>
    <w:p w:rsidR="00B252E3" w:rsidRPr="007818CD" w:rsidRDefault="00B252E3" w:rsidP="00B252E3">
      <w:pPr>
        <w:rPr>
          <w:sz w:val="2"/>
          <w:szCs w:val="2"/>
        </w:rPr>
      </w:pPr>
    </w:p>
    <w:tbl>
      <w:tblPr>
        <w:tblW w:w="9348" w:type="dxa"/>
        <w:tblInd w:w="40" w:type="dxa"/>
        <w:tblLayout w:type="fixed"/>
        <w:tblCellMar>
          <w:left w:w="28" w:type="dxa"/>
          <w:right w:w="28" w:type="dxa"/>
        </w:tblCellMar>
        <w:tblLook w:val="0000"/>
      </w:tblPr>
      <w:tblGrid>
        <w:gridCol w:w="348"/>
        <w:gridCol w:w="3042"/>
        <w:gridCol w:w="738"/>
        <w:gridCol w:w="900"/>
        <w:gridCol w:w="900"/>
        <w:gridCol w:w="1440"/>
        <w:gridCol w:w="1080"/>
        <w:gridCol w:w="900"/>
      </w:tblGrid>
      <w:tr w:rsidR="00B252E3" w:rsidRPr="007818CD" w:rsidTr="00320BA0">
        <w:tc>
          <w:tcPr>
            <w:tcW w:w="348"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3042"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738"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Количе</w:t>
            </w:r>
            <w:r w:rsidR="00320BA0">
              <w:rPr>
                <w:rStyle w:val="FontStyle28"/>
                <w:rFonts w:ascii="Times New Roman" w:hAnsi="Times New Roman" w:cs="Times New Roman"/>
                <w:sz w:val="20"/>
                <w:szCs w:val="20"/>
              </w:rPr>
              <w:t>-</w:t>
            </w:r>
            <w:r w:rsidRPr="007818CD">
              <w:rPr>
                <w:rStyle w:val="FontStyle28"/>
                <w:rFonts w:ascii="Times New Roman" w:hAnsi="Times New Roman" w:cs="Times New Roman"/>
                <w:sz w:val="20"/>
                <w:szCs w:val="20"/>
              </w:rPr>
              <w:t>ство, единиц</w:t>
            </w:r>
          </w:p>
        </w:tc>
        <w:tc>
          <w:tcPr>
            <w:tcW w:w="900"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Площадь, кв.м.</w:t>
            </w:r>
          </w:p>
        </w:tc>
        <w:tc>
          <w:tcPr>
            <w:tcW w:w="900"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w:t>
            </w:r>
          </w:p>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440" w:type="dxa"/>
            <w:vMerge w:val="restart"/>
            <w:tcBorders>
              <w:top w:val="single" w:sz="6" w:space="0" w:color="auto"/>
              <w:left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1980" w:type="dxa"/>
            <w:gridSpan w:val="2"/>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B252E3" w:rsidRPr="007818CD" w:rsidTr="00320BA0">
        <w:tc>
          <w:tcPr>
            <w:tcW w:w="348"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3042"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738"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1440" w:type="dxa"/>
            <w:vMerge/>
            <w:tcBorders>
              <w:left w:val="single" w:sz="6" w:space="0" w:color="auto"/>
              <w:bottom w:val="single" w:sz="6" w:space="0" w:color="auto"/>
              <w:right w:val="single" w:sz="6" w:space="0" w:color="auto"/>
            </w:tcBorders>
          </w:tcPr>
          <w:p w:rsidR="00B252E3" w:rsidRPr="007818CD" w:rsidRDefault="00B252E3" w:rsidP="001C69CF">
            <w:pPr>
              <w:jc w:val="center"/>
              <w:rPr>
                <w:rStyle w:val="FontStyle28"/>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1.</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Проезды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2.</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Тротуары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3.</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Пешеходные дорожки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4.</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Лестницы</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5.</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Отмостки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6.</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Специальные дорожки (велодорожка и т.д.)</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rPr>
          <w:trHeight w:val="1155"/>
        </w:trPr>
        <w:tc>
          <w:tcPr>
            <w:tcW w:w="348" w:type="dxa"/>
            <w:tcBorders>
              <w:top w:val="single" w:sz="6" w:space="0" w:color="auto"/>
              <w:left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7.</w:t>
            </w:r>
          </w:p>
        </w:tc>
        <w:tc>
          <w:tcPr>
            <w:tcW w:w="3042" w:type="dxa"/>
            <w:tcBorders>
              <w:top w:val="single" w:sz="6" w:space="0" w:color="auto"/>
              <w:left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 xml:space="preserve">Элементы благоустройства </w:t>
            </w:r>
            <w:r w:rsidRPr="00F10745">
              <w:rPr>
                <w:rStyle w:val="FontStyle28"/>
                <w:rFonts w:ascii="Times New Roman" w:hAnsi="Times New Roman" w:cs="Times New Roman"/>
                <w:spacing w:val="-12"/>
                <w:sz w:val="24"/>
                <w:szCs w:val="24"/>
              </w:rPr>
              <w:t>территории по приспособлению</w:t>
            </w:r>
            <w:r w:rsidRPr="00F10745">
              <w:rPr>
                <w:rStyle w:val="FontStyle28"/>
                <w:rFonts w:ascii="Times New Roman" w:hAnsi="Times New Roman" w:cs="Times New Roman"/>
                <w:sz w:val="24"/>
                <w:szCs w:val="24"/>
              </w:rPr>
              <w:t xml:space="preserve"> для маломобильных групп населения:</w:t>
            </w:r>
          </w:p>
          <w:p w:rsidR="00B252E3" w:rsidRPr="00F10745" w:rsidRDefault="00B252E3" w:rsidP="001C69CF">
            <w:pPr>
              <w:pStyle w:val="Style3"/>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пандусы, съезды</w:t>
            </w:r>
          </w:p>
        </w:tc>
        <w:tc>
          <w:tcPr>
            <w:tcW w:w="738"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r w:rsidR="00B252E3" w:rsidRPr="007818CD" w:rsidTr="00320BA0">
        <w:tc>
          <w:tcPr>
            <w:tcW w:w="348"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rPr>
            </w:pPr>
            <w:r w:rsidRPr="00F10745">
              <w:rPr>
                <w:rFonts w:ascii="Times New Roman" w:hAnsi="Times New Roman" w:cs="Times New Roman"/>
              </w:rPr>
              <w:t>8.</w:t>
            </w:r>
          </w:p>
        </w:tc>
        <w:tc>
          <w:tcPr>
            <w:tcW w:w="3042"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3"/>
              <w:widowControl/>
              <w:spacing w:line="240" w:lineRule="auto"/>
              <w:rPr>
                <w:rStyle w:val="FontStyle28"/>
                <w:rFonts w:ascii="Times New Roman" w:hAnsi="Times New Roman" w:cs="Times New Roman"/>
                <w:sz w:val="24"/>
                <w:szCs w:val="24"/>
              </w:rPr>
            </w:pPr>
            <w:r w:rsidRPr="00F10745">
              <w:rPr>
                <w:rStyle w:val="FontStyle28"/>
                <w:rFonts w:ascii="Times New Roman" w:hAnsi="Times New Roman" w:cs="Times New Roman"/>
                <w:sz w:val="24"/>
                <w:szCs w:val="24"/>
              </w:rPr>
              <w:t>Иные варианты сети</w:t>
            </w:r>
          </w:p>
        </w:tc>
        <w:tc>
          <w:tcPr>
            <w:tcW w:w="738"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7818CD" w:rsidRDefault="00B252E3" w:rsidP="001C69CF">
            <w:pPr>
              <w:pStyle w:val="Style17"/>
              <w:widowControl/>
              <w:jc w:val="center"/>
              <w:rPr>
                <w:rFonts w:ascii="Times New Roman" w:hAnsi="Times New Roman" w:cs="Times New Roman"/>
                <w:sz w:val="20"/>
                <w:szCs w:val="20"/>
              </w:rPr>
            </w:pPr>
          </w:p>
        </w:tc>
      </w:tr>
    </w:tbl>
    <w:p w:rsidR="00B252E3" w:rsidRPr="007818CD" w:rsidRDefault="00B252E3" w:rsidP="00B252E3">
      <w:pPr>
        <w:pStyle w:val="Style1"/>
        <w:widowControl/>
        <w:jc w:val="both"/>
        <w:rPr>
          <w:sz w:val="28"/>
          <w:szCs w:val="28"/>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В. Малые архитектурные формы и элементы благоустройства</w:t>
      </w:r>
    </w:p>
    <w:p w:rsidR="00B252E3" w:rsidRPr="00F10745" w:rsidRDefault="00B252E3" w:rsidP="00B252E3">
      <w:pPr>
        <w:pStyle w:val="Style1"/>
        <w:widowControl/>
        <w:jc w:val="both"/>
        <w:rPr>
          <w:rStyle w:val="FontStyle27"/>
          <w:rFonts w:ascii="Times New Roman" w:hAnsi="Times New Roman" w:cs="Times New Roman"/>
          <w:sz w:val="16"/>
          <w:szCs w:val="16"/>
        </w:rPr>
      </w:pPr>
    </w:p>
    <w:p w:rsidR="00B252E3" w:rsidRPr="00F10745" w:rsidRDefault="00B252E3" w:rsidP="00B252E3">
      <w:pPr>
        <w:rPr>
          <w:rFonts w:ascii="Times New Roman" w:hAnsi="Times New Roman"/>
          <w:sz w:val="2"/>
          <w:szCs w:val="2"/>
        </w:rPr>
      </w:pPr>
    </w:p>
    <w:tbl>
      <w:tblPr>
        <w:tblW w:w="9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8"/>
        <w:gridCol w:w="5169"/>
        <w:gridCol w:w="951"/>
        <w:gridCol w:w="900"/>
        <w:gridCol w:w="1080"/>
        <w:gridCol w:w="900"/>
      </w:tblGrid>
      <w:tr w:rsidR="00B252E3" w:rsidRPr="00F10745" w:rsidTr="00320BA0">
        <w:tc>
          <w:tcPr>
            <w:tcW w:w="348" w:type="dxa"/>
            <w:vMerge w:val="restart"/>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 п/ п</w:t>
            </w:r>
          </w:p>
        </w:tc>
        <w:tc>
          <w:tcPr>
            <w:tcW w:w="5169" w:type="dxa"/>
            <w:vMerge w:val="restart"/>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Наименование</w:t>
            </w:r>
          </w:p>
        </w:tc>
        <w:tc>
          <w:tcPr>
            <w:tcW w:w="951" w:type="dxa"/>
            <w:vMerge w:val="restart"/>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Единица измерения</w:t>
            </w:r>
          </w:p>
        </w:tc>
        <w:tc>
          <w:tcPr>
            <w:tcW w:w="900" w:type="dxa"/>
            <w:vMerge w:val="restart"/>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Наличие</w:t>
            </w:r>
          </w:p>
        </w:tc>
        <w:tc>
          <w:tcPr>
            <w:tcW w:w="1980" w:type="dxa"/>
            <w:gridSpan w:val="2"/>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 xml:space="preserve">Техническое </w:t>
            </w:r>
          </w:p>
          <w:p w:rsidR="00B252E3" w:rsidRPr="00F10745" w:rsidRDefault="00B252E3" w:rsidP="001C69CF">
            <w:pPr>
              <w:pStyle w:val="Style19"/>
              <w:widowControl/>
              <w:spacing w:line="240" w:lineRule="auto"/>
              <w:rPr>
                <w:rStyle w:val="FontStyle25"/>
                <w:spacing w:val="-10"/>
                <w:sz w:val="20"/>
                <w:szCs w:val="20"/>
              </w:rPr>
            </w:pPr>
            <w:r w:rsidRPr="00F10745">
              <w:rPr>
                <w:rStyle w:val="FontStyle25"/>
                <w:sz w:val="20"/>
                <w:szCs w:val="20"/>
              </w:rPr>
              <w:t>состояние</w:t>
            </w:r>
          </w:p>
        </w:tc>
      </w:tr>
      <w:tr w:rsidR="00B252E3" w:rsidRPr="00F10745" w:rsidTr="00320BA0">
        <w:tc>
          <w:tcPr>
            <w:tcW w:w="348" w:type="dxa"/>
            <w:vMerge/>
          </w:tcPr>
          <w:p w:rsidR="00B252E3" w:rsidRPr="00F10745" w:rsidRDefault="00B252E3" w:rsidP="001C69CF">
            <w:pPr>
              <w:jc w:val="center"/>
              <w:rPr>
                <w:rStyle w:val="FontStyle25"/>
                <w:sz w:val="20"/>
                <w:szCs w:val="20"/>
              </w:rPr>
            </w:pPr>
          </w:p>
        </w:tc>
        <w:tc>
          <w:tcPr>
            <w:tcW w:w="5169" w:type="dxa"/>
            <w:vMerge/>
          </w:tcPr>
          <w:p w:rsidR="00B252E3" w:rsidRPr="00F10745" w:rsidRDefault="00B252E3" w:rsidP="001C69CF">
            <w:pPr>
              <w:jc w:val="center"/>
              <w:rPr>
                <w:rStyle w:val="FontStyle25"/>
                <w:sz w:val="20"/>
                <w:szCs w:val="20"/>
              </w:rPr>
            </w:pPr>
          </w:p>
        </w:tc>
        <w:tc>
          <w:tcPr>
            <w:tcW w:w="951" w:type="dxa"/>
            <w:vMerge/>
          </w:tcPr>
          <w:p w:rsidR="00B252E3" w:rsidRPr="00F10745" w:rsidRDefault="00B252E3" w:rsidP="001C69CF">
            <w:pPr>
              <w:jc w:val="center"/>
              <w:rPr>
                <w:rStyle w:val="FontStyle25"/>
                <w:sz w:val="20"/>
                <w:szCs w:val="20"/>
              </w:rPr>
            </w:pPr>
          </w:p>
        </w:tc>
        <w:tc>
          <w:tcPr>
            <w:tcW w:w="900" w:type="dxa"/>
            <w:vMerge/>
          </w:tcPr>
          <w:p w:rsidR="00B252E3" w:rsidRPr="00F10745" w:rsidRDefault="00B252E3" w:rsidP="001C69CF">
            <w:pPr>
              <w:jc w:val="center"/>
              <w:rPr>
                <w:rStyle w:val="FontStyle25"/>
                <w:sz w:val="20"/>
                <w:szCs w:val="20"/>
              </w:rPr>
            </w:pPr>
          </w:p>
        </w:tc>
        <w:tc>
          <w:tcPr>
            <w:tcW w:w="1080" w:type="dxa"/>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описание</w:t>
            </w:r>
          </w:p>
        </w:tc>
        <w:tc>
          <w:tcPr>
            <w:tcW w:w="900" w:type="dxa"/>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  износа</w:t>
            </w: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1.</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Скамьи</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2.</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Урны</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3.</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Цветочницы</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4.</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Контейнеры</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5.</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Декоративные скульптуры</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6.</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pacing w:val="-8"/>
                <w:sz w:val="24"/>
                <w:szCs w:val="24"/>
              </w:rPr>
              <w:t>Элементы благоустройства территории,</w:t>
            </w:r>
            <w:r w:rsidRPr="00320BA0">
              <w:rPr>
                <w:rStyle w:val="FontStyle25"/>
                <w:spacing w:val="-8"/>
                <w:sz w:val="24"/>
                <w:szCs w:val="24"/>
              </w:rPr>
              <w:br/>
              <w:t>по приспособлению</w:t>
            </w:r>
            <w:r w:rsidRPr="00320BA0">
              <w:rPr>
                <w:rStyle w:val="FontStyle25"/>
                <w:sz w:val="24"/>
                <w:szCs w:val="24"/>
              </w:rPr>
              <w:t xml:space="preserve"> для маломобильных групп населения: опорные поручни, специальное оборудование на детских и спортивных площадках</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c>
          <w:tcPr>
            <w:tcW w:w="348" w:type="dxa"/>
          </w:tcPr>
          <w:p w:rsidR="00B252E3" w:rsidRPr="00320BA0" w:rsidRDefault="00B252E3" w:rsidP="001C69CF">
            <w:pPr>
              <w:pStyle w:val="Style17"/>
              <w:widowControl/>
              <w:jc w:val="center"/>
              <w:rPr>
                <w:rFonts w:ascii="Times New Roman" w:hAnsi="Times New Roman" w:cs="Times New Roman"/>
              </w:rPr>
            </w:pPr>
            <w:r w:rsidRPr="00320BA0">
              <w:rPr>
                <w:rFonts w:ascii="Times New Roman" w:hAnsi="Times New Roman" w:cs="Times New Roman"/>
              </w:rPr>
              <w:t>7.</w:t>
            </w:r>
          </w:p>
        </w:tc>
        <w:tc>
          <w:tcPr>
            <w:tcW w:w="5169" w:type="dxa"/>
          </w:tcPr>
          <w:p w:rsidR="00B252E3" w:rsidRPr="00320BA0" w:rsidRDefault="00B252E3" w:rsidP="001C69CF">
            <w:pPr>
              <w:pStyle w:val="Style19"/>
              <w:widowControl/>
              <w:spacing w:line="240" w:lineRule="auto"/>
              <w:jc w:val="left"/>
              <w:rPr>
                <w:rStyle w:val="FontStyle25"/>
                <w:sz w:val="24"/>
                <w:szCs w:val="24"/>
              </w:rPr>
            </w:pPr>
            <w:r w:rsidRPr="00320BA0">
              <w:rPr>
                <w:rStyle w:val="FontStyle25"/>
                <w:sz w:val="24"/>
                <w:szCs w:val="24"/>
              </w:rPr>
              <w:t>Иное оборудование</w:t>
            </w:r>
          </w:p>
        </w:tc>
        <w:tc>
          <w:tcPr>
            <w:tcW w:w="951"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Pr>
          <w:p w:rsidR="00B252E3" w:rsidRPr="00F10745" w:rsidRDefault="00B252E3" w:rsidP="001C69CF">
            <w:pPr>
              <w:pStyle w:val="Style17"/>
              <w:widowControl/>
              <w:jc w:val="center"/>
              <w:rPr>
                <w:rFonts w:ascii="Times New Roman" w:hAnsi="Times New Roman" w:cs="Times New Roman"/>
                <w:sz w:val="20"/>
                <w:szCs w:val="20"/>
              </w:rPr>
            </w:pPr>
          </w:p>
        </w:tc>
      </w:tr>
    </w:tbl>
    <w:p w:rsidR="00B252E3" w:rsidRPr="00F10745" w:rsidRDefault="00B252E3" w:rsidP="00B252E3">
      <w:pPr>
        <w:pStyle w:val="Style1"/>
        <w:widowControl/>
        <w:jc w:val="both"/>
        <w:rPr>
          <w:sz w:val="20"/>
          <w:szCs w:val="20"/>
        </w:rPr>
      </w:pPr>
    </w:p>
    <w:p w:rsidR="00B252E3" w:rsidRPr="00F10745" w:rsidRDefault="00B252E3" w:rsidP="00B252E3">
      <w:pPr>
        <w:pStyle w:val="Style1"/>
        <w:widowControl/>
        <w:jc w:val="both"/>
        <w:rPr>
          <w:rStyle w:val="FontStyle27"/>
          <w:rFonts w:ascii="Times New Roman" w:hAnsi="Times New Roman" w:cs="Times New Roman"/>
          <w:sz w:val="28"/>
          <w:szCs w:val="28"/>
        </w:rPr>
      </w:pPr>
      <w:r w:rsidRPr="00F10745">
        <w:rPr>
          <w:rStyle w:val="FontStyle27"/>
          <w:rFonts w:ascii="Times New Roman" w:hAnsi="Times New Roman" w:cs="Times New Roman"/>
          <w:sz w:val="28"/>
          <w:szCs w:val="28"/>
        </w:rPr>
        <w:t>Г. Освещение</w:t>
      </w:r>
    </w:p>
    <w:p w:rsidR="00B252E3" w:rsidRPr="00F10745" w:rsidRDefault="00B252E3" w:rsidP="00B252E3">
      <w:pPr>
        <w:pStyle w:val="Style1"/>
        <w:widowControl/>
        <w:jc w:val="both"/>
        <w:rPr>
          <w:rStyle w:val="FontStyle27"/>
          <w:rFonts w:ascii="Times New Roman" w:hAnsi="Times New Roman" w:cs="Times New Roman"/>
          <w:sz w:val="16"/>
          <w:szCs w:val="16"/>
        </w:rPr>
      </w:pPr>
    </w:p>
    <w:p w:rsidR="00B252E3" w:rsidRPr="00F10745" w:rsidRDefault="00B252E3" w:rsidP="00B252E3">
      <w:pPr>
        <w:rPr>
          <w:rFonts w:ascii="Times New Roman" w:hAnsi="Times New Roman"/>
          <w:sz w:val="2"/>
          <w:szCs w:val="2"/>
        </w:rPr>
      </w:pPr>
    </w:p>
    <w:tbl>
      <w:tblPr>
        <w:tblW w:w="9348" w:type="dxa"/>
        <w:tblInd w:w="40" w:type="dxa"/>
        <w:tblLayout w:type="fixed"/>
        <w:tblCellMar>
          <w:left w:w="28" w:type="dxa"/>
          <w:right w:w="28" w:type="dxa"/>
        </w:tblCellMar>
        <w:tblLook w:val="0000"/>
      </w:tblPr>
      <w:tblGrid>
        <w:gridCol w:w="348"/>
        <w:gridCol w:w="5310"/>
        <w:gridCol w:w="810"/>
        <w:gridCol w:w="900"/>
        <w:gridCol w:w="1080"/>
        <w:gridCol w:w="900"/>
      </w:tblGrid>
      <w:tr w:rsidR="00B252E3" w:rsidRPr="00F10745" w:rsidTr="00320BA0">
        <w:trPr>
          <w:trHeight w:val="20"/>
        </w:trPr>
        <w:tc>
          <w:tcPr>
            <w:tcW w:w="348" w:type="dxa"/>
            <w:vMerge w:val="restart"/>
            <w:tcBorders>
              <w:top w:val="single" w:sz="6" w:space="0" w:color="auto"/>
              <w:left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 п/п</w:t>
            </w:r>
          </w:p>
        </w:tc>
        <w:tc>
          <w:tcPr>
            <w:tcW w:w="5310" w:type="dxa"/>
            <w:vMerge w:val="restart"/>
            <w:tcBorders>
              <w:top w:val="single" w:sz="6" w:space="0" w:color="auto"/>
              <w:left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Наименование</w:t>
            </w:r>
          </w:p>
        </w:tc>
        <w:tc>
          <w:tcPr>
            <w:tcW w:w="810" w:type="dxa"/>
            <w:vMerge w:val="restart"/>
            <w:tcBorders>
              <w:top w:val="single" w:sz="6" w:space="0" w:color="auto"/>
              <w:left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Единица измерения</w:t>
            </w:r>
          </w:p>
        </w:tc>
        <w:tc>
          <w:tcPr>
            <w:tcW w:w="900" w:type="dxa"/>
            <w:vMerge w:val="restart"/>
            <w:tcBorders>
              <w:top w:val="single" w:sz="6" w:space="0" w:color="auto"/>
              <w:left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Наличие</w:t>
            </w:r>
          </w:p>
        </w:tc>
        <w:tc>
          <w:tcPr>
            <w:tcW w:w="1980" w:type="dxa"/>
            <w:gridSpan w:val="2"/>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Техническое состояние</w:t>
            </w:r>
          </w:p>
        </w:tc>
      </w:tr>
      <w:tr w:rsidR="00B252E3" w:rsidRPr="00F10745" w:rsidTr="00320BA0">
        <w:trPr>
          <w:trHeight w:val="20"/>
        </w:trPr>
        <w:tc>
          <w:tcPr>
            <w:tcW w:w="348" w:type="dxa"/>
            <w:vMerge/>
            <w:tcBorders>
              <w:left w:val="single" w:sz="6" w:space="0" w:color="auto"/>
              <w:bottom w:val="single" w:sz="6" w:space="0" w:color="auto"/>
              <w:right w:val="single" w:sz="6" w:space="0" w:color="auto"/>
            </w:tcBorders>
          </w:tcPr>
          <w:p w:rsidR="00B252E3" w:rsidRPr="00F10745" w:rsidRDefault="00B252E3" w:rsidP="001C69CF">
            <w:pPr>
              <w:jc w:val="center"/>
              <w:rPr>
                <w:rStyle w:val="FontStyle25"/>
                <w:sz w:val="20"/>
                <w:szCs w:val="20"/>
              </w:rPr>
            </w:pPr>
          </w:p>
        </w:tc>
        <w:tc>
          <w:tcPr>
            <w:tcW w:w="5310" w:type="dxa"/>
            <w:vMerge/>
            <w:tcBorders>
              <w:left w:val="single" w:sz="6" w:space="0" w:color="auto"/>
              <w:bottom w:val="single" w:sz="6" w:space="0" w:color="auto"/>
              <w:right w:val="single" w:sz="6" w:space="0" w:color="auto"/>
            </w:tcBorders>
          </w:tcPr>
          <w:p w:rsidR="00B252E3" w:rsidRPr="00F10745" w:rsidRDefault="00B252E3" w:rsidP="001C69CF">
            <w:pPr>
              <w:jc w:val="center"/>
              <w:rPr>
                <w:rStyle w:val="FontStyle25"/>
                <w:sz w:val="20"/>
                <w:szCs w:val="20"/>
              </w:rPr>
            </w:pPr>
          </w:p>
        </w:tc>
        <w:tc>
          <w:tcPr>
            <w:tcW w:w="810" w:type="dxa"/>
            <w:vMerge/>
            <w:tcBorders>
              <w:left w:val="single" w:sz="6" w:space="0" w:color="auto"/>
              <w:bottom w:val="single" w:sz="6" w:space="0" w:color="auto"/>
              <w:right w:val="single" w:sz="6" w:space="0" w:color="auto"/>
            </w:tcBorders>
          </w:tcPr>
          <w:p w:rsidR="00B252E3" w:rsidRPr="00F10745" w:rsidRDefault="00B252E3" w:rsidP="001C69CF">
            <w:pPr>
              <w:jc w:val="center"/>
              <w:rPr>
                <w:rStyle w:val="FontStyle25"/>
                <w:sz w:val="20"/>
                <w:szCs w:val="20"/>
              </w:rPr>
            </w:pPr>
          </w:p>
        </w:tc>
        <w:tc>
          <w:tcPr>
            <w:tcW w:w="900" w:type="dxa"/>
            <w:vMerge/>
            <w:tcBorders>
              <w:left w:val="single" w:sz="6" w:space="0" w:color="auto"/>
              <w:bottom w:val="single" w:sz="6" w:space="0" w:color="auto"/>
              <w:right w:val="single" w:sz="6" w:space="0" w:color="auto"/>
            </w:tcBorders>
          </w:tcPr>
          <w:p w:rsidR="00B252E3" w:rsidRPr="00F10745" w:rsidRDefault="00B252E3" w:rsidP="001C69CF">
            <w:pPr>
              <w:jc w:val="center"/>
              <w:rPr>
                <w:rStyle w:val="FontStyle25"/>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9"/>
              <w:widowControl/>
              <w:spacing w:line="240" w:lineRule="auto"/>
              <w:rPr>
                <w:rStyle w:val="FontStyle25"/>
                <w:sz w:val="20"/>
                <w:szCs w:val="20"/>
              </w:rPr>
            </w:pPr>
            <w:r w:rsidRPr="00F10745">
              <w:rPr>
                <w:rStyle w:val="FontStyle25"/>
                <w:sz w:val="20"/>
                <w:szCs w:val="20"/>
              </w:rPr>
              <w:t>% износа</w:t>
            </w: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7"/>
              <w:widowControl/>
              <w:jc w:val="center"/>
              <w:rPr>
                <w:rFonts w:ascii="Times New Roman" w:hAnsi="Times New Roman" w:cs="Times New Roman"/>
              </w:rPr>
            </w:pPr>
            <w:r w:rsidRPr="00A63E54">
              <w:rPr>
                <w:rFonts w:ascii="Times New Roman" w:hAnsi="Times New Roman" w:cs="Times New Roman"/>
              </w:rPr>
              <w:t>1.</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9"/>
              <w:widowControl/>
              <w:spacing w:line="240" w:lineRule="auto"/>
              <w:jc w:val="left"/>
              <w:rPr>
                <w:rStyle w:val="FontStyle25"/>
                <w:sz w:val="24"/>
                <w:szCs w:val="24"/>
              </w:rPr>
            </w:pPr>
            <w:r w:rsidRPr="00A63E54">
              <w:rPr>
                <w:rStyle w:val="FontStyle25"/>
                <w:sz w:val="24"/>
                <w:szCs w:val="24"/>
              </w:rPr>
              <w:t>Светильники,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7"/>
              <w:widowControl/>
              <w:jc w:val="center"/>
              <w:rPr>
                <w:rFonts w:ascii="Times New Roman" w:hAnsi="Times New Roman" w:cs="Times New Roman"/>
              </w:rPr>
            </w:pPr>
            <w:r w:rsidRPr="00A63E54">
              <w:rPr>
                <w:rFonts w:ascii="Times New Roman" w:hAnsi="Times New Roman" w:cs="Times New Roman"/>
              </w:rPr>
              <w:t>2.</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9"/>
              <w:widowControl/>
              <w:spacing w:line="240" w:lineRule="auto"/>
              <w:jc w:val="left"/>
              <w:rPr>
                <w:rStyle w:val="FontStyle25"/>
                <w:sz w:val="24"/>
                <w:szCs w:val="24"/>
              </w:rPr>
            </w:pPr>
            <w:r w:rsidRPr="00A63E54">
              <w:rPr>
                <w:rStyle w:val="FontStyle25"/>
                <w:sz w:val="24"/>
                <w:szCs w:val="24"/>
              </w:rPr>
              <w:t>Опоры,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r>
      <w:tr w:rsidR="00B252E3" w:rsidRPr="00F10745" w:rsidTr="00320BA0">
        <w:trPr>
          <w:trHeight w:val="20"/>
        </w:trPr>
        <w:tc>
          <w:tcPr>
            <w:tcW w:w="348"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7"/>
              <w:widowControl/>
              <w:jc w:val="center"/>
              <w:rPr>
                <w:rFonts w:ascii="Times New Roman" w:hAnsi="Times New Roman" w:cs="Times New Roman"/>
              </w:rPr>
            </w:pPr>
            <w:r w:rsidRPr="00A63E54">
              <w:rPr>
                <w:rFonts w:ascii="Times New Roman" w:hAnsi="Times New Roman" w:cs="Times New Roman"/>
              </w:rPr>
              <w:t>3.</w:t>
            </w:r>
          </w:p>
        </w:tc>
        <w:tc>
          <w:tcPr>
            <w:tcW w:w="5310" w:type="dxa"/>
            <w:tcBorders>
              <w:top w:val="single" w:sz="6" w:space="0" w:color="auto"/>
              <w:left w:val="single" w:sz="6" w:space="0" w:color="auto"/>
              <w:bottom w:val="single" w:sz="6" w:space="0" w:color="auto"/>
              <w:right w:val="single" w:sz="6" w:space="0" w:color="auto"/>
            </w:tcBorders>
          </w:tcPr>
          <w:p w:rsidR="00B252E3" w:rsidRPr="00A63E54" w:rsidRDefault="00B252E3" w:rsidP="001C69CF">
            <w:pPr>
              <w:pStyle w:val="Style19"/>
              <w:widowControl/>
              <w:spacing w:line="240" w:lineRule="auto"/>
              <w:jc w:val="left"/>
              <w:rPr>
                <w:rStyle w:val="FontStyle25"/>
                <w:sz w:val="24"/>
                <w:szCs w:val="24"/>
              </w:rPr>
            </w:pPr>
            <w:r w:rsidRPr="00A63E54">
              <w:rPr>
                <w:rStyle w:val="FontStyle25"/>
                <w:sz w:val="24"/>
                <w:szCs w:val="24"/>
              </w:rPr>
              <w:t>Кабели, ед.</w:t>
            </w:r>
          </w:p>
        </w:tc>
        <w:tc>
          <w:tcPr>
            <w:tcW w:w="81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B252E3" w:rsidRPr="00F10745" w:rsidRDefault="00B252E3" w:rsidP="001C69CF">
            <w:pPr>
              <w:pStyle w:val="Style17"/>
              <w:widowControl/>
              <w:jc w:val="center"/>
              <w:rPr>
                <w:rFonts w:ascii="Times New Roman" w:hAnsi="Times New Roman" w:cs="Times New Roman"/>
                <w:sz w:val="20"/>
                <w:szCs w:val="20"/>
              </w:rPr>
            </w:pPr>
          </w:p>
        </w:tc>
      </w:tr>
    </w:tbl>
    <w:p w:rsidR="00D154D3" w:rsidRDefault="00D154D3" w:rsidP="008C3592">
      <w:pPr>
        <w:pStyle w:val="ac"/>
        <w:ind w:firstLine="709"/>
        <w:jc w:val="both"/>
        <w:rPr>
          <w:rFonts w:ascii="Times New Roman" w:hAnsi="Times New Roman"/>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FE5CFB" w:rsidRDefault="00FE5CFB"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p>
    <w:p w:rsidR="007B598C" w:rsidRPr="007B598C" w:rsidRDefault="007B598C" w:rsidP="007B598C">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r w:rsidRPr="007B598C">
        <w:rPr>
          <w:rStyle w:val="FontStyle26"/>
          <w:rFonts w:ascii="Times New Roman" w:hAnsi="Times New Roman" w:cs="Times New Roman"/>
          <w:b w:val="0"/>
          <w:sz w:val="28"/>
          <w:szCs w:val="28"/>
        </w:rPr>
        <w:lastRenderedPageBreak/>
        <w:t>Паспорт (инвентарный) № _______ ______________________</w:t>
      </w:r>
    </w:p>
    <w:p w:rsidR="007B598C" w:rsidRPr="007B598C" w:rsidRDefault="007B598C" w:rsidP="007B598C">
      <w:pPr>
        <w:pStyle w:val="Style2"/>
        <w:widowControl/>
        <w:tabs>
          <w:tab w:val="center" w:pos="6840"/>
        </w:tabs>
        <w:rPr>
          <w:rStyle w:val="FontStyle26"/>
          <w:rFonts w:ascii="Times New Roman" w:hAnsi="Times New Roman" w:cs="Times New Roman"/>
          <w:b w:val="0"/>
        </w:rPr>
      </w:pPr>
      <w:r w:rsidRPr="007B598C">
        <w:rPr>
          <w:rStyle w:val="FontStyle26"/>
          <w:rFonts w:ascii="Times New Roman" w:hAnsi="Times New Roman" w:cs="Times New Roman"/>
          <w:b w:val="0"/>
        </w:rPr>
        <w:tab/>
        <w:t>(дата)</w:t>
      </w:r>
    </w:p>
    <w:p w:rsidR="007B598C" w:rsidRPr="007B598C" w:rsidRDefault="007B598C" w:rsidP="007B598C">
      <w:pPr>
        <w:pStyle w:val="Style2"/>
        <w:widowControl/>
        <w:jc w:val="center"/>
        <w:rPr>
          <w:rStyle w:val="FontStyle26"/>
          <w:rFonts w:ascii="Times New Roman" w:hAnsi="Times New Roman" w:cs="Times New Roman"/>
          <w:b w:val="0"/>
          <w:sz w:val="20"/>
          <w:szCs w:val="20"/>
        </w:rPr>
      </w:pPr>
    </w:p>
    <w:p w:rsidR="007B598C" w:rsidRPr="007B598C" w:rsidRDefault="007B598C" w:rsidP="007B598C">
      <w:pPr>
        <w:pStyle w:val="Style2"/>
        <w:widowControl/>
        <w:jc w:val="center"/>
        <w:rPr>
          <w:rStyle w:val="FontStyle26"/>
          <w:rFonts w:ascii="Times New Roman" w:hAnsi="Times New Roman" w:cs="Times New Roman"/>
          <w:b w:val="0"/>
          <w:sz w:val="28"/>
          <w:szCs w:val="28"/>
        </w:rPr>
      </w:pPr>
      <w:r w:rsidRPr="007B598C">
        <w:rPr>
          <w:rStyle w:val="FontStyle26"/>
          <w:rFonts w:ascii="Times New Roman" w:hAnsi="Times New Roman" w:cs="Times New Roman"/>
          <w:b w:val="0"/>
          <w:sz w:val="28"/>
          <w:szCs w:val="28"/>
        </w:rPr>
        <w:t>Паспорт благоустройства общественной территории</w:t>
      </w:r>
    </w:p>
    <w:p w:rsidR="007B598C" w:rsidRPr="007B598C" w:rsidRDefault="007B598C" w:rsidP="007B598C">
      <w:pPr>
        <w:pStyle w:val="Style20"/>
        <w:widowControl/>
        <w:tabs>
          <w:tab w:val="left" w:pos="284"/>
        </w:tabs>
        <w:spacing w:line="240" w:lineRule="auto"/>
        <w:ind w:right="3360" w:firstLine="0"/>
        <w:rPr>
          <w:rStyle w:val="FontStyle27"/>
          <w:rFonts w:ascii="Times New Roman" w:hAnsi="Times New Roman" w:cs="Times New Roman"/>
          <w:sz w:val="20"/>
          <w:szCs w:val="20"/>
        </w:rPr>
      </w:pPr>
    </w:p>
    <w:p w:rsidR="007B598C" w:rsidRPr="00A63E54" w:rsidRDefault="007B598C" w:rsidP="007B598C">
      <w:pPr>
        <w:pStyle w:val="Style20"/>
        <w:widowControl/>
        <w:tabs>
          <w:tab w:val="left" w:pos="284"/>
        </w:tabs>
        <w:spacing w:line="240" w:lineRule="auto"/>
        <w:ind w:right="-6" w:firstLine="0"/>
        <w:jc w:val="center"/>
        <w:rPr>
          <w:rStyle w:val="FontStyle27"/>
          <w:rFonts w:ascii="Times New Roman" w:hAnsi="Times New Roman" w:cs="Times New Roman"/>
          <w:b/>
          <w:sz w:val="28"/>
          <w:szCs w:val="28"/>
        </w:rPr>
      </w:pPr>
      <w:r w:rsidRPr="00A63E54">
        <w:rPr>
          <w:rStyle w:val="FontStyle27"/>
          <w:rFonts w:ascii="Times New Roman" w:hAnsi="Times New Roman" w:cs="Times New Roman"/>
          <w:b/>
          <w:sz w:val="28"/>
          <w:szCs w:val="28"/>
          <w:lang w:val="en-US"/>
        </w:rPr>
        <w:t>I</w:t>
      </w:r>
      <w:r w:rsidRPr="00A63E54">
        <w:rPr>
          <w:rStyle w:val="FontStyle27"/>
          <w:rFonts w:ascii="Times New Roman" w:hAnsi="Times New Roman" w:cs="Times New Roman"/>
          <w:b/>
          <w:sz w:val="28"/>
          <w:szCs w:val="28"/>
        </w:rPr>
        <w:t>.</w:t>
      </w:r>
      <w:r w:rsidRPr="00A63E54">
        <w:rPr>
          <w:rStyle w:val="FontStyle27"/>
          <w:rFonts w:ascii="Times New Roman" w:hAnsi="Times New Roman" w:cs="Times New Roman"/>
          <w:b/>
          <w:sz w:val="28"/>
          <w:szCs w:val="28"/>
          <w:lang w:val="en-US"/>
        </w:rPr>
        <w:t> </w:t>
      </w:r>
      <w:r w:rsidRPr="00A63E54">
        <w:rPr>
          <w:rStyle w:val="FontStyle27"/>
          <w:rFonts w:ascii="Times New Roman" w:hAnsi="Times New Roman" w:cs="Times New Roman"/>
          <w:b/>
          <w:sz w:val="28"/>
          <w:szCs w:val="28"/>
        </w:rPr>
        <w:t>Общие сведения</w:t>
      </w:r>
    </w:p>
    <w:p w:rsidR="007B598C" w:rsidRPr="007B598C" w:rsidRDefault="007B598C" w:rsidP="007B598C">
      <w:pPr>
        <w:pStyle w:val="Style20"/>
        <w:widowControl/>
        <w:spacing w:line="240" w:lineRule="auto"/>
        <w:ind w:left="326" w:right="3360"/>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1. Адрес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7B598C" w:rsidRPr="007B598C" w:rsidTr="001C69CF">
        <w:tc>
          <w:tcPr>
            <w:tcW w:w="9360" w:type="dxa"/>
          </w:tcPr>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pacing w:val="-8"/>
          <w:sz w:val="28"/>
          <w:szCs w:val="28"/>
        </w:rPr>
        <w:t>2. Составитель паспорта: (наименование организации, инвентаризационной</w:t>
      </w:r>
      <w:r w:rsidRPr="007B598C">
        <w:rPr>
          <w:rStyle w:val="FontStyle27"/>
          <w:rFonts w:ascii="Times New Roman" w:hAnsi="Times New Roman" w:cs="Times New Roman"/>
          <w:sz w:val="28"/>
          <w:szCs w:val="28"/>
        </w:rPr>
        <w:t xml:space="preserve"> комиссии, ФИО секретаря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7B598C" w:rsidRPr="007B598C" w:rsidTr="001C69CF">
        <w:tc>
          <w:tcPr>
            <w:tcW w:w="9360" w:type="dxa"/>
          </w:tcPr>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p w:rsidR="007B598C" w:rsidRPr="007B598C" w:rsidRDefault="007B598C" w:rsidP="007B598C">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3. Сведения об общественной территории (кв. м):</w:t>
      </w:r>
    </w:p>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0"/>
        <w:gridCol w:w="2160"/>
        <w:gridCol w:w="1620"/>
        <w:gridCol w:w="2160"/>
        <w:gridCol w:w="1776"/>
        <w:gridCol w:w="1284"/>
      </w:tblGrid>
      <w:tr w:rsidR="007B598C" w:rsidRPr="007B598C" w:rsidTr="001C69CF">
        <w:tc>
          <w:tcPr>
            <w:tcW w:w="360" w:type="dxa"/>
            <w:vMerge w:val="restart"/>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 п/п</w:t>
            </w:r>
          </w:p>
        </w:tc>
        <w:tc>
          <w:tcPr>
            <w:tcW w:w="2160" w:type="dxa"/>
            <w:vMerge w:val="restart"/>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Уровень благоустройства, %</w:t>
            </w:r>
          </w:p>
        </w:tc>
        <w:tc>
          <w:tcPr>
            <w:tcW w:w="1620" w:type="dxa"/>
            <w:vMerge w:val="restart"/>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Общая площадь общественной территории</w:t>
            </w:r>
          </w:p>
        </w:tc>
        <w:tc>
          <w:tcPr>
            <w:tcW w:w="5220" w:type="dxa"/>
            <w:gridSpan w:val="3"/>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В том числе</w:t>
            </w:r>
          </w:p>
        </w:tc>
      </w:tr>
      <w:tr w:rsidR="007B598C" w:rsidRPr="007B598C" w:rsidTr="001C69CF">
        <w:tc>
          <w:tcPr>
            <w:tcW w:w="360" w:type="dxa"/>
            <w:vMerge/>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vMerge/>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vMerge/>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проездов, тротуаров, площадок</w:t>
            </w:r>
          </w:p>
        </w:tc>
        <w:tc>
          <w:tcPr>
            <w:tcW w:w="1776"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сооружений (площадок)</w:t>
            </w:r>
          </w:p>
        </w:tc>
        <w:tc>
          <w:tcPr>
            <w:tcW w:w="1284"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r w:rsidRPr="007B598C">
              <w:rPr>
                <w:rStyle w:val="FontStyle27"/>
                <w:rFonts w:ascii="Times New Roman" w:hAnsi="Times New Roman" w:cs="Times New Roman"/>
              </w:rPr>
              <w:t>площадь озелененных участков</w:t>
            </w:r>
          </w:p>
        </w:tc>
      </w:tr>
      <w:tr w:rsidR="007B598C" w:rsidRPr="007B598C" w:rsidTr="001C69CF">
        <w:tc>
          <w:tcPr>
            <w:tcW w:w="3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r>
      <w:tr w:rsidR="007B598C" w:rsidRPr="007B598C" w:rsidTr="001C69CF">
        <w:tc>
          <w:tcPr>
            <w:tcW w:w="3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r>
      <w:tr w:rsidR="007B598C" w:rsidRPr="007B598C" w:rsidTr="001C69CF">
        <w:tc>
          <w:tcPr>
            <w:tcW w:w="3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62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2160"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776"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c>
          <w:tcPr>
            <w:tcW w:w="1284" w:type="dxa"/>
          </w:tcPr>
          <w:p w:rsidR="007B598C" w:rsidRPr="007B598C" w:rsidRDefault="007B598C" w:rsidP="001C69CF">
            <w:pPr>
              <w:pStyle w:val="Style20"/>
              <w:widowControl/>
              <w:tabs>
                <w:tab w:val="left" w:pos="851"/>
              </w:tabs>
              <w:spacing w:line="240" w:lineRule="auto"/>
              <w:ind w:firstLine="0"/>
              <w:jc w:val="center"/>
              <w:rPr>
                <w:rStyle w:val="FontStyle27"/>
                <w:rFonts w:ascii="Times New Roman" w:hAnsi="Times New Roman" w:cs="Times New Roman"/>
              </w:rPr>
            </w:pPr>
          </w:p>
        </w:tc>
      </w:tr>
    </w:tbl>
    <w:p w:rsidR="007B598C" w:rsidRPr="007B598C" w:rsidRDefault="007B598C" w:rsidP="007B598C">
      <w:pPr>
        <w:pStyle w:val="Style20"/>
        <w:widowControl/>
        <w:tabs>
          <w:tab w:val="left" w:pos="851"/>
        </w:tabs>
        <w:spacing w:line="240" w:lineRule="auto"/>
        <w:ind w:left="567" w:right="-52" w:firstLine="0"/>
        <w:jc w:val="both"/>
        <w:rPr>
          <w:rStyle w:val="FontStyle27"/>
          <w:rFonts w:ascii="Times New Roman" w:hAnsi="Times New Roman" w:cs="Times New Roman"/>
          <w:sz w:val="28"/>
          <w:szCs w:val="28"/>
        </w:rPr>
      </w:pPr>
    </w:p>
    <w:p w:rsidR="007B598C" w:rsidRPr="00A63E54" w:rsidRDefault="007B598C" w:rsidP="007B598C">
      <w:pPr>
        <w:pStyle w:val="Style20"/>
        <w:widowControl/>
        <w:tabs>
          <w:tab w:val="left" w:pos="851"/>
        </w:tabs>
        <w:spacing w:line="240" w:lineRule="auto"/>
        <w:ind w:right="-52" w:firstLine="0"/>
        <w:jc w:val="center"/>
        <w:rPr>
          <w:rStyle w:val="FontStyle27"/>
          <w:rFonts w:ascii="Times New Roman" w:hAnsi="Times New Roman" w:cs="Times New Roman"/>
          <w:b/>
          <w:sz w:val="28"/>
          <w:szCs w:val="28"/>
        </w:rPr>
      </w:pPr>
      <w:r w:rsidRPr="00A63E54">
        <w:rPr>
          <w:rStyle w:val="FontStyle27"/>
          <w:rFonts w:ascii="Times New Roman" w:hAnsi="Times New Roman" w:cs="Times New Roman"/>
          <w:b/>
          <w:sz w:val="28"/>
          <w:szCs w:val="28"/>
          <w:lang w:val="en-US"/>
        </w:rPr>
        <w:t>II</w:t>
      </w:r>
      <w:r w:rsidRPr="00A63E54">
        <w:rPr>
          <w:rStyle w:val="FontStyle27"/>
          <w:rFonts w:ascii="Times New Roman" w:hAnsi="Times New Roman" w:cs="Times New Roman"/>
          <w:b/>
          <w:sz w:val="28"/>
          <w:szCs w:val="28"/>
        </w:rPr>
        <w:t>. Схема дворовой территории</w:t>
      </w:r>
    </w:p>
    <w:p w:rsidR="007B598C" w:rsidRPr="007B598C" w:rsidRDefault="007B598C" w:rsidP="007B598C">
      <w:pPr>
        <w:pStyle w:val="Style20"/>
        <w:widowControl/>
        <w:tabs>
          <w:tab w:val="left" w:pos="851"/>
        </w:tabs>
        <w:spacing w:line="240" w:lineRule="auto"/>
        <w:ind w:right="-52" w:firstLine="0"/>
        <w:jc w:val="center"/>
        <w:rPr>
          <w:rStyle w:val="FontStyle27"/>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60"/>
        <w:gridCol w:w="4500"/>
      </w:tblGrid>
      <w:tr w:rsidR="007B598C" w:rsidRPr="007B598C" w:rsidTr="001C69CF">
        <w:tc>
          <w:tcPr>
            <w:tcW w:w="4860" w:type="dxa"/>
          </w:tcPr>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c>
          <w:tcPr>
            <w:tcW w:w="4500" w:type="dxa"/>
          </w:tcPr>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tc>
      </w:tr>
      <w:tr w:rsidR="007B598C" w:rsidRPr="007B598C" w:rsidTr="00817090">
        <w:trPr>
          <w:trHeight w:val="295"/>
        </w:trPr>
        <w:tc>
          <w:tcPr>
            <w:tcW w:w="4860" w:type="dxa"/>
          </w:tcPr>
          <w:p w:rsidR="007B598C" w:rsidRPr="007B598C" w:rsidRDefault="00817090"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7B598C" w:rsidRPr="007B598C">
              <w:rPr>
                <w:rStyle w:val="FontStyle27"/>
                <w:rFonts w:ascii="Times New Roman" w:hAnsi="Times New Roman" w:cs="Times New Roman"/>
                <w:sz w:val="28"/>
                <w:szCs w:val="28"/>
              </w:rPr>
              <w:t>Экспликация:</w:t>
            </w:r>
          </w:p>
        </w:tc>
        <w:tc>
          <w:tcPr>
            <w:tcW w:w="4500" w:type="dxa"/>
          </w:tcPr>
          <w:p w:rsidR="007B598C" w:rsidRPr="007B598C" w:rsidRDefault="007B598C" w:rsidP="001C69CF">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Условные обозначения:</w:t>
            </w:r>
          </w:p>
        </w:tc>
      </w:tr>
    </w:tbl>
    <w:p w:rsidR="007B598C" w:rsidRPr="007B598C" w:rsidRDefault="007B598C" w:rsidP="007B598C">
      <w:pPr>
        <w:pStyle w:val="Style7"/>
        <w:widowControl/>
        <w:spacing w:line="240" w:lineRule="auto"/>
        <w:ind w:firstLine="0"/>
        <w:rPr>
          <w:sz w:val="28"/>
          <w:szCs w:val="28"/>
        </w:rPr>
      </w:pPr>
    </w:p>
    <w:p w:rsidR="007B598C" w:rsidRPr="007B598C" w:rsidRDefault="007B598C" w:rsidP="007B598C">
      <w:pPr>
        <w:pStyle w:val="Style1"/>
        <w:widowControl/>
        <w:jc w:val="center"/>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1. Экспликация к схеме</w:t>
      </w:r>
    </w:p>
    <w:p w:rsidR="007B598C" w:rsidRPr="007B598C" w:rsidRDefault="007B598C" w:rsidP="007B598C">
      <w:pPr>
        <w:pStyle w:val="Style1"/>
        <w:widowControl/>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А. Сооружения</w:t>
      </w:r>
    </w:p>
    <w:p w:rsidR="007B598C" w:rsidRPr="007B598C" w:rsidRDefault="007B598C" w:rsidP="007B598C">
      <w:pPr>
        <w:rPr>
          <w:rFonts w:ascii="Times New Roman" w:hAnsi="Times New Roman"/>
          <w:sz w:val="2"/>
          <w:szCs w:val="2"/>
        </w:rPr>
      </w:pPr>
    </w:p>
    <w:tbl>
      <w:tblPr>
        <w:tblW w:w="9348" w:type="dxa"/>
        <w:tblInd w:w="40" w:type="dxa"/>
        <w:tblLayout w:type="fixed"/>
        <w:tblCellMar>
          <w:left w:w="28" w:type="dxa"/>
          <w:right w:w="28" w:type="dxa"/>
        </w:tblCellMar>
        <w:tblLook w:val="0000"/>
      </w:tblPr>
      <w:tblGrid>
        <w:gridCol w:w="348"/>
        <w:gridCol w:w="1800"/>
        <w:gridCol w:w="1260"/>
        <w:gridCol w:w="1080"/>
        <w:gridCol w:w="1080"/>
        <w:gridCol w:w="1620"/>
        <w:gridCol w:w="1080"/>
        <w:gridCol w:w="1080"/>
      </w:tblGrid>
      <w:tr w:rsidR="007B598C" w:rsidRPr="007818CD" w:rsidTr="001C69CF">
        <w:trPr>
          <w:trHeight w:val="20"/>
        </w:trPr>
        <w:tc>
          <w:tcPr>
            <w:tcW w:w="348"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180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126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Количество, единиц</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Площадь, кв. м</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7B598C" w:rsidRPr="007818CD" w:rsidTr="001C69CF">
        <w:trPr>
          <w:trHeight w:val="20"/>
        </w:trPr>
        <w:tc>
          <w:tcPr>
            <w:tcW w:w="348"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80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26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Детская площадка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Спортивная площадка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ind w:firstLine="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 xml:space="preserve">Площадка </w:t>
            </w:r>
            <w:r w:rsidRPr="00817090">
              <w:rPr>
                <w:rStyle w:val="FontStyle28"/>
                <w:rFonts w:ascii="Times New Roman" w:hAnsi="Times New Roman" w:cs="Times New Roman"/>
                <w:sz w:val="24"/>
                <w:szCs w:val="24"/>
              </w:rPr>
              <w:br/>
              <w:t>для отдыха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4.</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Автостоянка</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5.</w:t>
            </w:r>
          </w:p>
        </w:tc>
        <w:tc>
          <w:tcPr>
            <w:tcW w:w="180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Иные</w:t>
            </w:r>
          </w:p>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сооружения</w:t>
            </w: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rStyle w:val="FontStyle27"/>
        </w:rPr>
      </w:pPr>
    </w:p>
    <w:p w:rsidR="007B598C" w:rsidRPr="007B598C" w:rsidRDefault="007B598C" w:rsidP="007B598C">
      <w:pPr>
        <w:pStyle w:val="Style1"/>
        <w:widowControl/>
        <w:jc w:val="both"/>
        <w:rPr>
          <w:rStyle w:val="FontStyle27"/>
          <w:rFonts w:ascii="Times New Roman" w:hAnsi="Times New Roman" w:cs="Times New Roman"/>
          <w:sz w:val="28"/>
          <w:szCs w:val="28"/>
        </w:rPr>
      </w:pPr>
      <w:r w:rsidRPr="007B598C">
        <w:rPr>
          <w:rStyle w:val="FontStyle27"/>
          <w:rFonts w:ascii="Times New Roman" w:hAnsi="Times New Roman" w:cs="Times New Roman"/>
          <w:sz w:val="28"/>
          <w:szCs w:val="28"/>
        </w:rPr>
        <w:t>Б. Дорожно-тропиночная сеть</w:t>
      </w:r>
    </w:p>
    <w:p w:rsidR="007B598C" w:rsidRPr="007818CD" w:rsidRDefault="007B598C" w:rsidP="007B598C">
      <w:pPr>
        <w:rPr>
          <w:sz w:val="2"/>
          <w:szCs w:val="2"/>
        </w:rPr>
      </w:pPr>
    </w:p>
    <w:tbl>
      <w:tblPr>
        <w:tblW w:w="9348" w:type="dxa"/>
        <w:tblInd w:w="40" w:type="dxa"/>
        <w:tblLayout w:type="fixed"/>
        <w:tblCellMar>
          <w:left w:w="28" w:type="dxa"/>
          <w:right w:w="28" w:type="dxa"/>
        </w:tblCellMar>
        <w:tblLook w:val="0000"/>
      </w:tblPr>
      <w:tblGrid>
        <w:gridCol w:w="348"/>
        <w:gridCol w:w="2160"/>
        <w:gridCol w:w="1080"/>
        <w:gridCol w:w="900"/>
        <w:gridCol w:w="1080"/>
        <w:gridCol w:w="1620"/>
        <w:gridCol w:w="1260"/>
        <w:gridCol w:w="900"/>
      </w:tblGrid>
      <w:tr w:rsidR="007B598C" w:rsidRPr="007818CD" w:rsidTr="001C69CF">
        <w:tc>
          <w:tcPr>
            <w:tcW w:w="348"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w:t>
            </w:r>
          </w:p>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п/п</w:t>
            </w:r>
          </w:p>
        </w:tc>
        <w:tc>
          <w:tcPr>
            <w:tcW w:w="216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Наименование</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pacing w:val="-8"/>
                <w:sz w:val="20"/>
                <w:szCs w:val="20"/>
              </w:rPr>
              <w:t xml:space="preserve">Количество, </w:t>
            </w:r>
            <w:r w:rsidRPr="007818CD">
              <w:rPr>
                <w:rStyle w:val="FontStyle28"/>
                <w:rFonts w:ascii="Times New Roman" w:hAnsi="Times New Roman" w:cs="Times New Roman"/>
                <w:sz w:val="20"/>
                <w:szCs w:val="20"/>
              </w:rPr>
              <w:t>единиц</w:t>
            </w:r>
          </w:p>
        </w:tc>
        <w:tc>
          <w:tcPr>
            <w:tcW w:w="90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Площадь, кв. м</w:t>
            </w:r>
          </w:p>
        </w:tc>
        <w:tc>
          <w:tcPr>
            <w:tcW w:w="108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Покрытия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Вид и перечень</w:t>
            </w:r>
          </w:p>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элементов (оборудования)</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Техническое состояние</w:t>
            </w:r>
          </w:p>
        </w:tc>
      </w:tr>
      <w:tr w:rsidR="007B598C" w:rsidRPr="007818CD" w:rsidTr="001C69CF">
        <w:tc>
          <w:tcPr>
            <w:tcW w:w="348"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216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90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08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8"/>
                <w:rFonts w:ascii="Times New Roman" w:hAnsi="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3"/>
              <w:widowControl/>
              <w:spacing w:line="240" w:lineRule="auto"/>
              <w:jc w:val="center"/>
              <w:rPr>
                <w:rStyle w:val="FontStyle28"/>
                <w:rFonts w:ascii="Times New Roman" w:hAnsi="Times New Roman" w:cs="Times New Roman"/>
                <w:sz w:val="20"/>
                <w:szCs w:val="20"/>
              </w:rPr>
            </w:pPr>
            <w:r w:rsidRPr="007818CD">
              <w:rPr>
                <w:rStyle w:val="FontStyle28"/>
                <w:rFonts w:ascii="Times New Roman" w:hAnsi="Times New Roman" w:cs="Times New Roman"/>
                <w:sz w:val="20"/>
                <w:szCs w:val="20"/>
              </w:rPr>
              <w:t>% износа</w:t>
            </w: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Проезды</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Тротуары</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Пешеходные дорожки</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4.</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Специальные дорожки (велодорожка и т.д.)</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ind w:left="5" w:hanging="5"/>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 xml:space="preserve">Элементы благоустройства территории </w:t>
            </w:r>
            <w:r w:rsidRPr="00817090">
              <w:rPr>
                <w:rStyle w:val="FontStyle28"/>
                <w:rFonts w:ascii="Times New Roman" w:hAnsi="Times New Roman" w:cs="Times New Roman"/>
                <w:sz w:val="24"/>
                <w:szCs w:val="24"/>
              </w:rPr>
              <w:br/>
              <w:t xml:space="preserve">по приспособлению </w:t>
            </w:r>
            <w:r w:rsidRPr="00817090">
              <w:rPr>
                <w:rStyle w:val="FontStyle28"/>
                <w:rFonts w:ascii="Times New Roman" w:hAnsi="Times New Roman" w:cs="Times New Roman"/>
                <w:sz w:val="24"/>
                <w:szCs w:val="24"/>
              </w:rPr>
              <w:br/>
              <w:t>для маломобильных групп</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r w:rsidRPr="007818CD">
              <w:rPr>
                <w:rFonts w:ascii="Times New Roman" w:hAnsi="Times New Roman" w:cs="Times New Roman"/>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3"/>
              <w:widowControl/>
              <w:spacing w:line="240" w:lineRule="auto"/>
              <w:rPr>
                <w:rStyle w:val="FontStyle28"/>
                <w:rFonts w:ascii="Times New Roman" w:hAnsi="Times New Roman" w:cs="Times New Roman"/>
                <w:sz w:val="24"/>
                <w:szCs w:val="24"/>
              </w:rPr>
            </w:pPr>
            <w:r w:rsidRPr="00817090">
              <w:rPr>
                <w:rStyle w:val="FontStyle28"/>
                <w:rFonts w:ascii="Times New Roman" w:hAnsi="Times New Roman" w:cs="Times New Roman"/>
                <w:sz w:val="24"/>
                <w:szCs w:val="24"/>
              </w:rPr>
              <w:t>Иные варианты сети</w:t>
            </w: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sz w:val="28"/>
          <w:szCs w:val="28"/>
        </w:rPr>
      </w:pPr>
    </w:p>
    <w:p w:rsidR="007B598C" w:rsidRPr="00817090" w:rsidRDefault="007B598C" w:rsidP="007B598C">
      <w:pPr>
        <w:pStyle w:val="Style1"/>
        <w:widowControl/>
        <w:jc w:val="both"/>
        <w:rPr>
          <w:rStyle w:val="FontStyle27"/>
          <w:rFonts w:ascii="Times New Roman" w:hAnsi="Times New Roman" w:cs="Times New Roman"/>
          <w:sz w:val="28"/>
          <w:szCs w:val="28"/>
        </w:rPr>
      </w:pPr>
      <w:r w:rsidRPr="00817090">
        <w:rPr>
          <w:rStyle w:val="FontStyle27"/>
          <w:rFonts w:ascii="Times New Roman" w:hAnsi="Times New Roman" w:cs="Times New Roman"/>
          <w:sz w:val="28"/>
          <w:szCs w:val="28"/>
        </w:rPr>
        <w:t>В. Малые архитектурные формы и элементы благоустройства</w:t>
      </w:r>
    </w:p>
    <w:p w:rsidR="007B598C" w:rsidRPr="007818CD" w:rsidRDefault="007B598C" w:rsidP="007B598C">
      <w:pPr>
        <w:pStyle w:val="Style1"/>
        <w:widowControl/>
        <w:jc w:val="both"/>
        <w:rPr>
          <w:rStyle w:val="FontStyle27"/>
          <w:sz w:val="16"/>
          <w:szCs w:val="16"/>
        </w:rPr>
      </w:pPr>
    </w:p>
    <w:p w:rsidR="007B598C" w:rsidRPr="007818CD" w:rsidRDefault="007B598C" w:rsidP="007B598C">
      <w:pPr>
        <w:rPr>
          <w:sz w:val="2"/>
          <w:szCs w:val="2"/>
        </w:rPr>
      </w:pPr>
    </w:p>
    <w:tbl>
      <w:tblPr>
        <w:tblW w:w="9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8"/>
        <w:gridCol w:w="3240"/>
        <w:gridCol w:w="1980"/>
        <w:gridCol w:w="1620"/>
        <w:gridCol w:w="1260"/>
        <w:gridCol w:w="900"/>
      </w:tblGrid>
      <w:tr w:rsidR="007B598C" w:rsidRPr="007818CD" w:rsidTr="001C69CF">
        <w:tc>
          <w:tcPr>
            <w:tcW w:w="348" w:type="dxa"/>
            <w:vMerge w:val="restart"/>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 п/п</w:t>
            </w:r>
          </w:p>
        </w:tc>
        <w:tc>
          <w:tcPr>
            <w:tcW w:w="3240" w:type="dxa"/>
            <w:vMerge w:val="restart"/>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Наименование</w:t>
            </w:r>
          </w:p>
        </w:tc>
        <w:tc>
          <w:tcPr>
            <w:tcW w:w="1980" w:type="dxa"/>
            <w:vMerge w:val="restart"/>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Единица измерения</w:t>
            </w:r>
          </w:p>
        </w:tc>
        <w:tc>
          <w:tcPr>
            <w:tcW w:w="1620" w:type="dxa"/>
            <w:vMerge w:val="restart"/>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Наличие</w:t>
            </w:r>
          </w:p>
        </w:tc>
        <w:tc>
          <w:tcPr>
            <w:tcW w:w="2160" w:type="dxa"/>
            <w:gridSpan w:val="2"/>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Техническое состояние</w:t>
            </w:r>
          </w:p>
        </w:tc>
      </w:tr>
      <w:tr w:rsidR="007B598C" w:rsidRPr="007818CD" w:rsidTr="001C69CF">
        <w:tc>
          <w:tcPr>
            <w:tcW w:w="348" w:type="dxa"/>
            <w:vMerge/>
          </w:tcPr>
          <w:p w:rsidR="007B598C" w:rsidRPr="007818CD" w:rsidRDefault="007B598C" w:rsidP="001C69CF">
            <w:pPr>
              <w:jc w:val="center"/>
              <w:rPr>
                <w:rStyle w:val="FontStyle25"/>
                <w:sz w:val="20"/>
                <w:szCs w:val="20"/>
              </w:rPr>
            </w:pPr>
          </w:p>
        </w:tc>
        <w:tc>
          <w:tcPr>
            <w:tcW w:w="3240" w:type="dxa"/>
            <w:vMerge/>
          </w:tcPr>
          <w:p w:rsidR="007B598C" w:rsidRPr="007818CD" w:rsidRDefault="007B598C" w:rsidP="001C69CF">
            <w:pPr>
              <w:jc w:val="center"/>
              <w:rPr>
                <w:rStyle w:val="FontStyle25"/>
                <w:sz w:val="20"/>
                <w:szCs w:val="20"/>
              </w:rPr>
            </w:pPr>
          </w:p>
        </w:tc>
        <w:tc>
          <w:tcPr>
            <w:tcW w:w="1980" w:type="dxa"/>
            <w:vMerge/>
          </w:tcPr>
          <w:p w:rsidR="007B598C" w:rsidRPr="007818CD" w:rsidRDefault="007B598C" w:rsidP="001C69CF">
            <w:pPr>
              <w:jc w:val="center"/>
              <w:rPr>
                <w:rStyle w:val="FontStyle25"/>
                <w:sz w:val="20"/>
                <w:szCs w:val="20"/>
              </w:rPr>
            </w:pPr>
          </w:p>
        </w:tc>
        <w:tc>
          <w:tcPr>
            <w:tcW w:w="1620" w:type="dxa"/>
            <w:vMerge/>
          </w:tcPr>
          <w:p w:rsidR="007B598C" w:rsidRPr="007818CD" w:rsidRDefault="007B598C" w:rsidP="001C69CF">
            <w:pPr>
              <w:jc w:val="center"/>
              <w:rPr>
                <w:rStyle w:val="FontStyle25"/>
                <w:sz w:val="20"/>
                <w:szCs w:val="20"/>
              </w:rPr>
            </w:pPr>
          </w:p>
        </w:tc>
        <w:tc>
          <w:tcPr>
            <w:tcW w:w="1260" w:type="dxa"/>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описание</w:t>
            </w:r>
          </w:p>
        </w:tc>
        <w:tc>
          <w:tcPr>
            <w:tcW w:w="900" w:type="dxa"/>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 износа</w:t>
            </w: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1.</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Скамьи</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2.</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Урны</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3.</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Цветочницы</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4.</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Контейнеры</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5.</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Декоративные скульптуры</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6.</w:t>
            </w:r>
          </w:p>
        </w:tc>
        <w:tc>
          <w:tcPr>
            <w:tcW w:w="3240" w:type="dxa"/>
          </w:tcPr>
          <w:p w:rsidR="007B598C" w:rsidRPr="00817090" w:rsidRDefault="007B598C" w:rsidP="001C69CF">
            <w:pPr>
              <w:pStyle w:val="Style19"/>
              <w:widowControl/>
              <w:spacing w:line="240" w:lineRule="auto"/>
              <w:ind w:firstLine="5"/>
              <w:jc w:val="left"/>
              <w:rPr>
                <w:rStyle w:val="FontStyle25"/>
                <w:sz w:val="24"/>
                <w:szCs w:val="24"/>
              </w:rPr>
            </w:pPr>
            <w:r w:rsidRPr="00817090">
              <w:rPr>
                <w:rStyle w:val="FontStyle25"/>
                <w:sz w:val="24"/>
                <w:szCs w:val="24"/>
              </w:rPr>
              <w:t>Элементы благоустройства территории по приспособлению</w:t>
            </w:r>
            <w:r w:rsidRPr="00817090">
              <w:rPr>
                <w:rStyle w:val="FontStyle25"/>
                <w:sz w:val="24"/>
                <w:szCs w:val="24"/>
              </w:rPr>
              <w:br/>
              <w:t xml:space="preserve"> для маломобильных групп населения: опорные поручни, специальное оборудование </w:t>
            </w:r>
            <w:r w:rsidRPr="00817090">
              <w:rPr>
                <w:rStyle w:val="FontStyle25"/>
                <w:sz w:val="24"/>
                <w:szCs w:val="24"/>
              </w:rPr>
              <w:br/>
              <w:t>на детских и спортивных</w:t>
            </w:r>
            <w:r w:rsidRPr="00817090">
              <w:rPr>
                <w:rStyle w:val="FontStyle25"/>
                <w:sz w:val="24"/>
                <w:szCs w:val="24"/>
              </w:rPr>
              <w:br/>
              <w:t xml:space="preserve"> площадках</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c>
          <w:tcPr>
            <w:tcW w:w="348" w:type="dxa"/>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7.</w:t>
            </w:r>
          </w:p>
        </w:tc>
        <w:tc>
          <w:tcPr>
            <w:tcW w:w="3240" w:type="dxa"/>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Иное оборудование</w:t>
            </w:r>
          </w:p>
        </w:tc>
        <w:tc>
          <w:tcPr>
            <w:tcW w:w="1980" w:type="dxa"/>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Pr>
          <w:p w:rsidR="007B598C" w:rsidRPr="007818CD" w:rsidRDefault="007B598C" w:rsidP="001C69CF">
            <w:pPr>
              <w:pStyle w:val="Style17"/>
              <w:widowControl/>
              <w:jc w:val="center"/>
              <w:rPr>
                <w:rFonts w:ascii="Times New Roman" w:hAnsi="Times New Roman" w:cs="Times New Roman"/>
                <w:sz w:val="20"/>
                <w:szCs w:val="20"/>
              </w:rPr>
            </w:pPr>
          </w:p>
        </w:tc>
      </w:tr>
    </w:tbl>
    <w:p w:rsidR="007B598C" w:rsidRPr="007818CD" w:rsidRDefault="007B598C" w:rsidP="007B598C">
      <w:pPr>
        <w:pStyle w:val="Style1"/>
        <w:widowControl/>
        <w:jc w:val="both"/>
        <w:rPr>
          <w:sz w:val="20"/>
          <w:szCs w:val="20"/>
        </w:rPr>
      </w:pPr>
    </w:p>
    <w:p w:rsidR="007B598C" w:rsidRPr="00817090" w:rsidRDefault="007B598C" w:rsidP="007B598C">
      <w:pPr>
        <w:pStyle w:val="Style1"/>
        <w:widowControl/>
        <w:jc w:val="both"/>
        <w:rPr>
          <w:rStyle w:val="FontStyle27"/>
          <w:rFonts w:ascii="Times New Roman" w:hAnsi="Times New Roman" w:cs="Times New Roman"/>
          <w:sz w:val="28"/>
          <w:szCs w:val="28"/>
        </w:rPr>
      </w:pPr>
      <w:r w:rsidRPr="00817090">
        <w:rPr>
          <w:rStyle w:val="FontStyle27"/>
          <w:rFonts w:ascii="Times New Roman" w:hAnsi="Times New Roman" w:cs="Times New Roman"/>
          <w:sz w:val="28"/>
          <w:szCs w:val="28"/>
        </w:rPr>
        <w:t>Г. Освещение</w:t>
      </w:r>
    </w:p>
    <w:p w:rsidR="007B598C" w:rsidRPr="007818CD" w:rsidRDefault="007B598C" w:rsidP="007B598C">
      <w:pPr>
        <w:pStyle w:val="Style1"/>
        <w:widowControl/>
        <w:jc w:val="both"/>
        <w:rPr>
          <w:rStyle w:val="FontStyle27"/>
          <w:sz w:val="16"/>
          <w:szCs w:val="16"/>
        </w:rPr>
      </w:pPr>
    </w:p>
    <w:p w:rsidR="007B598C" w:rsidRPr="007818CD" w:rsidRDefault="007B598C" w:rsidP="007B598C">
      <w:pPr>
        <w:rPr>
          <w:sz w:val="2"/>
          <w:szCs w:val="2"/>
        </w:rPr>
      </w:pPr>
    </w:p>
    <w:tbl>
      <w:tblPr>
        <w:tblW w:w="9348" w:type="dxa"/>
        <w:tblInd w:w="40" w:type="dxa"/>
        <w:tblLayout w:type="fixed"/>
        <w:tblCellMar>
          <w:left w:w="28" w:type="dxa"/>
          <w:right w:w="28" w:type="dxa"/>
        </w:tblCellMar>
        <w:tblLook w:val="0000"/>
      </w:tblPr>
      <w:tblGrid>
        <w:gridCol w:w="348"/>
        <w:gridCol w:w="3240"/>
        <w:gridCol w:w="1980"/>
        <w:gridCol w:w="1620"/>
        <w:gridCol w:w="1260"/>
        <w:gridCol w:w="900"/>
      </w:tblGrid>
      <w:tr w:rsidR="007B598C" w:rsidRPr="007818CD" w:rsidTr="001C69CF">
        <w:trPr>
          <w:trHeight w:val="20"/>
        </w:trPr>
        <w:tc>
          <w:tcPr>
            <w:tcW w:w="348" w:type="dxa"/>
            <w:vMerge w:val="restart"/>
            <w:tcBorders>
              <w:top w:val="single" w:sz="6" w:space="0" w:color="auto"/>
              <w:left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 п/п</w:t>
            </w:r>
          </w:p>
        </w:tc>
        <w:tc>
          <w:tcPr>
            <w:tcW w:w="3240" w:type="dxa"/>
            <w:vMerge w:val="restart"/>
            <w:tcBorders>
              <w:top w:val="single" w:sz="6" w:space="0" w:color="auto"/>
              <w:left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Наименование</w:t>
            </w:r>
          </w:p>
        </w:tc>
        <w:tc>
          <w:tcPr>
            <w:tcW w:w="1980" w:type="dxa"/>
            <w:vMerge w:val="restart"/>
            <w:tcBorders>
              <w:top w:val="single" w:sz="6" w:space="0" w:color="auto"/>
              <w:left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Единица измерения</w:t>
            </w:r>
          </w:p>
        </w:tc>
        <w:tc>
          <w:tcPr>
            <w:tcW w:w="1620" w:type="dxa"/>
            <w:vMerge w:val="restart"/>
            <w:tcBorders>
              <w:top w:val="single" w:sz="6" w:space="0" w:color="auto"/>
              <w:left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Наличие</w:t>
            </w:r>
          </w:p>
        </w:tc>
        <w:tc>
          <w:tcPr>
            <w:tcW w:w="2160" w:type="dxa"/>
            <w:gridSpan w:val="2"/>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Техническое состояние</w:t>
            </w:r>
          </w:p>
        </w:tc>
      </w:tr>
      <w:tr w:rsidR="007B598C" w:rsidRPr="007818CD" w:rsidTr="001C69CF">
        <w:trPr>
          <w:trHeight w:val="20"/>
        </w:trPr>
        <w:tc>
          <w:tcPr>
            <w:tcW w:w="348"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5"/>
                <w:sz w:val="20"/>
                <w:szCs w:val="20"/>
              </w:rPr>
            </w:pPr>
          </w:p>
        </w:tc>
        <w:tc>
          <w:tcPr>
            <w:tcW w:w="324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5"/>
                <w:sz w:val="20"/>
                <w:szCs w:val="20"/>
              </w:rPr>
            </w:pPr>
          </w:p>
        </w:tc>
        <w:tc>
          <w:tcPr>
            <w:tcW w:w="198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5"/>
                <w:sz w:val="20"/>
                <w:szCs w:val="20"/>
              </w:rPr>
            </w:pPr>
          </w:p>
        </w:tc>
        <w:tc>
          <w:tcPr>
            <w:tcW w:w="1620" w:type="dxa"/>
            <w:vMerge/>
            <w:tcBorders>
              <w:left w:val="single" w:sz="6" w:space="0" w:color="auto"/>
              <w:bottom w:val="single" w:sz="6" w:space="0" w:color="auto"/>
              <w:right w:val="single" w:sz="6" w:space="0" w:color="auto"/>
            </w:tcBorders>
          </w:tcPr>
          <w:p w:rsidR="007B598C" w:rsidRPr="007818CD" w:rsidRDefault="007B598C" w:rsidP="001C69CF">
            <w:pPr>
              <w:jc w:val="center"/>
              <w:rPr>
                <w:rStyle w:val="FontStyle25"/>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описание</w:t>
            </w: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9"/>
              <w:widowControl/>
              <w:spacing w:line="240" w:lineRule="auto"/>
              <w:rPr>
                <w:rStyle w:val="FontStyle25"/>
                <w:sz w:val="20"/>
                <w:szCs w:val="20"/>
              </w:rPr>
            </w:pPr>
            <w:r w:rsidRPr="007818CD">
              <w:rPr>
                <w:rStyle w:val="FontStyle25"/>
                <w:sz w:val="20"/>
                <w:szCs w:val="20"/>
              </w:rPr>
              <w:t>% износа</w:t>
            </w: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1.</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Светильники,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2.</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Опоры,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r w:rsidR="007B598C" w:rsidRPr="007818CD" w:rsidTr="001C69CF">
        <w:trPr>
          <w:trHeight w:val="20"/>
        </w:trPr>
        <w:tc>
          <w:tcPr>
            <w:tcW w:w="348"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7"/>
              <w:widowControl/>
              <w:jc w:val="center"/>
              <w:rPr>
                <w:rFonts w:ascii="Times New Roman" w:hAnsi="Times New Roman" w:cs="Times New Roman"/>
              </w:rPr>
            </w:pPr>
            <w:r w:rsidRPr="00817090">
              <w:rPr>
                <w:rFonts w:ascii="Times New Roman" w:hAnsi="Times New Roman" w:cs="Times New Roman"/>
              </w:rPr>
              <w:t>3.</w:t>
            </w:r>
          </w:p>
        </w:tc>
        <w:tc>
          <w:tcPr>
            <w:tcW w:w="3240" w:type="dxa"/>
            <w:tcBorders>
              <w:top w:val="single" w:sz="6" w:space="0" w:color="auto"/>
              <w:left w:val="single" w:sz="6" w:space="0" w:color="auto"/>
              <w:bottom w:val="single" w:sz="6" w:space="0" w:color="auto"/>
              <w:right w:val="single" w:sz="6" w:space="0" w:color="auto"/>
            </w:tcBorders>
          </w:tcPr>
          <w:p w:rsidR="007B598C" w:rsidRPr="00817090" w:rsidRDefault="007B598C" w:rsidP="001C69CF">
            <w:pPr>
              <w:pStyle w:val="Style19"/>
              <w:widowControl/>
              <w:spacing w:line="240" w:lineRule="auto"/>
              <w:jc w:val="left"/>
              <w:rPr>
                <w:rStyle w:val="FontStyle25"/>
                <w:sz w:val="24"/>
                <w:szCs w:val="24"/>
              </w:rPr>
            </w:pPr>
            <w:r w:rsidRPr="00817090">
              <w:rPr>
                <w:rStyle w:val="FontStyle25"/>
                <w:sz w:val="24"/>
                <w:szCs w:val="24"/>
              </w:rPr>
              <w:t>Кабели, ед.</w:t>
            </w:r>
          </w:p>
        </w:tc>
        <w:tc>
          <w:tcPr>
            <w:tcW w:w="198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98C" w:rsidRPr="007818CD" w:rsidRDefault="007B598C" w:rsidP="001C69CF">
            <w:pPr>
              <w:pStyle w:val="Style17"/>
              <w:widowControl/>
              <w:jc w:val="center"/>
              <w:rPr>
                <w:rFonts w:ascii="Times New Roman" w:hAnsi="Times New Roman" w:cs="Times New Roman"/>
                <w:sz w:val="20"/>
                <w:szCs w:val="20"/>
              </w:rPr>
            </w:pPr>
          </w:p>
        </w:tc>
      </w:tr>
    </w:tbl>
    <w:p w:rsidR="00D154D3" w:rsidRPr="008C3592" w:rsidRDefault="00D154D3" w:rsidP="008C3592">
      <w:pPr>
        <w:pStyle w:val="ac"/>
        <w:ind w:firstLine="709"/>
        <w:jc w:val="both"/>
        <w:rPr>
          <w:rFonts w:ascii="Times New Roman" w:hAnsi="Times New Roman"/>
          <w:sz w:val="28"/>
          <w:szCs w:val="28"/>
        </w:rPr>
      </w:pPr>
    </w:p>
    <w:p w:rsidR="00FE5CFB" w:rsidRDefault="00FE5CFB" w:rsidP="00817090">
      <w:pPr>
        <w:pStyle w:val="Style2"/>
        <w:widowControl/>
        <w:tabs>
          <w:tab w:val="left" w:leader="underscore" w:pos="4814"/>
          <w:tab w:val="left" w:leader="underscore" w:pos="6682"/>
        </w:tabs>
        <w:jc w:val="center"/>
        <w:rPr>
          <w:sz w:val="28"/>
          <w:szCs w:val="28"/>
        </w:rPr>
      </w:pPr>
    </w:p>
    <w:p w:rsidR="00FE5CFB" w:rsidRDefault="00FE5CFB" w:rsidP="00817090">
      <w:pPr>
        <w:pStyle w:val="Style2"/>
        <w:widowControl/>
        <w:tabs>
          <w:tab w:val="left" w:leader="underscore" w:pos="4814"/>
          <w:tab w:val="left" w:leader="underscore" w:pos="6682"/>
        </w:tabs>
        <w:jc w:val="center"/>
        <w:rPr>
          <w:sz w:val="28"/>
          <w:szCs w:val="28"/>
        </w:rPr>
      </w:pPr>
    </w:p>
    <w:p w:rsidR="00817090" w:rsidRPr="00A63E54" w:rsidRDefault="009037BC" w:rsidP="00817090">
      <w:pPr>
        <w:pStyle w:val="Style2"/>
        <w:widowControl/>
        <w:tabs>
          <w:tab w:val="left" w:leader="underscore" w:pos="4814"/>
          <w:tab w:val="left" w:leader="underscore" w:pos="6682"/>
        </w:tabs>
        <w:jc w:val="center"/>
        <w:rPr>
          <w:rStyle w:val="FontStyle26"/>
          <w:rFonts w:ascii="Times New Roman" w:hAnsi="Times New Roman" w:cs="Times New Roman"/>
          <w:b w:val="0"/>
          <w:sz w:val="28"/>
          <w:szCs w:val="28"/>
        </w:rPr>
      </w:pPr>
      <w:r w:rsidRPr="00A63E54">
        <w:rPr>
          <w:sz w:val="28"/>
          <w:szCs w:val="28"/>
        </w:rPr>
        <w:lastRenderedPageBreak/>
        <w:t xml:space="preserve"> </w:t>
      </w:r>
      <w:r w:rsidR="00817090" w:rsidRPr="00A63E54">
        <w:rPr>
          <w:rStyle w:val="FontStyle26"/>
          <w:rFonts w:ascii="Times New Roman" w:hAnsi="Times New Roman" w:cs="Times New Roman"/>
          <w:b w:val="0"/>
          <w:sz w:val="28"/>
          <w:szCs w:val="28"/>
        </w:rPr>
        <w:t>Паспорт (инвентарный) №_________ _______________________</w:t>
      </w:r>
    </w:p>
    <w:p w:rsidR="00817090" w:rsidRPr="00A63E54" w:rsidRDefault="00817090" w:rsidP="00817090">
      <w:pPr>
        <w:pStyle w:val="Style2"/>
        <w:widowControl/>
        <w:tabs>
          <w:tab w:val="center" w:pos="7020"/>
        </w:tabs>
        <w:rPr>
          <w:rStyle w:val="FontStyle26"/>
          <w:rFonts w:ascii="Times New Roman" w:hAnsi="Times New Roman" w:cs="Times New Roman"/>
          <w:b w:val="0"/>
        </w:rPr>
      </w:pPr>
      <w:r w:rsidRPr="00A63E54">
        <w:rPr>
          <w:rStyle w:val="FontStyle26"/>
          <w:rFonts w:ascii="Times New Roman" w:hAnsi="Times New Roman" w:cs="Times New Roman"/>
          <w:b w:val="0"/>
        </w:rPr>
        <w:tab/>
        <w:t>(дата)</w:t>
      </w:r>
    </w:p>
    <w:p w:rsidR="00817090" w:rsidRPr="00A63E54" w:rsidRDefault="00817090" w:rsidP="00817090">
      <w:pPr>
        <w:pStyle w:val="Style2"/>
        <w:widowControl/>
        <w:jc w:val="center"/>
        <w:rPr>
          <w:rStyle w:val="FontStyle26"/>
          <w:rFonts w:ascii="Times New Roman" w:hAnsi="Times New Roman" w:cs="Times New Roman"/>
          <w:b w:val="0"/>
          <w:sz w:val="28"/>
          <w:szCs w:val="28"/>
        </w:rPr>
      </w:pPr>
    </w:p>
    <w:p w:rsidR="00817090" w:rsidRPr="00A63E54" w:rsidRDefault="00A63E54" w:rsidP="00817090">
      <w:pPr>
        <w:pStyle w:val="Style2"/>
        <w:widowControl/>
        <w:jc w:val="center"/>
        <w:rPr>
          <w:rStyle w:val="FontStyle26"/>
          <w:rFonts w:ascii="Times New Roman" w:hAnsi="Times New Roman" w:cs="Times New Roman"/>
          <w:sz w:val="28"/>
          <w:szCs w:val="28"/>
        </w:rPr>
      </w:pPr>
      <w:r w:rsidRPr="00A63E54">
        <w:rPr>
          <w:rStyle w:val="FontStyle26"/>
          <w:rFonts w:ascii="Times New Roman" w:hAnsi="Times New Roman" w:cs="Times New Roman"/>
          <w:sz w:val="28"/>
          <w:szCs w:val="28"/>
        </w:rPr>
        <w:t>ПАСПОРТ</w:t>
      </w:r>
      <w:r w:rsidR="00817090" w:rsidRPr="00A63E54">
        <w:rPr>
          <w:rStyle w:val="FontStyle26"/>
          <w:rFonts w:ascii="Times New Roman" w:hAnsi="Times New Roman" w:cs="Times New Roman"/>
          <w:sz w:val="28"/>
          <w:szCs w:val="28"/>
        </w:rPr>
        <w:t xml:space="preserve"> </w:t>
      </w:r>
    </w:p>
    <w:p w:rsidR="00817090" w:rsidRPr="00A63E54" w:rsidRDefault="00817090" w:rsidP="00817090">
      <w:pPr>
        <w:pStyle w:val="Style2"/>
        <w:widowControl/>
        <w:jc w:val="center"/>
        <w:rPr>
          <w:rStyle w:val="FontStyle26"/>
          <w:rFonts w:ascii="Times New Roman" w:hAnsi="Times New Roman" w:cs="Times New Roman"/>
          <w:b w:val="0"/>
          <w:sz w:val="28"/>
          <w:szCs w:val="28"/>
        </w:rPr>
      </w:pPr>
      <w:r w:rsidRPr="00A63E54">
        <w:rPr>
          <w:rStyle w:val="FontStyle26"/>
          <w:rFonts w:ascii="Times New Roman" w:hAnsi="Times New Roman" w:cs="Times New Roman"/>
          <w:b w:val="0"/>
          <w:sz w:val="28"/>
          <w:szCs w:val="28"/>
        </w:rPr>
        <w:t>благоустройства территорий, прилегающих к индивидуальным жилым застройкам</w:t>
      </w:r>
    </w:p>
    <w:p w:rsidR="00817090" w:rsidRPr="00A63E54" w:rsidRDefault="00817090" w:rsidP="00817090">
      <w:pPr>
        <w:pStyle w:val="Style20"/>
        <w:widowControl/>
        <w:tabs>
          <w:tab w:val="left" w:pos="284"/>
          <w:tab w:val="left" w:pos="851"/>
        </w:tabs>
        <w:spacing w:line="240" w:lineRule="auto"/>
        <w:ind w:right="18" w:firstLine="0"/>
        <w:rPr>
          <w:rStyle w:val="FontStyle27"/>
          <w:rFonts w:ascii="Times New Roman" w:hAnsi="Times New Roman" w:cs="Times New Roman"/>
          <w:sz w:val="28"/>
          <w:szCs w:val="28"/>
        </w:rPr>
      </w:pPr>
    </w:p>
    <w:p w:rsidR="00817090" w:rsidRPr="00A63E54" w:rsidRDefault="00817090" w:rsidP="00817090">
      <w:pPr>
        <w:pStyle w:val="Style20"/>
        <w:widowControl/>
        <w:tabs>
          <w:tab w:val="left" w:pos="284"/>
          <w:tab w:val="left" w:pos="851"/>
        </w:tabs>
        <w:spacing w:line="240" w:lineRule="auto"/>
        <w:ind w:right="18" w:firstLine="0"/>
        <w:jc w:val="center"/>
        <w:rPr>
          <w:rStyle w:val="FontStyle27"/>
          <w:rFonts w:ascii="Times New Roman" w:hAnsi="Times New Roman" w:cs="Times New Roman"/>
          <w:sz w:val="28"/>
          <w:szCs w:val="28"/>
        </w:rPr>
      </w:pPr>
      <w:r w:rsidRPr="00A63E54">
        <w:rPr>
          <w:rStyle w:val="FontStyle27"/>
          <w:rFonts w:ascii="Times New Roman" w:hAnsi="Times New Roman" w:cs="Times New Roman"/>
          <w:sz w:val="28"/>
          <w:szCs w:val="28"/>
          <w:lang w:val="en-US"/>
        </w:rPr>
        <w:t>I</w:t>
      </w:r>
      <w:r w:rsidRPr="00A63E54">
        <w:rPr>
          <w:rStyle w:val="FontStyle27"/>
          <w:rFonts w:ascii="Times New Roman" w:hAnsi="Times New Roman" w:cs="Times New Roman"/>
          <w:sz w:val="28"/>
          <w:szCs w:val="28"/>
        </w:rPr>
        <w:t>.</w:t>
      </w:r>
      <w:r w:rsidRPr="00A63E54">
        <w:rPr>
          <w:rStyle w:val="FontStyle27"/>
          <w:rFonts w:ascii="Times New Roman" w:hAnsi="Times New Roman" w:cs="Times New Roman"/>
          <w:sz w:val="28"/>
          <w:szCs w:val="28"/>
          <w:lang w:val="en-US"/>
        </w:rPr>
        <w:t> </w:t>
      </w:r>
      <w:r w:rsidRPr="00A63E54">
        <w:rPr>
          <w:rStyle w:val="FontStyle27"/>
          <w:rFonts w:ascii="Times New Roman" w:hAnsi="Times New Roman" w:cs="Times New Roman"/>
          <w:sz w:val="28"/>
          <w:szCs w:val="28"/>
        </w:rPr>
        <w:t>Общие сведения</w:t>
      </w:r>
    </w:p>
    <w:p w:rsidR="00817090" w:rsidRPr="00A63E54" w:rsidRDefault="00817090" w:rsidP="00817090">
      <w:pPr>
        <w:pStyle w:val="Style20"/>
        <w:widowControl/>
        <w:tabs>
          <w:tab w:val="left" w:pos="851"/>
        </w:tabs>
        <w:spacing w:line="240" w:lineRule="auto"/>
        <w:ind w:right="-52" w:firstLine="0"/>
        <w:jc w:val="both"/>
        <w:rPr>
          <w:rStyle w:val="FontStyle27"/>
          <w:rFonts w:ascii="Times New Roman" w:hAnsi="Times New Roman" w:cs="Times New Roman"/>
          <w:sz w:val="28"/>
          <w:szCs w:val="28"/>
        </w:rPr>
      </w:pPr>
    </w:p>
    <w:p w:rsidR="00817090" w:rsidRPr="00A63E54" w:rsidRDefault="00817090" w:rsidP="00817090">
      <w:pPr>
        <w:pStyle w:val="Style20"/>
        <w:widowControl/>
        <w:tabs>
          <w:tab w:val="left" w:pos="851"/>
        </w:tabs>
        <w:spacing w:line="240" w:lineRule="auto"/>
        <w:ind w:firstLine="709"/>
        <w:jc w:val="both"/>
        <w:rPr>
          <w:rStyle w:val="FontStyle27"/>
          <w:rFonts w:ascii="Times New Roman" w:hAnsi="Times New Roman" w:cs="Times New Roman"/>
          <w:sz w:val="28"/>
          <w:szCs w:val="28"/>
        </w:rPr>
      </w:pPr>
      <w:r w:rsidRPr="00A63E54">
        <w:rPr>
          <w:rStyle w:val="FontStyle27"/>
          <w:rFonts w:ascii="Times New Roman" w:hAnsi="Times New Roman" w:cs="Times New Roman"/>
          <w:spacing w:val="-6"/>
          <w:sz w:val="28"/>
          <w:szCs w:val="28"/>
        </w:rPr>
        <w:t>1. Составитель паспорта (инвентаризационная комиссия, Ф.И.О. секретаря</w:t>
      </w:r>
      <w:r w:rsidRPr="00A63E54">
        <w:rPr>
          <w:rStyle w:val="FontStyle27"/>
          <w:rFonts w:ascii="Times New Roman" w:hAnsi="Times New Roman" w:cs="Times New Roman"/>
          <w:sz w:val="28"/>
          <w:szCs w:val="28"/>
        </w:rPr>
        <w:t xml:space="preserve"> комиссии):</w:t>
      </w:r>
    </w:p>
    <w:p w:rsidR="00817090" w:rsidRPr="00A63E54" w:rsidRDefault="00817090" w:rsidP="00817090">
      <w:pPr>
        <w:pStyle w:val="Style20"/>
        <w:widowControl/>
        <w:tabs>
          <w:tab w:val="left" w:pos="851"/>
        </w:tabs>
        <w:spacing w:line="240" w:lineRule="auto"/>
        <w:ind w:firstLine="709"/>
        <w:jc w:val="both"/>
        <w:rPr>
          <w:rStyle w:val="FontStyle27"/>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817090" w:rsidRPr="007818CD" w:rsidTr="001C69CF">
        <w:tc>
          <w:tcPr>
            <w:tcW w:w="9360" w:type="dxa"/>
          </w:tcPr>
          <w:p w:rsidR="00817090" w:rsidRPr="007818CD" w:rsidRDefault="00817090" w:rsidP="001C69CF">
            <w:pPr>
              <w:pStyle w:val="Style20"/>
              <w:widowControl/>
              <w:tabs>
                <w:tab w:val="left" w:pos="851"/>
              </w:tabs>
              <w:spacing w:line="240" w:lineRule="auto"/>
              <w:ind w:right="-52" w:firstLine="0"/>
              <w:jc w:val="both"/>
              <w:rPr>
                <w:rStyle w:val="FontStyle27"/>
                <w:sz w:val="28"/>
                <w:szCs w:val="28"/>
              </w:rPr>
            </w:pPr>
          </w:p>
          <w:p w:rsidR="00817090" w:rsidRPr="007818CD" w:rsidRDefault="00817090" w:rsidP="001C69CF">
            <w:pPr>
              <w:pStyle w:val="Style20"/>
              <w:widowControl/>
              <w:tabs>
                <w:tab w:val="left" w:pos="851"/>
              </w:tabs>
              <w:spacing w:line="240" w:lineRule="auto"/>
              <w:ind w:right="-52" w:firstLine="0"/>
              <w:jc w:val="both"/>
              <w:rPr>
                <w:rStyle w:val="FontStyle27"/>
                <w:sz w:val="28"/>
                <w:szCs w:val="28"/>
              </w:rPr>
            </w:pPr>
          </w:p>
        </w:tc>
      </w:tr>
    </w:tbl>
    <w:p w:rsidR="00817090" w:rsidRPr="007818CD" w:rsidRDefault="00817090" w:rsidP="00817090">
      <w:pPr>
        <w:pStyle w:val="Style7"/>
        <w:widowControl/>
        <w:spacing w:line="240" w:lineRule="auto"/>
        <w:ind w:firstLine="0"/>
        <w:rPr>
          <w:sz w:val="28"/>
          <w:szCs w:val="28"/>
        </w:rPr>
      </w:pPr>
    </w:p>
    <w:p w:rsidR="00817090" w:rsidRPr="007818CD" w:rsidRDefault="00817090" w:rsidP="00817090">
      <w:pPr>
        <w:pStyle w:val="Style7"/>
        <w:widowControl/>
        <w:spacing w:line="240" w:lineRule="auto"/>
        <w:ind w:firstLine="709"/>
        <w:rPr>
          <w:sz w:val="28"/>
          <w:szCs w:val="28"/>
        </w:rPr>
      </w:pPr>
      <w:r w:rsidRPr="007818CD">
        <w:rPr>
          <w:sz w:val="28"/>
          <w:szCs w:val="28"/>
        </w:rPr>
        <w:t>2. Общие сведения:</w:t>
      </w:r>
    </w:p>
    <w:p w:rsidR="00817090" w:rsidRPr="007818CD" w:rsidRDefault="00817090" w:rsidP="00817090">
      <w:pPr>
        <w:pStyle w:val="Style7"/>
        <w:widowControl/>
        <w:spacing w:line="240" w:lineRule="auto"/>
        <w:ind w:firstLine="709"/>
        <w:rPr>
          <w:sz w:val="16"/>
          <w:szCs w:val="16"/>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34"/>
        <w:gridCol w:w="1651"/>
        <w:gridCol w:w="1559"/>
        <w:gridCol w:w="1985"/>
        <w:gridCol w:w="1417"/>
        <w:gridCol w:w="1276"/>
        <w:gridCol w:w="1134"/>
      </w:tblGrid>
      <w:tr w:rsidR="00817090" w:rsidRPr="007818CD" w:rsidTr="00415180">
        <w:trPr>
          <w:trHeight w:val="173"/>
        </w:trPr>
        <w:tc>
          <w:tcPr>
            <w:tcW w:w="334" w:type="dxa"/>
            <w:vMerge w:val="restart"/>
          </w:tcPr>
          <w:p w:rsidR="00817090" w:rsidRPr="007818CD" w:rsidRDefault="00817090" w:rsidP="001C69CF">
            <w:pPr>
              <w:pStyle w:val="Style7"/>
              <w:widowControl/>
              <w:spacing w:line="240" w:lineRule="auto"/>
              <w:ind w:firstLine="0"/>
              <w:jc w:val="center"/>
            </w:pPr>
            <w:r w:rsidRPr="007818CD">
              <w:t>№ п/п</w:t>
            </w:r>
          </w:p>
        </w:tc>
        <w:tc>
          <w:tcPr>
            <w:tcW w:w="1651" w:type="dxa"/>
            <w:vMerge w:val="restart"/>
          </w:tcPr>
          <w:p w:rsidR="00817090" w:rsidRPr="007818CD" w:rsidRDefault="00817090" w:rsidP="001C69CF">
            <w:pPr>
              <w:pStyle w:val="Style7"/>
              <w:widowControl/>
              <w:spacing w:line="240" w:lineRule="auto"/>
              <w:ind w:firstLine="0"/>
              <w:jc w:val="center"/>
            </w:pPr>
            <w:r w:rsidRPr="007818CD">
              <w:t>Адрес</w:t>
            </w:r>
          </w:p>
        </w:tc>
        <w:tc>
          <w:tcPr>
            <w:tcW w:w="1559" w:type="dxa"/>
            <w:vMerge w:val="restart"/>
          </w:tcPr>
          <w:p w:rsidR="00817090" w:rsidRPr="007818CD" w:rsidRDefault="00817090" w:rsidP="001C69CF">
            <w:pPr>
              <w:pStyle w:val="Style7"/>
              <w:widowControl/>
              <w:spacing w:line="240" w:lineRule="auto"/>
              <w:ind w:firstLine="0"/>
              <w:jc w:val="center"/>
            </w:pPr>
            <w:r w:rsidRPr="007818CD">
              <w:t>Наличие ограждения (забора)</w:t>
            </w:r>
          </w:p>
        </w:tc>
        <w:tc>
          <w:tcPr>
            <w:tcW w:w="1985" w:type="dxa"/>
            <w:vMerge w:val="restart"/>
          </w:tcPr>
          <w:p w:rsidR="00817090" w:rsidRPr="007818CD" w:rsidRDefault="00817090" w:rsidP="001C69CF">
            <w:pPr>
              <w:pStyle w:val="Style7"/>
              <w:widowControl/>
              <w:spacing w:line="240" w:lineRule="auto"/>
              <w:ind w:firstLine="0"/>
              <w:jc w:val="center"/>
            </w:pPr>
            <w:r w:rsidRPr="007818CD">
              <w:t>Наличие контейнеров для сбора мусора</w:t>
            </w:r>
          </w:p>
        </w:tc>
        <w:tc>
          <w:tcPr>
            <w:tcW w:w="3827" w:type="dxa"/>
            <w:gridSpan w:val="3"/>
          </w:tcPr>
          <w:p w:rsidR="00817090" w:rsidRPr="007818CD" w:rsidRDefault="00817090" w:rsidP="001C69CF">
            <w:pPr>
              <w:pStyle w:val="Style7"/>
              <w:widowControl/>
              <w:spacing w:line="240" w:lineRule="auto"/>
              <w:ind w:firstLine="0"/>
              <w:jc w:val="center"/>
            </w:pPr>
            <w:r w:rsidRPr="007818CD">
              <w:t>Состояние</w:t>
            </w:r>
          </w:p>
        </w:tc>
      </w:tr>
      <w:tr w:rsidR="00817090" w:rsidRPr="007818CD" w:rsidTr="00415180">
        <w:trPr>
          <w:trHeight w:val="93"/>
        </w:trPr>
        <w:tc>
          <w:tcPr>
            <w:tcW w:w="334" w:type="dxa"/>
            <w:vMerge/>
          </w:tcPr>
          <w:p w:rsidR="00817090" w:rsidRPr="007818CD" w:rsidRDefault="00817090" w:rsidP="001C69CF">
            <w:pPr>
              <w:pStyle w:val="Style7"/>
              <w:widowControl/>
              <w:spacing w:line="240" w:lineRule="auto"/>
              <w:ind w:firstLine="0"/>
              <w:jc w:val="center"/>
            </w:pPr>
          </w:p>
        </w:tc>
        <w:tc>
          <w:tcPr>
            <w:tcW w:w="1651" w:type="dxa"/>
            <w:vMerge/>
          </w:tcPr>
          <w:p w:rsidR="00817090" w:rsidRPr="007818CD" w:rsidRDefault="00817090" w:rsidP="001C69CF">
            <w:pPr>
              <w:pStyle w:val="Style7"/>
              <w:widowControl/>
              <w:spacing w:line="240" w:lineRule="auto"/>
              <w:ind w:firstLine="0"/>
              <w:jc w:val="center"/>
            </w:pPr>
          </w:p>
        </w:tc>
        <w:tc>
          <w:tcPr>
            <w:tcW w:w="1559" w:type="dxa"/>
            <w:vMerge/>
          </w:tcPr>
          <w:p w:rsidR="00817090" w:rsidRPr="007818CD" w:rsidRDefault="00817090" w:rsidP="001C69CF">
            <w:pPr>
              <w:pStyle w:val="Style7"/>
              <w:widowControl/>
              <w:spacing w:line="240" w:lineRule="auto"/>
              <w:ind w:firstLine="0"/>
              <w:jc w:val="center"/>
            </w:pPr>
          </w:p>
        </w:tc>
        <w:tc>
          <w:tcPr>
            <w:tcW w:w="1985" w:type="dxa"/>
            <w:vMerge/>
          </w:tcPr>
          <w:p w:rsidR="00817090" w:rsidRPr="007818CD" w:rsidRDefault="00817090" w:rsidP="001C69CF">
            <w:pPr>
              <w:pStyle w:val="Style7"/>
              <w:widowControl/>
              <w:spacing w:line="240" w:lineRule="auto"/>
              <w:ind w:firstLine="0"/>
              <w:jc w:val="center"/>
            </w:pPr>
          </w:p>
        </w:tc>
        <w:tc>
          <w:tcPr>
            <w:tcW w:w="1417" w:type="dxa"/>
          </w:tcPr>
          <w:p w:rsidR="00817090" w:rsidRPr="007818CD" w:rsidRDefault="00817090" w:rsidP="001C69CF">
            <w:pPr>
              <w:pStyle w:val="Style7"/>
              <w:widowControl/>
              <w:spacing w:line="240" w:lineRule="auto"/>
              <w:ind w:firstLine="0"/>
              <w:jc w:val="center"/>
            </w:pPr>
            <w:r w:rsidRPr="007818CD">
              <w:t>зеленых насаждений</w:t>
            </w:r>
          </w:p>
        </w:tc>
        <w:tc>
          <w:tcPr>
            <w:tcW w:w="1276" w:type="dxa"/>
          </w:tcPr>
          <w:p w:rsidR="00817090" w:rsidRPr="007818CD" w:rsidRDefault="00817090" w:rsidP="001C69CF">
            <w:pPr>
              <w:pStyle w:val="Style7"/>
              <w:widowControl/>
              <w:spacing w:line="240" w:lineRule="auto"/>
              <w:ind w:firstLine="0"/>
              <w:jc w:val="center"/>
            </w:pPr>
            <w:r w:rsidRPr="007818CD">
              <w:t>газона</w:t>
            </w:r>
          </w:p>
        </w:tc>
        <w:tc>
          <w:tcPr>
            <w:tcW w:w="1134" w:type="dxa"/>
          </w:tcPr>
          <w:p w:rsidR="00817090" w:rsidRPr="007818CD" w:rsidRDefault="00817090" w:rsidP="001C69CF">
            <w:pPr>
              <w:pStyle w:val="Style7"/>
              <w:widowControl/>
              <w:spacing w:line="240" w:lineRule="auto"/>
              <w:ind w:firstLine="0"/>
              <w:jc w:val="center"/>
            </w:pPr>
            <w:r w:rsidRPr="007818CD">
              <w:t>прочее</w:t>
            </w:r>
          </w:p>
        </w:tc>
      </w:tr>
      <w:tr w:rsidR="00817090" w:rsidRPr="007818CD" w:rsidTr="00415180">
        <w:trPr>
          <w:trHeight w:val="173"/>
        </w:trPr>
        <w:tc>
          <w:tcPr>
            <w:tcW w:w="334" w:type="dxa"/>
          </w:tcPr>
          <w:p w:rsidR="00817090" w:rsidRPr="007818CD" w:rsidRDefault="00817090" w:rsidP="001C69CF">
            <w:pPr>
              <w:pStyle w:val="Style7"/>
              <w:widowControl/>
              <w:spacing w:line="240" w:lineRule="auto"/>
              <w:ind w:firstLine="0"/>
              <w:jc w:val="center"/>
            </w:pPr>
          </w:p>
        </w:tc>
        <w:tc>
          <w:tcPr>
            <w:tcW w:w="1651" w:type="dxa"/>
          </w:tcPr>
          <w:p w:rsidR="00817090" w:rsidRPr="007818CD" w:rsidRDefault="00817090" w:rsidP="001C69CF">
            <w:pPr>
              <w:pStyle w:val="Style7"/>
              <w:widowControl/>
              <w:spacing w:line="240" w:lineRule="auto"/>
              <w:ind w:firstLine="0"/>
              <w:jc w:val="center"/>
            </w:pPr>
          </w:p>
        </w:tc>
        <w:tc>
          <w:tcPr>
            <w:tcW w:w="1559" w:type="dxa"/>
          </w:tcPr>
          <w:p w:rsidR="00817090" w:rsidRPr="007818CD" w:rsidRDefault="00817090" w:rsidP="001C69CF">
            <w:pPr>
              <w:pStyle w:val="Style7"/>
              <w:widowControl/>
              <w:spacing w:line="240" w:lineRule="auto"/>
              <w:ind w:firstLine="0"/>
              <w:jc w:val="center"/>
            </w:pPr>
          </w:p>
        </w:tc>
        <w:tc>
          <w:tcPr>
            <w:tcW w:w="1985" w:type="dxa"/>
          </w:tcPr>
          <w:p w:rsidR="00817090" w:rsidRPr="007818CD" w:rsidRDefault="00817090" w:rsidP="001C69CF">
            <w:pPr>
              <w:pStyle w:val="Style7"/>
              <w:widowControl/>
              <w:spacing w:line="240" w:lineRule="auto"/>
              <w:ind w:firstLine="0"/>
              <w:jc w:val="center"/>
            </w:pPr>
          </w:p>
        </w:tc>
        <w:tc>
          <w:tcPr>
            <w:tcW w:w="1417" w:type="dxa"/>
          </w:tcPr>
          <w:p w:rsidR="00817090" w:rsidRPr="007818CD" w:rsidRDefault="00817090" w:rsidP="001C69CF">
            <w:pPr>
              <w:pStyle w:val="Style7"/>
              <w:widowControl/>
              <w:spacing w:line="240" w:lineRule="auto"/>
              <w:ind w:firstLine="0"/>
              <w:jc w:val="center"/>
            </w:pPr>
          </w:p>
        </w:tc>
        <w:tc>
          <w:tcPr>
            <w:tcW w:w="1276" w:type="dxa"/>
          </w:tcPr>
          <w:p w:rsidR="00817090" w:rsidRPr="007818CD" w:rsidRDefault="00817090" w:rsidP="001C69CF">
            <w:pPr>
              <w:pStyle w:val="Style7"/>
              <w:widowControl/>
              <w:spacing w:line="240" w:lineRule="auto"/>
              <w:ind w:firstLine="0"/>
              <w:jc w:val="center"/>
            </w:pPr>
          </w:p>
        </w:tc>
        <w:tc>
          <w:tcPr>
            <w:tcW w:w="1134" w:type="dxa"/>
          </w:tcPr>
          <w:p w:rsidR="00817090" w:rsidRPr="007818CD" w:rsidRDefault="00817090" w:rsidP="001C69CF">
            <w:pPr>
              <w:pStyle w:val="Style7"/>
              <w:widowControl/>
              <w:spacing w:line="240" w:lineRule="auto"/>
              <w:ind w:firstLine="0"/>
              <w:jc w:val="center"/>
            </w:pPr>
          </w:p>
        </w:tc>
      </w:tr>
      <w:tr w:rsidR="00817090" w:rsidRPr="007818CD" w:rsidTr="00415180">
        <w:trPr>
          <w:trHeight w:val="173"/>
        </w:trPr>
        <w:tc>
          <w:tcPr>
            <w:tcW w:w="334" w:type="dxa"/>
          </w:tcPr>
          <w:p w:rsidR="00817090" w:rsidRPr="007818CD" w:rsidRDefault="00817090" w:rsidP="001C69CF">
            <w:pPr>
              <w:pStyle w:val="Style7"/>
              <w:widowControl/>
              <w:spacing w:line="240" w:lineRule="auto"/>
              <w:ind w:firstLine="0"/>
              <w:jc w:val="center"/>
            </w:pPr>
          </w:p>
        </w:tc>
        <w:tc>
          <w:tcPr>
            <w:tcW w:w="1651" w:type="dxa"/>
          </w:tcPr>
          <w:p w:rsidR="00817090" w:rsidRPr="007818CD" w:rsidRDefault="00817090" w:rsidP="001C69CF">
            <w:pPr>
              <w:pStyle w:val="Style7"/>
              <w:widowControl/>
              <w:spacing w:line="240" w:lineRule="auto"/>
              <w:ind w:firstLine="0"/>
              <w:jc w:val="center"/>
            </w:pPr>
          </w:p>
        </w:tc>
        <w:tc>
          <w:tcPr>
            <w:tcW w:w="1559" w:type="dxa"/>
          </w:tcPr>
          <w:p w:rsidR="00817090" w:rsidRPr="007818CD" w:rsidRDefault="00817090" w:rsidP="001C69CF">
            <w:pPr>
              <w:pStyle w:val="Style7"/>
              <w:widowControl/>
              <w:spacing w:line="240" w:lineRule="auto"/>
              <w:ind w:firstLine="0"/>
              <w:jc w:val="center"/>
            </w:pPr>
          </w:p>
        </w:tc>
        <w:tc>
          <w:tcPr>
            <w:tcW w:w="1985" w:type="dxa"/>
          </w:tcPr>
          <w:p w:rsidR="00817090" w:rsidRPr="007818CD" w:rsidRDefault="00817090" w:rsidP="001C69CF">
            <w:pPr>
              <w:pStyle w:val="Style7"/>
              <w:widowControl/>
              <w:spacing w:line="240" w:lineRule="auto"/>
              <w:ind w:firstLine="0"/>
              <w:jc w:val="center"/>
            </w:pPr>
          </w:p>
        </w:tc>
        <w:tc>
          <w:tcPr>
            <w:tcW w:w="1417" w:type="dxa"/>
          </w:tcPr>
          <w:p w:rsidR="00817090" w:rsidRPr="007818CD" w:rsidRDefault="00817090" w:rsidP="001C69CF">
            <w:pPr>
              <w:pStyle w:val="Style7"/>
              <w:widowControl/>
              <w:spacing w:line="240" w:lineRule="auto"/>
              <w:ind w:firstLine="0"/>
              <w:jc w:val="center"/>
            </w:pPr>
          </w:p>
        </w:tc>
        <w:tc>
          <w:tcPr>
            <w:tcW w:w="1276" w:type="dxa"/>
          </w:tcPr>
          <w:p w:rsidR="00817090" w:rsidRPr="007818CD" w:rsidRDefault="00817090" w:rsidP="001C69CF">
            <w:pPr>
              <w:pStyle w:val="Style7"/>
              <w:widowControl/>
              <w:spacing w:line="240" w:lineRule="auto"/>
              <w:ind w:firstLine="0"/>
              <w:jc w:val="center"/>
            </w:pPr>
          </w:p>
        </w:tc>
        <w:tc>
          <w:tcPr>
            <w:tcW w:w="1134" w:type="dxa"/>
          </w:tcPr>
          <w:p w:rsidR="00817090" w:rsidRPr="007818CD" w:rsidRDefault="00817090" w:rsidP="001C69CF">
            <w:pPr>
              <w:pStyle w:val="Style7"/>
              <w:widowControl/>
              <w:spacing w:line="240" w:lineRule="auto"/>
              <w:ind w:firstLine="0"/>
              <w:jc w:val="center"/>
            </w:pPr>
          </w:p>
        </w:tc>
      </w:tr>
    </w:tbl>
    <w:p w:rsidR="009037BC" w:rsidRDefault="009037BC" w:rsidP="009037BC">
      <w:pPr>
        <w:pStyle w:val="ac"/>
        <w:jc w:val="both"/>
        <w:rPr>
          <w:rFonts w:ascii="Times New Roman" w:hAnsi="Times New Roman"/>
          <w:sz w:val="28"/>
          <w:szCs w:val="28"/>
        </w:rPr>
      </w:pPr>
    </w:p>
    <w:p w:rsidR="00415180" w:rsidRDefault="00415180" w:rsidP="009037BC">
      <w:pPr>
        <w:pStyle w:val="ac"/>
        <w:jc w:val="both"/>
        <w:rPr>
          <w:rFonts w:ascii="Times New Roman" w:hAnsi="Times New Roman"/>
          <w:sz w:val="28"/>
          <w:szCs w:val="28"/>
        </w:rPr>
      </w:pPr>
    </w:p>
    <w:p w:rsidR="00FC689B" w:rsidRDefault="00FC689B" w:rsidP="00FC689B">
      <w:pPr>
        <w:pStyle w:val="ac"/>
        <w:jc w:val="both"/>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415180" w:rsidRPr="00141F08" w:rsidRDefault="00FC689B" w:rsidP="00FC689B">
      <w:pPr>
        <w:pStyle w:val="ac"/>
        <w:jc w:val="both"/>
        <w:rPr>
          <w:rFonts w:ascii="Times New Roman" w:hAnsi="Times New Roman"/>
          <w:sz w:val="28"/>
          <w:szCs w:val="28"/>
        </w:rPr>
      </w:pPr>
      <w:r>
        <w:rPr>
          <w:rFonts w:ascii="Times New Roman" w:hAnsi="Times New Roman"/>
          <w:sz w:val="28"/>
          <w:szCs w:val="28"/>
        </w:rPr>
        <w:t xml:space="preserve">              муниципального района                                                И.А. Серяпина</w:t>
      </w:r>
    </w:p>
    <w:sectPr w:rsidR="00415180" w:rsidRPr="00141F08" w:rsidSect="00FC689B">
      <w:footerReference w:type="default" r:id="rId8"/>
      <w:pgSz w:w="11906" w:h="16838"/>
      <w:pgMar w:top="1276" w:right="709" w:bottom="709" w:left="1843"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93" w:rsidRDefault="000F1F93" w:rsidP="00540B16">
      <w:pPr>
        <w:spacing w:after="0" w:line="240" w:lineRule="auto"/>
      </w:pPr>
      <w:r>
        <w:separator/>
      </w:r>
    </w:p>
  </w:endnote>
  <w:endnote w:type="continuationSeparator" w:id="1">
    <w:p w:rsidR="000F1F93" w:rsidRDefault="000F1F9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6B0591">
    <w:pPr>
      <w:pStyle w:val="a9"/>
      <w:jc w:val="right"/>
    </w:pPr>
    <w:r>
      <w:fldChar w:fldCharType="begin"/>
    </w:r>
    <w:r w:rsidR="00DB5831">
      <w:instrText xml:space="preserve"> PAGE   \* MERGEFORMAT </w:instrText>
    </w:r>
    <w:r>
      <w:fldChar w:fldCharType="separate"/>
    </w:r>
    <w:r w:rsidR="00117A6F">
      <w:rPr>
        <w:noProof/>
      </w:rPr>
      <w:t>12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93" w:rsidRDefault="000F1F93" w:rsidP="00540B16">
      <w:pPr>
        <w:spacing w:after="0" w:line="240" w:lineRule="auto"/>
      </w:pPr>
      <w:r>
        <w:separator/>
      </w:r>
    </w:p>
  </w:footnote>
  <w:footnote w:type="continuationSeparator" w:id="1">
    <w:p w:rsidR="000F1F93" w:rsidRDefault="000F1F9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30D43"/>
    <w:rsid w:val="000500CE"/>
    <w:rsid w:val="00051AF1"/>
    <w:rsid w:val="000625A4"/>
    <w:rsid w:val="00072EB7"/>
    <w:rsid w:val="00076BEE"/>
    <w:rsid w:val="00081033"/>
    <w:rsid w:val="00083927"/>
    <w:rsid w:val="00087435"/>
    <w:rsid w:val="00093F7B"/>
    <w:rsid w:val="000978A9"/>
    <w:rsid w:val="000A6B71"/>
    <w:rsid w:val="000C3905"/>
    <w:rsid w:val="000C533A"/>
    <w:rsid w:val="000C6B9B"/>
    <w:rsid w:val="000D23D1"/>
    <w:rsid w:val="000D24D1"/>
    <w:rsid w:val="000D57FF"/>
    <w:rsid w:val="000D73DA"/>
    <w:rsid w:val="000E0E58"/>
    <w:rsid w:val="000E3A9B"/>
    <w:rsid w:val="000F1F93"/>
    <w:rsid w:val="000F6692"/>
    <w:rsid w:val="00102D7F"/>
    <w:rsid w:val="00112937"/>
    <w:rsid w:val="00117578"/>
    <w:rsid w:val="00117A6F"/>
    <w:rsid w:val="001227A1"/>
    <w:rsid w:val="0013459B"/>
    <w:rsid w:val="0014238E"/>
    <w:rsid w:val="0014454B"/>
    <w:rsid w:val="00153F13"/>
    <w:rsid w:val="00156909"/>
    <w:rsid w:val="00160BAB"/>
    <w:rsid w:val="00167A7D"/>
    <w:rsid w:val="00174770"/>
    <w:rsid w:val="001809D3"/>
    <w:rsid w:val="001813AB"/>
    <w:rsid w:val="001846AC"/>
    <w:rsid w:val="00185DCC"/>
    <w:rsid w:val="00186C8D"/>
    <w:rsid w:val="00191288"/>
    <w:rsid w:val="0019274E"/>
    <w:rsid w:val="0019451B"/>
    <w:rsid w:val="00194EED"/>
    <w:rsid w:val="001A2096"/>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52F7C"/>
    <w:rsid w:val="00256008"/>
    <w:rsid w:val="00270565"/>
    <w:rsid w:val="00277222"/>
    <w:rsid w:val="0029123A"/>
    <w:rsid w:val="0029140C"/>
    <w:rsid w:val="00296FBF"/>
    <w:rsid w:val="002B6D77"/>
    <w:rsid w:val="002C0B86"/>
    <w:rsid w:val="002C68D9"/>
    <w:rsid w:val="002D5C3F"/>
    <w:rsid w:val="002D75A4"/>
    <w:rsid w:val="002F50EA"/>
    <w:rsid w:val="002F7D6E"/>
    <w:rsid w:val="00320BA0"/>
    <w:rsid w:val="003354B7"/>
    <w:rsid w:val="00342AD3"/>
    <w:rsid w:val="0034545D"/>
    <w:rsid w:val="00351315"/>
    <w:rsid w:val="00353B6B"/>
    <w:rsid w:val="00354A97"/>
    <w:rsid w:val="00357279"/>
    <w:rsid w:val="00357609"/>
    <w:rsid w:val="003650ED"/>
    <w:rsid w:val="00365DC6"/>
    <w:rsid w:val="00375976"/>
    <w:rsid w:val="00377F6B"/>
    <w:rsid w:val="00380E5D"/>
    <w:rsid w:val="00393408"/>
    <w:rsid w:val="003B552B"/>
    <w:rsid w:val="003B61CC"/>
    <w:rsid w:val="003F0C70"/>
    <w:rsid w:val="003F10BA"/>
    <w:rsid w:val="003F112E"/>
    <w:rsid w:val="00401F74"/>
    <w:rsid w:val="00402A25"/>
    <w:rsid w:val="004057DF"/>
    <w:rsid w:val="00415180"/>
    <w:rsid w:val="00420BF0"/>
    <w:rsid w:val="00426E7E"/>
    <w:rsid w:val="004647F8"/>
    <w:rsid w:val="00473EF8"/>
    <w:rsid w:val="004806AE"/>
    <w:rsid w:val="00493F14"/>
    <w:rsid w:val="00497DEF"/>
    <w:rsid w:val="004A2162"/>
    <w:rsid w:val="004A2D57"/>
    <w:rsid w:val="004B4EE1"/>
    <w:rsid w:val="004E280A"/>
    <w:rsid w:val="004E2B73"/>
    <w:rsid w:val="004E5127"/>
    <w:rsid w:val="004E69B5"/>
    <w:rsid w:val="004E7DFE"/>
    <w:rsid w:val="004F0BC0"/>
    <w:rsid w:val="004F16C0"/>
    <w:rsid w:val="004F348B"/>
    <w:rsid w:val="00504F95"/>
    <w:rsid w:val="00506005"/>
    <w:rsid w:val="00506F56"/>
    <w:rsid w:val="005265F6"/>
    <w:rsid w:val="00540B16"/>
    <w:rsid w:val="00555DC4"/>
    <w:rsid w:val="00571904"/>
    <w:rsid w:val="005802E7"/>
    <w:rsid w:val="00586E54"/>
    <w:rsid w:val="005920E6"/>
    <w:rsid w:val="005928D8"/>
    <w:rsid w:val="00592AEE"/>
    <w:rsid w:val="005A101C"/>
    <w:rsid w:val="005A36E7"/>
    <w:rsid w:val="005B3AD8"/>
    <w:rsid w:val="005C361F"/>
    <w:rsid w:val="005E6F02"/>
    <w:rsid w:val="006002B6"/>
    <w:rsid w:val="006042B4"/>
    <w:rsid w:val="0060510C"/>
    <w:rsid w:val="00614225"/>
    <w:rsid w:val="00625801"/>
    <w:rsid w:val="0063117C"/>
    <w:rsid w:val="00633AD1"/>
    <w:rsid w:val="006371FC"/>
    <w:rsid w:val="0064195A"/>
    <w:rsid w:val="006557EE"/>
    <w:rsid w:val="00657269"/>
    <w:rsid w:val="00662978"/>
    <w:rsid w:val="00675FD9"/>
    <w:rsid w:val="006918E1"/>
    <w:rsid w:val="00693838"/>
    <w:rsid w:val="00693D27"/>
    <w:rsid w:val="00697323"/>
    <w:rsid w:val="006A0DC2"/>
    <w:rsid w:val="006A4D76"/>
    <w:rsid w:val="006B0591"/>
    <w:rsid w:val="006B42DA"/>
    <w:rsid w:val="006B6042"/>
    <w:rsid w:val="006E5344"/>
    <w:rsid w:val="006F6257"/>
    <w:rsid w:val="006F64B5"/>
    <w:rsid w:val="007019E0"/>
    <w:rsid w:val="00702680"/>
    <w:rsid w:val="00722AF4"/>
    <w:rsid w:val="007244BE"/>
    <w:rsid w:val="00727265"/>
    <w:rsid w:val="00731079"/>
    <w:rsid w:val="00737638"/>
    <w:rsid w:val="00761CEF"/>
    <w:rsid w:val="0077348C"/>
    <w:rsid w:val="007771E9"/>
    <w:rsid w:val="00785138"/>
    <w:rsid w:val="0078693E"/>
    <w:rsid w:val="007872F3"/>
    <w:rsid w:val="0079799A"/>
    <w:rsid w:val="007A268F"/>
    <w:rsid w:val="007A4E10"/>
    <w:rsid w:val="007B598C"/>
    <w:rsid w:val="007B5BD3"/>
    <w:rsid w:val="007B7093"/>
    <w:rsid w:val="007C02D9"/>
    <w:rsid w:val="007D58DA"/>
    <w:rsid w:val="007F174B"/>
    <w:rsid w:val="007F3BC8"/>
    <w:rsid w:val="007F3EB4"/>
    <w:rsid w:val="00804AEC"/>
    <w:rsid w:val="00806E05"/>
    <w:rsid w:val="00810E60"/>
    <w:rsid w:val="00814809"/>
    <w:rsid w:val="00817090"/>
    <w:rsid w:val="008403A4"/>
    <w:rsid w:val="00845EEA"/>
    <w:rsid w:val="008558E3"/>
    <w:rsid w:val="00860EF4"/>
    <w:rsid w:val="00862967"/>
    <w:rsid w:val="00864387"/>
    <w:rsid w:val="00884C6A"/>
    <w:rsid w:val="008A2481"/>
    <w:rsid w:val="008A4AEA"/>
    <w:rsid w:val="008C0D88"/>
    <w:rsid w:val="008C0E6E"/>
    <w:rsid w:val="008C3592"/>
    <w:rsid w:val="008C39CB"/>
    <w:rsid w:val="008C7A4E"/>
    <w:rsid w:val="008C7B8C"/>
    <w:rsid w:val="008D19B5"/>
    <w:rsid w:val="008E4F83"/>
    <w:rsid w:val="008F2CFD"/>
    <w:rsid w:val="008F36A5"/>
    <w:rsid w:val="008F5332"/>
    <w:rsid w:val="00901501"/>
    <w:rsid w:val="009037BC"/>
    <w:rsid w:val="00912883"/>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1DC3"/>
    <w:rsid w:val="00A0233C"/>
    <w:rsid w:val="00A16740"/>
    <w:rsid w:val="00A20ED2"/>
    <w:rsid w:val="00A2446A"/>
    <w:rsid w:val="00A264C2"/>
    <w:rsid w:val="00A30AF5"/>
    <w:rsid w:val="00A3262E"/>
    <w:rsid w:val="00A3698A"/>
    <w:rsid w:val="00A40ED8"/>
    <w:rsid w:val="00A425E2"/>
    <w:rsid w:val="00A46F3E"/>
    <w:rsid w:val="00A47BF7"/>
    <w:rsid w:val="00A50854"/>
    <w:rsid w:val="00A54E14"/>
    <w:rsid w:val="00A5706C"/>
    <w:rsid w:val="00A63E54"/>
    <w:rsid w:val="00A6640A"/>
    <w:rsid w:val="00A66C62"/>
    <w:rsid w:val="00A67DF2"/>
    <w:rsid w:val="00A73B76"/>
    <w:rsid w:val="00A865C6"/>
    <w:rsid w:val="00A9194E"/>
    <w:rsid w:val="00A9221C"/>
    <w:rsid w:val="00A930F0"/>
    <w:rsid w:val="00A96A76"/>
    <w:rsid w:val="00AA1D95"/>
    <w:rsid w:val="00AA1FA0"/>
    <w:rsid w:val="00AA5E66"/>
    <w:rsid w:val="00AC63D2"/>
    <w:rsid w:val="00AD6EA6"/>
    <w:rsid w:val="00AE0C48"/>
    <w:rsid w:val="00AE15DB"/>
    <w:rsid w:val="00AE652B"/>
    <w:rsid w:val="00AE7401"/>
    <w:rsid w:val="00AE7B8C"/>
    <w:rsid w:val="00B00759"/>
    <w:rsid w:val="00B00897"/>
    <w:rsid w:val="00B170AE"/>
    <w:rsid w:val="00B252E3"/>
    <w:rsid w:val="00B31002"/>
    <w:rsid w:val="00B33D04"/>
    <w:rsid w:val="00B42240"/>
    <w:rsid w:val="00B45BC8"/>
    <w:rsid w:val="00B548CB"/>
    <w:rsid w:val="00B70946"/>
    <w:rsid w:val="00B77F55"/>
    <w:rsid w:val="00B8790F"/>
    <w:rsid w:val="00B90825"/>
    <w:rsid w:val="00B92415"/>
    <w:rsid w:val="00B94A8B"/>
    <w:rsid w:val="00BA0DAE"/>
    <w:rsid w:val="00BC1EE3"/>
    <w:rsid w:val="00BC7650"/>
    <w:rsid w:val="00BD46D5"/>
    <w:rsid w:val="00BD6657"/>
    <w:rsid w:val="00BD7570"/>
    <w:rsid w:val="00BE0567"/>
    <w:rsid w:val="00BF262E"/>
    <w:rsid w:val="00BF3687"/>
    <w:rsid w:val="00BF7E78"/>
    <w:rsid w:val="00C10A6F"/>
    <w:rsid w:val="00C12080"/>
    <w:rsid w:val="00C2378C"/>
    <w:rsid w:val="00C36940"/>
    <w:rsid w:val="00C4228A"/>
    <w:rsid w:val="00C52F19"/>
    <w:rsid w:val="00C53587"/>
    <w:rsid w:val="00C606D2"/>
    <w:rsid w:val="00C67CB6"/>
    <w:rsid w:val="00C759D5"/>
    <w:rsid w:val="00C778B4"/>
    <w:rsid w:val="00C847F1"/>
    <w:rsid w:val="00C916A5"/>
    <w:rsid w:val="00C91DE9"/>
    <w:rsid w:val="00CA0D3D"/>
    <w:rsid w:val="00CB0C07"/>
    <w:rsid w:val="00CB7F09"/>
    <w:rsid w:val="00CC6EDB"/>
    <w:rsid w:val="00CD4B70"/>
    <w:rsid w:val="00CD7437"/>
    <w:rsid w:val="00CF16C0"/>
    <w:rsid w:val="00CF3247"/>
    <w:rsid w:val="00D154D3"/>
    <w:rsid w:val="00D1592A"/>
    <w:rsid w:val="00D17288"/>
    <w:rsid w:val="00D23644"/>
    <w:rsid w:val="00D31696"/>
    <w:rsid w:val="00D321A9"/>
    <w:rsid w:val="00D35654"/>
    <w:rsid w:val="00D53B04"/>
    <w:rsid w:val="00D55076"/>
    <w:rsid w:val="00D5788C"/>
    <w:rsid w:val="00D579DD"/>
    <w:rsid w:val="00D57A25"/>
    <w:rsid w:val="00D72AE4"/>
    <w:rsid w:val="00D90D70"/>
    <w:rsid w:val="00D92823"/>
    <w:rsid w:val="00D93B74"/>
    <w:rsid w:val="00D96B27"/>
    <w:rsid w:val="00DA16C1"/>
    <w:rsid w:val="00DA6025"/>
    <w:rsid w:val="00DB1D99"/>
    <w:rsid w:val="00DB3323"/>
    <w:rsid w:val="00DB5831"/>
    <w:rsid w:val="00DD3314"/>
    <w:rsid w:val="00DD526A"/>
    <w:rsid w:val="00DE5C67"/>
    <w:rsid w:val="00DF0FC4"/>
    <w:rsid w:val="00E153BA"/>
    <w:rsid w:val="00E35834"/>
    <w:rsid w:val="00E53D36"/>
    <w:rsid w:val="00E55FF3"/>
    <w:rsid w:val="00E6571D"/>
    <w:rsid w:val="00E659A5"/>
    <w:rsid w:val="00E67B17"/>
    <w:rsid w:val="00E91286"/>
    <w:rsid w:val="00EA291A"/>
    <w:rsid w:val="00EA4081"/>
    <w:rsid w:val="00EB06A3"/>
    <w:rsid w:val="00EB4F08"/>
    <w:rsid w:val="00EB6CC8"/>
    <w:rsid w:val="00EC1576"/>
    <w:rsid w:val="00EC5F6B"/>
    <w:rsid w:val="00EC6CA0"/>
    <w:rsid w:val="00EE5E97"/>
    <w:rsid w:val="00EE717E"/>
    <w:rsid w:val="00EF0806"/>
    <w:rsid w:val="00EF5F40"/>
    <w:rsid w:val="00EF610C"/>
    <w:rsid w:val="00F10745"/>
    <w:rsid w:val="00F11505"/>
    <w:rsid w:val="00F11BD6"/>
    <w:rsid w:val="00F136C7"/>
    <w:rsid w:val="00F31BFD"/>
    <w:rsid w:val="00F411B8"/>
    <w:rsid w:val="00F44F79"/>
    <w:rsid w:val="00F61A17"/>
    <w:rsid w:val="00F673CA"/>
    <w:rsid w:val="00F77F3C"/>
    <w:rsid w:val="00F8056F"/>
    <w:rsid w:val="00F81343"/>
    <w:rsid w:val="00F83325"/>
    <w:rsid w:val="00F91B00"/>
    <w:rsid w:val="00FB2717"/>
    <w:rsid w:val="00FC037F"/>
    <w:rsid w:val="00FC1438"/>
    <w:rsid w:val="00FC689B"/>
    <w:rsid w:val="00FD0FF5"/>
    <w:rsid w:val="00FD5C76"/>
    <w:rsid w:val="00FE50E8"/>
    <w:rsid w:val="00FE5CFB"/>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styleId="af">
    <w:name w:val="Strong"/>
    <w:qFormat/>
    <w:locked/>
    <w:rsid w:val="00625801"/>
    <w:rPr>
      <w:b/>
      <w:bCs/>
    </w:rPr>
  </w:style>
  <w:style w:type="character" w:customStyle="1" w:styleId="24">
    <w:name w:val="Основной текст (2)"/>
    <w:uiPriority w:val="99"/>
    <w:rsid w:val="008F36A5"/>
    <w:rPr>
      <w:rFonts w:ascii="Times New Roman" w:hAnsi="Times New Roman" w:cs="Times New Roman"/>
      <w:spacing w:val="0"/>
      <w:sz w:val="21"/>
      <w:szCs w:val="21"/>
    </w:rPr>
  </w:style>
  <w:style w:type="character" w:customStyle="1" w:styleId="220">
    <w:name w:val="Основной текст (2)2"/>
    <w:uiPriority w:val="99"/>
    <w:rsid w:val="008F36A5"/>
    <w:rPr>
      <w:rFonts w:ascii="Times New Roman" w:hAnsi="Times New Roman" w:cs="Times New Roman"/>
      <w:spacing w:val="0"/>
      <w:sz w:val="21"/>
      <w:szCs w:val="21"/>
      <w:u w:val="single"/>
    </w:rPr>
  </w:style>
  <w:style w:type="paragraph" w:styleId="af0">
    <w:name w:val="Normal (Web)"/>
    <w:basedOn w:val="a"/>
    <w:uiPriority w:val="99"/>
    <w:unhideWhenUsed/>
    <w:rsid w:val="00117578"/>
    <w:pPr>
      <w:spacing w:before="100" w:beforeAutospacing="1" w:after="100" w:afterAutospacing="1" w:line="240" w:lineRule="auto"/>
    </w:pPr>
    <w:rPr>
      <w:rFonts w:ascii="Times New Roman" w:eastAsia="Times New Roman" w:hAnsi="Times New Roman"/>
      <w:sz w:val="24"/>
      <w:szCs w:val="24"/>
    </w:rPr>
  </w:style>
  <w:style w:type="character" w:customStyle="1" w:styleId="FontStyle26">
    <w:name w:val="Font Style26"/>
    <w:rsid w:val="00D154D3"/>
    <w:rPr>
      <w:rFonts w:ascii="Arial" w:hAnsi="Arial" w:cs="Arial"/>
      <w:b/>
      <w:bCs/>
      <w:sz w:val="22"/>
      <w:szCs w:val="22"/>
    </w:rPr>
  </w:style>
  <w:style w:type="character" w:customStyle="1" w:styleId="FontStyle27">
    <w:name w:val="Font Style27"/>
    <w:rsid w:val="00D154D3"/>
    <w:rPr>
      <w:rFonts w:ascii="Arial" w:hAnsi="Arial" w:cs="Arial"/>
      <w:sz w:val="22"/>
      <w:szCs w:val="22"/>
    </w:rPr>
  </w:style>
  <w:style w:type="character" w:customStyle="1" w:styleId="FontStyle28">
    <w:name w:val="Font Style28"/>
    <w:rsid w:val="00D154D3"/>
    <w:rPr>
      <w:rFonts w:ascii="Arial" w:hAnsi="Arial" w:cs="Arial"/>
      <w:sz w:val="18"/>
      <w:szCs w:val="18"/>
    </w:rPr>
  </w:style>
  <w:style w:type="paragraph" w:customStyle="1" w:styleId="Style1">
    <w:name w:val="Style1"/>
    <w:basedOn w:val="a"/>
    <w:rsid w:val="00B252E3"/>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9">
    <w:name w:val="Style19"/>
    <w:basedOn w:val="a"/>
    <w:rsid w:val="00B252E3"/>
    <w:pPr>
      <w:widowControl w:val="0"/>
      <w:autoSpaceDE w:val="0"/>
      <w:autoSpaceDN w:val="0"/>
      <w:adjustRightInd w:val="0"/>
      <w:spacing w:after="0" w:line="317" w:lineRule="exact"/>
      <w:jc w:val="center"/>
    </w:pPr>
    <w:rPr>
      <w:rFonts w:ascii="Times New Roman" w:eastAsia="Times New Roman" w:hAnsi="Times New Roman"/>
      <w:sz w:val="24"/>
      <w:szCs w:val="24"/>
    </w:rPr>
  </w:style>
  <w:style w:type="character" w:customStyle="1" w:styleId="FontStyle25">
    <w:name w:val="Font Style25"/>
    <w:rsid w:val="00B252E3"/>
    <w:rPr>
      <w:rFonts w:ascii="Times New Roman" w:hAnsi="Times New Roman" w:cs="Times New Roman" w:hint="default"/>
      <w:spacing w:val="-20"/>
      <w:sz w:val="16"/>
      <w:szCs w:val="16"/>
    </w:rPr>
  </w:style>
  <w:style w:type="paragraph" w:customStyle="1" w:styleId="Style3">
    <w:name w:val="Style3"/>
    <w:basedOn w:val="a"/>
    <w:rsid w:val="00B252E3"/>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Style17">
    <w:name w:val="Style17"/>
    <w:basedOn w:val="a"/>
    <w:rsid w:val="00B252E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rsid w:val="007B598C"/>
    <w:pPr>
      <w:widowControl w:val="0"/>
      <w:autoSpaceDE w:val="0"/>
      <w:autoSpaceDN w:val="0"/>
      <w:adjustRightInd w:val="0"/>
      <w:spacing w:after="0" w:line="215" w:lineRule="exact"/>
      <w:ind w:firstLine="355"/>
      <w:jc w:val="both"/>
    </w:pPr>
    <w:rPr>
      <w:rFonts w:ascii="Times New Roman" w:eastAsia="Times New Roman" w:hAnsi="Times New Roman"/>
      <w:sz w:val="24"/>
      <w:szCs w:val="24"/>
    </w:rPr>
  </w:style>
  <w:style w:type="paragraph" w:customStyle="1" w:styleId="Style2">
    <w:name w:val="Style2"/>
    <w:basedOn w:val="a"/>
    <w:rsid w:val="007B598C"/>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0">
    <w:name w:val="Style20"/>
    <w:basedOn w:val="a"/>
    <w:rsid w:val="007B598C"/>
    <w:pPr>
      <w:widowControl w:val="0"/>
      <w:autoSpaceDE w:val="0"/>
      <w:autoSpaceDN w:val="0"/>
      <w:adjustRightInd w:val="0"/>
      <w:spacing w:after="0" w:line="552" w:lineRule="exact"/>
      <w:ind w:firstLine="323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5</cp:revision>
  <cp:lastPrinted>2017-10-27T12:23:00Z</cp:lastPrinted>
  <dcterms:created xsi:type="dcterms:W3CDTF">2017-10-27T11:49:00Z</dcterms:created>
  <dcterms:modified xsi:type="dcterms:W3CDTF">2017-10-27T12:23:00Z</dcterms:modified>
</cp:coreProperties>
</file>