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C34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 w:rsidR="00DA79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2FF1">
        <w:rPr>
          <w:rFonts w:ascii="Times New Roman CYR" w:hAnsi="Times New Roman CYR" w:cs="Times New Roman CYR"/>
          <w:sz w:val="28"/>
          <w:szCs w:val="28"/>
        </w:rPr>
        <w:t>2</w:t>
      </w:r>
      <w:r w:rsidR="00CA4539">
        <w:rPr>
          <w:rFonts w:ascii="Times New Roman CYR" w:hAnsi="Times New Roman CYR" w:cs="Times New Roman CYR"/>
          <w:sz w:val="28"/>
          <w:szCs w:val="28"/>
        </w:rPr>
        <w:t>8</w:t>
      </w:r>
      <w:r w:rsidR="00DA79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сентября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C58C9">
        <w:rPr>
          <w:rFonts w:ascii="Times New Roman CYR" w:hAnsi="Times New Roman CYR" w:cs="Times New Roman CYR"/>
          <w:sz w:val="28"/>
          <w:szCs w:val="28"/>
        </w:rPr>
        <w:t>3</w:t>
      </w:r>
      <w:r w:rsidR="00B22FF1">
        <w:rPr>
          <w:rFonts w:ascii="Times New Roman CYR" w:hAnsi="Times New Roman CYR" w:cs="Times New Roman CYR"/>
          <w:sz w:val="28"/>
          <w:szCs w:val="28"/>
        </w:rPr>
        <w:t>7</w:t>
      </w:r>
      <w:r w:rsidR="00CA4539">
        <w:rPr>
          <w:rFonts w:ascii="Times New Roman CYR" w:hAnsi="Times New Roman CYR" w:cs="Times New Roman CYR"/>
          <w:sz w:val="28"/>
          <w:szCs w:val="28"/>
        </w:rPr>
        <w:t>9</w:t>
      </w:r>
    </w:p>
    <w:p w:rsidR="00642957" w:rsidRDefault="00AC2345" w:rsidP="002F2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F262E" w:rsidRDefault="002F262E" w:rsidP="002F2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CA4539" w:rsidRDefault="00CA4539" w:rsidP="00CA4539">
      <w:pPr>
        <w:pStyle w:val="af0"/>
        <w:tabs>
          <w:tab w:val="left" w:pos="8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539" w:rsidRDefault="00CA4539" w:rsidP="00CA4539">
      <w:pPr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11 апреля 2012 года №140</w:t>
      </w:r>
    </w:p>
    <w:p w:rsidR="00CA4539" w:rsidRDefault="00CA4539" w:rsidP="00CA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4539" w:rsidRDefault="00CA4539" w:rsidP="00CA45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в связи с кадровыми изменениями, руководствуясь Уставом Питерского муниципального района администрация муниципального района: </w:t>
      </w:r>
    </w:p>
    <w:p w:rsidR="00CA4539" w:rsidRDefault="00CA4539" w:rsidP="00CA45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CA4539" w:rsidRDefault="00CA4539" w:rsidP="00CA4539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Питерского муниципального района от 11 апреля 2012 года №140 «О создании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района» (с изменениями от 29 января 2016 года №33, от 22 марта 2017 года №92, от 16 февраля 2018 года №57, от 17 октября 2018 года №398, от 10 марта 2020 года №59, 08 апреля 2021 года №89, от 21 сентября 2021 года №280, от 20 октября 2021 года №323) следующие изменения:</w:t>
      </w:r>
    </w:p>
    <w:p w:rsidR="00CA4539" w:rsidRDefault="00CA4539" w:rsidP="00CA4539">
      <w:pPr>
        <w:pStyle w:val="a6"/>
        <w:numPr>
          <w:ilvl w:val="1"/>
          <w:numId w:val="17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№2 к постановлению изложить в новой редакции согласно приложению №1.</w:t>
      </w:r>
    </w:p>
    <w:p w:rsidR="00CA4539" w:rsidRDefault="00CA4539" w:rsidP="00CA4539">
      <w:pPr>
        <w:pStyle w:val="a6"/>
        <w:numPr>
          <w:ilvl w:val="1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№3 к постановлению изложить в новой редакции согласно приложению №2.</w:t>
      </w:r>
    </w:p>
    <w:p w:rsidR="00CA4539" w:rsidRDefault="00CA4539" w:rsidP="00CA4539">
      <w:pPr>
        <w:pStyle w:val="a6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://питерка.рф/. </w:t>
      </w:r>
    </w:p>
    <w:p w:rsidR="00CA4539" w:rsidRDefault="00CA4539" w:rsidP="00CA4539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A4539" w:rsidRDefault="00CA4539" w:rsidP="00CA453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7B25" w:rsidRDefault="00F37B25" w:rsidP="00CA453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4539" w:rsidRDefault="00CA4539" w:rsidP="00CA453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CA4539" w:rsidRDefault="00CA4539" w:rsidP="00CA4539">
      <w:pPr>
        <w:pStyle w:val="a6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 28 сентября 2022 года №379</w:t>
      </w:r>
    </w:p>
    <w:p w:rsidR="00CA4539" w:rsidRDefault="00CA4539" w:rsidP="00CA4539">
      <w:pPr>
        <w:pStyle w:val="a6"/>
        <w:ind w:left="4820"/>
        <w:jc w:val="both"/>
        <w:rPr>
          <w:rFonts w:ascii="Times New Roman" w:hAnsi="Times New Roman"/>
          <w:sz w:val="28"/>
          <w:szCs w:val="28"/>
        </w:rPr>
      </w:pPr>
    </w:p>
    <w:p w:rsidR="00CA4539" w:rsidRDefault="00CA4539" w:rsidP="00CA4539">
      <w:pPr>
        <w:pStyle w:val="a6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№2 к постановлению администрации муниципального района от 11 апреля 2012 года №140</w:t>
      </w:r>
    </w:p>
    <w:p w:rsidR="00CA4539" w:rsidRPr="00CA4539" w:rsidRDefault="00CA4539" w:rsidP="00CA4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539" w:rsidRPr="00CA4539" w:rsidRDefault="00CA4539" w:rsidP="00CA45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A4539">
        <w:rPr>
          <w:rFonts w:ascii="Times New Roman" w:hAnsi="Times New Roman" w:cs="Times New Roman"/>
          <w:sz w:val="28"/>
          <w:szCs w:val="28"/>
        </w:rPr>
        <w:t>ДОЛЖНОСТНОЙ СОСТАВ</w:t>
      </w:r>
    </w:p>
    <w:p w:rsidR="00CA4539" w:rsidRPr="00CA4539" w:rsidRDefault="00CA4539" w:rsidP="00CA45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A4539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(далее - Комиссия)</w:t>
      </w:r>
    </w:p>
    <w:p w:rsidR="00F37B25" w:rsidRPr="00CA4539" w:rsidRDefault="00F37B25" w:rsidP="00CA4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090"/>
      </w:tblGrid>
      <w:tr w:rsidR="00CA4539" w:rsidTr="00CA4539">
        <w:trPr>
          <w:trHeight w:val="534"/>
        </w:trPr>
        <w:tc>
          <w:tcPr>
            <w:tcW w:w="1742" w:type="pct"/>
            <w:hideMark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муниципального района;</w:t>
            </w:r>
          </w:p>
        </w:tc>
      </w:tr>
      <w:tr w:rsidR="00CA4539" w:rsidTr="00CA4539">
        <w:tc>
          <w:tcPr>
            <w:tcW w:w="1742" w:type="pct"/>
            <w:hideMark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CA4539" w:rsidTr="00CA4539">
        <w:tc>
          <w:tcPr>
            <w:tcW w:w="1742" w:type="pct"/>
            <w:hideMark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ведущий специалист по делам ГО ЧС администрации Питерского муниципального района;</w:t>
            </w:r>
          </w:p>
        </w:tc>
      </w:tr>
      <w:tr w:rsidR="00CA4539" w:rsidTr="00CA4539">
        <w:tc>
          <w:tcPr>
            <w:tcW w:w="5000" w:type="pct"/>
            <w:gridSpan w:val="2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CA4539" w:rsidTr="00CA4539">
        <w:tc>
          <w:tcPr>
            <w:tcW w:w="1742" w:type="pct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надзорной деятельности и профилактической работы по Краснокутскому, Александрово-Гайскому, Новоузенскому, и Питерскому районам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CA4539" w:rsidTr="00CA4539">
        <w:tc>
          <w:tcPr>
            <w:tcW w:w="1742" w:type="pct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участка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гидрогеолого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-мелиоративной партии - филиала федерального государственного бюджетного учреждения «Управление «Саратовмелиоводхоз»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CA4539" w:rsidTr="00CA4539"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отделения полиции №2 в составе межмуниципального отдела министерства внутренних дел России по Саратовской области «Новоузенский» (по согласованию);</w:t>
            </w:r>
          </w:p>
        </w:tc>
      </w:tr>
      <w:tr w:rsidR="00CA4539" w:rsidTr="00CA4539"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Газпромгазораспределение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Саратовской области»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Степное участок в с. Питерка (по согласованию);</w:t>
            </w:r>
          </w:p>
        </w:tc>
      </w:tr>
      <w:tr w:rsidR="00CA4539" w:rsidTr="00CA4539"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директора в Питерском филиале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Облкоммунэнерго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распределительные сети» Питерские распределительные сети 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ПСО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«14 отряд ФПС ГПС ГУ МЧС России по Саратовской области ПЧ-53 по охране с. Питерка»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генеральный директор муниципального унитарного предприятия «Питерское» 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инженер по эксплуатации СЦ «г. Красный Кут» Саратовского филиала ПАО «Ростелеком» 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- старший диспетчер муниципального казенного учреждения «Единая дежурная диспетчерская служба Питерского муниципального района» 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Питерского отделения ООО «ЭЛТРЕЙТ» 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Агафоновского муниципального образования 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Алексашкинского муниципального образования 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Малоузенского муниципального образования (по согласованию)».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Нивского муниципального образования 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Новотульского муниципального образования (по согласованию);</w:t>
            </w:r>
          </w:p>
        </w:tc>
      </w:tr>
      <w:tr w:rsidR="00CA4539" w:rsidTr="00CA4539">
        <w:trPr>
          <w:trHeight w:val="490"/>
        </w:trPr>
        <w:tc>
          <w:tcPr>
            <w:tcW w:w="1742" w:type="pct"/>
            <w:vAlign w:val="center"/>
          </w:tcPr>
          <w:p w:rsidR="00CA4539" w:rsidRDefault="00CA4539" w:rsidP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8" w:type="pct"/>
            <w:hideMark/>
          </w:tcPr>
          <w:p w:rsidR="00CA4539" w:rsidRDefault="00CA4539" w:rsidP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Орошаемого муниципального образования (по согласованию);</w:t>
            </w:r>
          </w:p>
        </w:tc>
      </w:tr>
    </w:tbl>
    <w:p w:rsidR="00CA4539" w:rsidRDefault="00CA4539" w:rsidP="00CA453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7" w:type="dxa"/>
        <w:tblLook w:val="0000" w:firstRow="0" w:lastRow="0" w:firstColumn="0" w:lastColumn="0" w:noHBand="0" w:noVBand="0"/>
      </w:tblPr>
      <w:tblGrid>
        <w:gridCol w:w="5572"/>
        <w:gridCol w:w="3841"/>
      </w:tblGrid>
      <w:tr w:rsidR="00CA4539" w:rsidTr="003A2E43">
        <w:trPr>
          <w:trHeight w:val="457"/>
        </w:trPr>
        <w:tc>
          <w:tcPr>
            <w:tcW w:w="5727" w:type="dxa"/>
          </w:tcPr>
          <w:p w:rsidR="00CA4539" w:rsidRDefault="00CA4539" w:rsidP="003A2E4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3969" w:type="dxa"/>
          </w:tcPr>
          <w:p w:rsidR="00CA4539" w:rsidRDefault="00CA4539" w:rsidP="003A2E4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A4539" w:rsidRDefault="00CA4539" w:rsidP="003A2E4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A4539" w:rsidRDefault="00CA4539" w:rsidP="003A2E4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А.П. Зацепин</w:t>
            </w:r>
          </w:p>
        </w:tc>
      </w:tr>
    </w:tbl>
    <w:p w:rsidR="00CA4539" w:rsidRDefault="00CA4539" w:rsidP="00CA4539">
      <w:pPr>
        <w:pStyle w:val="a6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4539" w:rsidRDefault="00CA4539" w:rsidP="00CA4539">
      <w:pPr>
        <w:pStyle w:val="a6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 к постановлению администрации муниципального района от 28 сентября 2022 года №379</w:t>
      </w:r>
    </w:p>
    <w:p w:rsidR="00CA4539" w:rsidRDefault="00CA4539" w:rsidP="00CA4539">
      <w:pPr>
        <w:pStyle w:val="a6"/>
        <w:ind w:left="4820"/>
        <w:jc w:val="both"/>
        <w:rPr>
          <w:rFonts w:ascii="Times New Roman" w:hAnsi="Times New Roman"/>
          <w:sz w:val="28"/>
          <w:szCs w:val="28"/>
        </w:rPr>
      </w:pPr>
    </w:p>
    <w:p w:rsidR="00CA4539" w:rsidRDefault="00CA4539" w:rsidP="00CA4539">
      <w:pPr>
        <w:pStyle w:val="a6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№3 к постановлению администрации муниципального района от 11 апреля 2012 года №140</w:t>
      </w:r>
    </w:p>
    <w:p w:rsidR="00CA4539" w:rsidRDefault="00CA4539" w:rsidP="00CA4539">
      <w:pPr>
        <w:pStyle w:val="a6"/>
        <w:rPr>
          <w:rFonts w:ascii="Times New Roman" w:hAnsi="Times New Roman"/>
          <w:sz w:val="28"/>
          <w:szCs w:val="28"/>
        </w:rPr>
      </w:pPr>
    </w:p>
    <w:p w:rsidR="00CA4539" w:rsidRDefault="00CA4539" w:rsidP="00CA453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СОСТАВ</w:t>
      </w:r>
    </w:p>
    <w:p w:rsidR="00CA4539" w:rsidRDefault="00CA4539" w:rsidP="00CA453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на 2021 год (далее - Комиссия)</w:t>
      </w:r>
    </w:p>
    <w:p w:rsidR="00CA4539" w:rsidRDefault="00CA4539" w:rsidP="00CA45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289"/>
        <w:gridCol w:w="5067"/>
      </w:tblGrid>
      <w:tr w:rsidR="00CA4539" w:rsidTr="00F37B25">
        <w:trPr>
          <w:trHeight w:val="270"/>
        </w:trPr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Живайкин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Дмитрий Николаевич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муниципального района, председатель Комиссии;</w:t>
            </w:r>
          </w:p>
        </w:tc>
      </w:tr>
      <w:tr w:rsidR="00CA4539" w:rsidTr="00F37B25">
        <w:trPr>
          <w:trHeight w:val="270"/>
        </w:trPr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Чиженьков Олег Евгеньевич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CA4539" w:rsidTr="00F37B25">
        <w:trPr>
          <w:trHeight w:val="270"/>
        </w:trPr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Миньзюк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Владимир Владимирович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ведущий специалист по делам ГО ЧС администрации Питерского муниципального района, секретарь Комиссии;</w:t>
            </w:r>
          </w:p>
        </w:tc>
      </w:tr>
      <w:tr w:rsidR="00CA4539" w:rsidTr="00F37B25">
        <w:trPr>
          <w:trHeight w:val="270"/>
        </w:trPr>
        <w:tc>
          <w:tcPr>
            <w:tcW w:w="2292" w:type="pct"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08" w:type="pct"/>
            <w:hideMark/>
          </w:tcPr>
          <w:p w:rsidR="00F37B25" w:rsidRDefault="00F37B2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Жалнин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 Владимирович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надзорной деятельности и профилактической работы по Краснокутскому, Александрово-Гайскому, Новоузенскому, и Питерскому районам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Акимов Геннадий Николаевич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Газпромгазораспределение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Саратовской области»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Степное участок в с. Питерка (по согласованию);</w:t>
            </w:r>
          </w:p>
        </w:tc>
      </w:tr>
      <w:tr w:rsidR="00CA4539" w:rsidTr="00F37B25">
        <w:tc>
          <w:tcPr>
            <w:tcW w:w="2292" w:type="pct"/>
          </w:tcPr>
          <w:p w:rsidR="00CA4539" w:rsidRDefault="00CA4539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Валдаев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Алексей Валерьевич</w:t>
            </w:r>
          </w:p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инженер по эксплуатации СЦ «г. Красный Кут» Саратовского филиала ПАО «Ростелеком» 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Рябов Алексей Вячеславович </w:t>
            </w:r>
          </w:p>
        </w:tc>
        <w:tc>
          <w:tcPr>
            <w:tcW w:w="2708" w:type="pct"/>
            <w:hideMark/>
          </w:tcPr>
          <w:p w:rsidR="00CA4539" w:rsidRDefault="00CA4539" w:rsidP="00033F8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033F87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лавн</w:t>
            </w:r>
            <w:r w:rsidR="00033F87">
              <w:rPr>
                <w:rFonts w:ascii="Times New Roman" w:hAnsi="Times New Roman"/>
                <w:sz w:val="28"/>
                <w:szCs w:val="28"/>
                <w:lang w:eastAsia="en-US"/>
              </w:rPr>
              <w:t>ый врач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033F87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Волох</w:t>
            </w:r>
            <w:r w:rsidR="00CA4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Людмила Анатольевна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руководитель - старший диспетчер муниципального казенного учреждения «Единая дежурно-диспетчерская служба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Питерского муниципального района» 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Савенко Светлана Викторовна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Алексашкинского муниципального образования 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Ирина Дмитриевна 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главы Орошаемого муниципального образования 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Юрий Николаевич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отделения полиции №2 в составе межмуниципального отдела министерства внутренних дел России по Саратовской области «Новоузенский» (по согласованию);</w:t>
            </w:r>
          </w:p>
        </w:tc>
      </w:tr>
      <w:tr w:rsidR="00CA4539" w:rsidTr="00F37B25">
        <w:trPr>
          <w:trHeight w:val="698"/>
        </w:trPr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Бурамбаев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Канат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Нурланович</w:t>
            </w:r>
            <w:proofErr w:type="spellEnd"/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ПСО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«14 отряд ФПС ГПС ГУ МЧС России по Саратовской области ПЧ-53 по охране с. Питерка»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Сажина Ольга Николаевна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Агафоновского муниципального образования 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Ксенофонтов Василий Васильевич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Новотульского муниципального образования 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Машенцев Валерий Владимирович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Каримов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Серкович</w:t>
            </w:r>
            <w:proofErr w:type="spellEnd"/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Нивского муниципального образования 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Евстигнеев Сергей Юрьевич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Малоузенского муниципального образования 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811C7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Некрасов Антон</w:t>
            </w:r>
            <w:bookmarkStart w:id="0" w:name="_GoBack"/>
            <w:bookmarkEnd w:id="0"/>
            <w:r w:rsidR="00CA4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Николаевич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гидрогеолого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-мелиоративной партии - филиала федерального государственного бюджетного учреждения «Управление «Саратовмелиоводхоз»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Третьяков Иван Васильевич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Филатов Александр Александрович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директора в Питерском филиале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Облкоммунэнерго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(по согласованию);</w:t>
            </w:r>
          </w:p>
        </w:tc>
      </w:tr>
      <w:tr w:rsidR="00CA4539" w:rsidTr="00F37B25">
        <w:trPr>
          <w:trHeight w:val="466"/>
        </w:trPr>
        <w:tc>
          <w:tcPr>
            <w:tcW w:w="2292" w:type="pct"/>
            <w:hideMark/>
          </w:tcPr>
          <w:p w:rsidR="00CA4539" w:rsidRDefault="00CA453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Желудков Алексей Викторович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генеральный директор муниципального унитарного предприятия «Питерское» 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033F87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Сорокина Лидия Валентиновна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CA4539" w:rsidTr="00F37B25">
        <w:tc>
          <w:tcPr>
            <w:tcW w:w="2292" w:type="pct"/>
            <w:hideMark/>
          </w:tcPr>
          <w:p w:rsidR="00CA4539" w:rsidRDefault="00033F87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Рябов Алексей Алексеевич</w:t>
            </w:r>
          </w:p>
        </w:tc>
        <w:tc>
          <w:tcPr>
            <w:tcW w:w="2708" w:type="pct"/>
            <w:hideMark/>
          </w:tcPr>
          <w:p w:rsidR="00CA4539" w:rsidRDefault="00CA4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Питерского отделения ООО «ЭЛТРЕЙТ» (по согласованию).»</w:t>
            </w:r>
          </w:p>
        </w:tc>
      </w:tr>
    </w:tbl>
    <w:p w:rsidR="000F213B" w:rsidRDefault="000F213B" w:rsidP="00CA4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FF1" w:rsidRDefault="00B22FF1" w:rsidP="00CA4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" w:type="dxa"/>
        <w:tblLook w:val="0000" w:firstRow="0" w:lastRow="0" w:firstColumn="0" w:lastColumn="0" w:noHBand="0" w:noVBand="0"/>
      </w:tblPr>
      <w:tblGrid>
        <w:gridCol w:w="5572"/>
        <w:gridCol w:w="3841"/>
      </w:tblGrid>
      <w:tr w:rsidR="00B22FF1" w:rsidTr="00B22FF1">
        <w:trPr>
          <w:trHeight w:val="457"/>
        </w:trPr>
        <w:tc>
          <w:tcPr>
            <w:tcW w:w="5727" w:type="dxa"/>
          </w:tcPr>
          <w:p w:rsidR="00B22FF1" w:rsidRDefault="00B22FF1" w:rsidP="00AC7A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3969" w:type="dxa"/>
          </w:tcPr>
          <w:p w:rsidR="00B22FF1" w:rsidRDefault="00B22FF1" w:rsidP="00AC7A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22FF1" w:rsidRDefault="00B22FF1" w:rsidP="00AC7A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22FF1" w:rsidRDefault="00033F87" w:rsidP="00AC7A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</w:t>
            </w:r>
            <w:r w:rsidR="00B22FF1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А.П. Зацепин</w:t>
            </w:r>
          </w:p>
        </w:tc>
      </w:tr>
    </w:tbl>
    <w:p w:rsidR="00B22FF1" w:rsidRPr="00B47614" w:rsidRDefault="00B22FF1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2FF1" w:rsidRPr="00B47614" w:rsidSect="00CA4539">
      <w:footerReference w:type="default" r:id="rId9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E8" w:rsidRDefault="00217FE8" w:rsidP="006823C3">
      <w:pPr>
        <w:spacing w:after="0" w:line="240" w:lineRule="auto"/>
      </w:pPr>
      <w:r>
        <w:separator/>
      </w:r>
    </w:p>
  </w:endnote>
  <w:endnote w:type="continuationSeparator" w:id="0">
    <w:p w:rsidR="00217FE8" w:rsidRDefault="00217FE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71A00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1C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E8" w:rsidRDefault="00217FE8" w:rsidP="006823C3">
      <w:pPr>
        <w:spacing w:after="0" w:line="240" w:lineRule="auto"/>
      </w:pPr>
      <w:r>
        <w:separator/>
      </w:r>
    </w:p>
  </w:footnote>
  <w:footnote w:type="continuationSeparator" w:id="0">
    <w:p w:rsidR="00217FE8" w:rsidRDefault="00217FE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C0B"/>
    <w:multiLevelType w:val="multilevel"/>
    <w:tmpl w:val="0B6C8D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2119" w:hanging="1410"/>
      </w:pPr>
    </w:lvl>
    <w:lvl w:ilvl="2">
      <w:start w:val="1"/>
      <w:numFmt w:val="decimal"/>
      <w:isLgl/>
      <w:lvlText w:val="%1.%2.%3"/>
      <w:lvlJc w:val="left"/>
      <w:pPr>
        <w:ind w:left="2119" w:hanging="1410"/>
      </w:pPr>
    </w:lvl>
    <w:lvl w:ilvl="3">
      <w:start w:val="1"/>
      <w:numFmt w:val="decimal"/>
      <w:isLgl/>
      <w:lvlText w:val="%1.%2.%3.%4"/>
      <w:lvlJc w:val="left"/>
      <w:pPr>
        <w:ind w:left="2119" w:hanging="1410"/>
      </w:pPr>
    </w:lvl>
    <w:lvl w:ilvl="4">
      <w:start w:val="1"/>
      <w:numFmt w:val="decimal"/>
      <w:isLgl/>
      <w:lvlText w:val="%1.%2.%3.%4.%5"/>
      <w:lvlJc w:val="left"/>
      <w:pPr>
        <w:ind w:left="2119" w:hanging="141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9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22D02"/>
    <w:multiLevelType w:val="multilevel"/>
    <w:tmpl w:val="EDC4F8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30A7756"/>
    <w:multiLevelType w:val="multilevel"/>
    <w:tmpl w:val="D3AE3D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1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2"/>
  </w:num>
  <w:num w:numId="5">
    <w:abstractNumId w:val="5"/>
  </w:num>
  <w:num w:numId="6">
    <w:abstractNumId w:val="14"/>
  </w:num>
  <w:num w:numId="7">
    <w:abstractNumId w:val="7"/>
  </w:num>
  <w:num w:numId="8">
    <w:abstractNumId w:val="13"/>
  </w:num>
  <w:num w:numId="9">
    <w:abstractNumId w:val="6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3F87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1A00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1F3332"/>
    <w:rsid w:val="00200AC2"/>
    <w:rsid w:val="002014C6"/>
    <w:rsid w:val="0020221E"/>
    <w:rsid w:val="002027B7"/>
    <w:rsid w:val="00206A3B"/>
    <w:rsid w:val="002101A1"/>
    <w:rsid w:val="002101AA"/>
    <w:rsid w:val="00213E4D"/>
    <w:rsid w:val="00215545"/>
    <w:rsid w:val="002179A9"/>
    <w:rsid w:val="00217FE8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262E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3C86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51C8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315"/>
    <w:rsid w:val="004C17BE"/>
    <w:rsid w:val="004C1A2D"/>
    <w:rsid w:val="004C36D5"/>
    <w:rsid w:val="004C3CE5"/>
    <w:rsid w:val="004C4A8B"/>
    <w:rsid w:val="004C58C9"/>
    <w:rsid w:val="004C58E6"/>
    <w:rsid w:val="004D0CA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865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4A67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776F1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1C71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02C6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D19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18FC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2FF1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2F56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7D0"/>
    <w:rsid w:val="00C25026"/>
    <w:rsid w:val="00C2649F"/>
    <w:rsid w:val="00C27351"/>
    <w:rsid w:val="00C30520"/>
    <w:rsid w:val="00C30F0C"/>
    <w:rsid w:val="00C3440E"/>
    <w:rsid w:val="00C34D61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2569"/>
    <w:rsid w:val="00C8451F"/>
    <w:rsid w:val="00C868CF"/>
    <w:rsid w:val="00C93151"/>
    <w:rsid w:val="00C95DB1"/>
    <w:rsid w:val="00CA1518"/>
    <w:rsid w:val="00CA4539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0FC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A79DE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1D49"/>
    <w:rsid w:val="00F331FF"/>
    <w:rsid w:val="00F33B48"/>
    <w:rsid w:val="00F343B6"/>
    <w:rsid w:val="00F35699"/>
    <w:rsid w:val="00F356E2"/>
    <w:rsid w:val="00F37B25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4F7A"/>
    <w:rsid w:val="00F65EF4"/>
    <w:rsid w:val="00F71FF9"/>
    <w:rsid w:val="00F85767"/>
    <w:rsid w:val="00F859F9"/>
    <w:rsid w:val="00F92834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4112B34-9157-4521-804E-2E2E9A5C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styleId="af0">
    <w:name w:val="Body Text"/>
    <w:basedOn w:val="a"/>
    <w:link w:val="af1"/>
    <w:semiHidden/>
    <w:unhideWhenUsed/>
    <w:rsid w:val="00B22FF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B22FF1"/>
    <w:rPr>
      <w:rFonts w:cs="Calibri"/>
      <w:sz w:val="22"/>
      <w:szCs w:val="22"/>
    </w:rPr>
  </w:style>
  <w:style w:type="paragraph" w:customStyle="1" w:styleId="10">
    <w:name w:val="Без интервала1"/>
    <w:rsid w:val="00B22FF1"/>
    <w:rPr>
      <w:sz w:val="22"/>
      <w:szCs w:val="22"/>
    </w:rPr>
  </w:style>
  <w:style w:type="character" w:customStyle="1" w:styleId="af2">
    <w:name w:val="Цветовое выделение"/>
    <w:rsid w:val="00CA4539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B2BA-1726-4340-8893-FB777CA2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3</cp:revision>
  <cp:lastPrinted>2022-09-20T12:47:00Z</cp:lastPrinted>
  <dcterms:created xsi:type="dcterms:W3CDTF">2022-10-03T12:26:00Z</dcterms:created>
  <dcterms:modified xsi:type="dcterms:W3CDTF">2022-10-04T04:16:00Z</dcterms:modified>
</cp:coreProperties>
</file>