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1B4E09" w:rsidRDefault="00884C6A" w:rsidP="0078693E">
      <w:pPr>
        <w:tabs>
          <w:tab w:val="left" w:pos="2478"/>
          <w:tab w:val="center" w:pos="4961"/>
        </w:tabs>
        <w:spacing w:line="252" w:lineRule="auto"/>
        <w:jc w:val="center"/>
        <w:rPr>
          <w:rFonts w:ascii="Courier New" w:hAnsi="Courier New"/>
          <w:color w:val="000000" w:themeColor="text1"/>
          <w:spacing w:val="20"/>
        </w:rPr>
      </w:pPr>
      <w:r w:rsidRPr="001B4E09">
        <w:rPr>
          <w:rFonts w:ascii="Courier New" w:hAnsi="Courier New"/>
          <w:noProof/>
          <w:color w:val="000000" w:themeColor="text1"/>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380E5D"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1B4E09">
        <w:rPr>
          <w:rFonts w:ascii="Times New Roman CYR" w:hAnsi="Times New Roman CYR" w:cs="Times New Roman CYR"/>
          <w:b/>
          <w:bCs/>
          <w:color w:val="000000" w:themeColor="text1"/>
          <w:sz w:val="24"/>
          <w:szCs w:val="24"/>
        </w:rPr>
        <w:t xml:space="preserve">АДМИНИСТРАЦИЯ </w:t>
      </w:r>
    </w:p>
    <w:p w:rsidR="00380E5D"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1B4E09">
        <w:rPr>
          <w:rFonts w:ascii="Times New Roman CYR" w:hAnsi="Times New Roman CYR" w:cs="Times New Roman CYR"/>
          <w:b/>
          <w:bCs/>
          <w:color w:val="000000" w:themeColor="text1"/>
          <w:sz w:val="24"/>
          <w:szCs w:val="24"/>
        </w:rPr>
        <w:t>ПИТЕРСКОГО МУНИЦИПАЛЬНОГО РАЙОНА</w:t>
      </w:r>
    </w:p>
    <w:p w:rsidR="00380E5D"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1B4E09">
        <w:rPr>
          <w:rFonts w:ascii="Times New Roman CYR" w:hAnsi="Times New Roman CYR" w:cs="Times New Roman CYR"/>
          <w:b/>
          <w:bCs/>
          <w:color w:val="000000" w:themeColor="text1"/>
          <w:sz w:val="24"/>
          <w:szCs w:val="24"/>
        </w:rPr>
        <w:t xml:space="preserve"> САРАТОВСКОЙ ОБЛАСТИ</w:t>
      </w:r>
    </w:p>
    <w:p w:rsidR="00380E5D"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p>
    <w:p w:rsidR="00380E5D"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r w:rsidRPr="001B4E09">
        <w:rPr>
          <w:rFonts w:ascii="Times New Roman CYR" w:hAnsi="Times New Roman CYR" w:cs="Times New Roman CYR"/>
          <w:b/>
          <w:bCs/>
          <w:color w:val="000000" w:themeColor="text1"/>
          <w:sz w:val="28"/>
          <w:szCs w:val="28"/>
        </w:rPr>
        <w:t>П О С Т А Н О В Л Е Н И Е</w:t>
      </w:r>
    </w:p>
    <w:p w:rsidR="00380E5D"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8"/>
          <w:szCs w:val="28"/>
        </w:rPr>
      </w:pPr>
    </w:p>
    <w:p w:rsidR="00D23644"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8"/>
          <w:szCs w:val="28"/>
        </w:rPr>
      </w:pPr>
      <w:r w:rsidRPr="001B4E09">
        <w:rPr>
          <w:rFonts w:ascii="Times New Roman CYR" w:hAnsi="Times New Roman CYR" w:cs="Times New Roman CYR"/>
          <w:color w:val="000000" w:themeColor="text1"/>
          <w:sz w:val="28"/>
          <w:szCs w:val="28"/>
        </w:rPr>
        <w:t xml:space="preserve">от </w:t>
      </w:r>
      <w:r w:rsidR="00F37EEC">
        <w:rPr>
          <w:rFonts w:ascii="Times New Roman CYR" w:hAnsi="Times New Roman CYR" w:cs="Times New Roman CYR"/>
          <w:color w:val="000000" w:themeColor="text1"/>
          <w:sz w:val="28"/>
          <w:szCs w:val="28"/>
        </w:rPr>
        <w:t>11</w:t>
      </w:r>
      <w:r w:rsidR="00B8790F" w:rsidRPr="001B4E09">
        <w:rPr>
          <w:rFonts w:ascii="Times New Roman CYR" w:hAnsi="Times New Roman CYR" w:cs="Times New Roman CYR"/>
          <w:color w:val="000000" w:themeColor="text1"/>
          <w:sz w:val="28"/>
          <w:szCs w:val="28"/>
        </w:rPr>
        <w:t xml:space="preserve"> </w:t>
      </w:r>
      <w:r w:rsidR="004601F7" w:rsidRPr="001B4E09">
        <w:rPr>
          <w:rFonts w:ascii="Times New Roman CYR" w:hAnsi="Times New Roman CYR" w:cs="Times New Roman CYR"/>
          <w:color w:val="000000" w:themeColor="text1"/>
          <w:sz w:val="28"/>
          <w:szCs w:val="28"/>
        </w:rPr>
        <w:t>ок</w:t>
      </w:r>
      <w:r w:rsidR="00B920DA" w:rsidRPr="001B4E09">
        <w:rPr>
          <w:rFonts w:ascii="Times New Roman CYR" w:hAnsi="Times New Roman CYR" w:cs="Times New Roman CYR"/>
          <w:color w:val="000000" w:themeColor="text1"/>
          <w:sz w:val="28"/>
          <w:szCs w:val="28"/>
        </w:rPr>
        <w:t>тября</w:t>
      </w:r>
      <w:r w:rsidR="00901501" w:rsidRPr="001B4E09">
        <w:rPr>
          <w:rFonts w:ascii="Times New Roman CYR" w:hAnsi="Times New Roman CYR" w:cs="Times New Roman CYR"/>
          <w:color w:val="000000" w:themeColor="text1"/>
          <w:sz w:val="28"/>
          <w:szCs w:val="28"/>
        </w:rPr>
        <w:t xml:space="preserve"> </w:t>
      </w:r>
      <w:r w:rsidRPr="001B4E09">
        <w:rPr>
          <w:rFonts w:ascii="Times New Roman CYR" w:hAnsi="Times New Roman CYR" w:cs="Times New Roman CYR"/>
          <w:color w:val="000000" w:themeColor="text1"/>
          <w:sz w:val="28"/>
          <w:szCs w:val="28"/>
        </w:rPr>
        <w:t>201</w:t>
      </w:r>
      <w:r w:rsidR="00EF2272" w:rsidRPr="001B4E09">
        <w:rPr>
          <w:rFonts w:ascii="Times New Roman CYR" w:hAnsi="Times New Roman CYR" w:cs="Times New Roman CYR"/>
          <w:color w:val="000000" w:themeColor="text1"/>
          <w:sz w:val="28"/>
          <w:szCs w:val="28"/>
        </w:rPr>
        <w:t>8</w:t>
      </w:r>
      <w:r w:rsidRPr="001B4E09">
        <w:rPr>
          <w:rFonts w:ascii="Times New Roman CYR" w:hAnsi="Times New Roman CYR" w:cs="Times New Roman CYR"/>
          <w:color w:val="000000" w:themeColor="text1"/>
          <w:sz w:val="28"/>
          <w:szCs w:val="28"/>
        </w:rPr>
        <w:t xml:space="preserve"> года №</w:t>
      </w:r>
      <w:r w:rsidR="00F37EEC">
        <w:rPr>
          <w:rFonts w:ascii="Times New Roman CYR" w:hAnsi="Times New Roman CYR" w:cs="Times New Roman CYR"/>
          <w:color w:val="000000" w:themeColor="text1"/>
          <w:sz w:val="28"/>
          <w:szCs w:val="28"/>
        </w:rPr>
        <w:t>382</w:t>
      </w:r>
      <w:r w:rsidRPr="001B4E09">
        <w:rPr>
          <w:rFonts w:ascii="Times New Roman CYR" w:hAnsi="Times New Roman CYR" w:cs="Times New Roman CYR"/>
          <w:color w:val="000000" w:themeColor="text1"/>
          <w:sz w:val="28"/>
          <w:szCs w:val="28"/>
        </w:rPr>
        <w:t xml:space="preserve"> </w:t>
      </w:r>
    </w:p>
    <w:p w:rsidR="00380E5D" w:rsidRPr="001B4E09" w:rsidRDefault="00380E5D" w:rsidP="0078693E">
      <w:pPr>
        <w:widowControl w:val="0"/>
        <w:autoSpaceDE w:val="0"/>
        <w:autoSpaceDN w:val="0"/>
        <w:adjustRightInd w:val="0"/>
        <w:spacing w:after="0" w:line="240" w:lineRule="auto"/>
        <w:jc w:val="center"/>
        <w:rPr>
          <w:rFonts w:ascii="Times New Roman CYR" w:hAnsi="Times New Roman CYR" w:cs="Times New Roman CYR"/>
          <w:color w:val="000000" w:themeColor="text1"/>
          <w:sz w:val="20"/>
          <w:szCs w:val="20"/>
        </w:rPr>
      </w:pPr>
      <w:r w:rsidRPr="001B4E09">
        <w:rPr>
          <w:rFonts w:ascii="Times New Roman CYR" w:hAnsi="Times New Roman CYR" w:cs="Times New Roman CYR"/>
          <w:color w:val="000000" w:themeColor="text1"/>
          <w:sz w:val="20"/>
          <w:szCs w:val="20"/>
        </w:rPr>
        <w:t>с. Питерка</w:t>
      </w:r>
    </w:p>
    <w:p w:rsidR="00161010" w:rsidRPr="001B4E09" w:rsidRDefault="00161010" w:rsidP="00971DED">
      <w:pPr>
        <w:pStyle w:val="ac"/>
        <w:ind w:right="4251"/>
        <w:rPr>
          <w:rFonts w:ascii="Times New Roman" w:hAnsi="Times New Roman"/>
          <w:color w:val="000000" w:themeColor="text1"/>
          <w:sz w:val="28"/>
          <w:szCs w:val="28"/>
        </w:rPr>
      </w:pPr>
    </w:p>
    <w:p w:rsidR="00161010" w:rsidRPr="001B4E09" w:rsidRDefault="00161010" w:rsidP="00971DED">
      <w:pPr>
        <w:pStyle w:val="ac"/>
        <w:ind w:right="4251"/>
        <w:rPr>
          <w:rFonts w:ascii="Times New Roman" w:hAnsi="Times New Roman"/>
          <w:color w:val="000000" w:themeColor="text1"/>
          <w:sz w:val="28"/>
          <w:szCs w:val="28"/>
        </w:rPr>
      </w:pPr>
    </w:p>
    <w:p w:rsidR="001B4E09" w:rsidRPr="001B4E09" w:rsidRDefault="001B4E09" w:rsidP="00F37EEC">
      <w:pPr>
        <w:tabs>
          <w:tab w:val="left" w:pos="4820"/>
        </w:tabs>
        <w:autoSpaceDE w:val="0"/>
        <w:autoSpaceDN w:val="0"/>
        <w:adjustRightInd w:val="0"/>
        <w:spacing w:after="0" w:line="240" w:lineRule="auto"/>
        <w:ind w:right="5243"/>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О внесении изменений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Питерского муниципального района Саратовской области от 29 сентября 2016 года №357</w:t>
      </w:r>
    </w:p>
    <w:p w:rsidR="001B4E09" w:rsidRPr="001B4E09" w:rsidRDefault="001B4E09" w:rsidP="001B4E09">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1B4E09" w:rsidRPr="001B4E09" w:rsidRDefault="001B4E09" w:rsidP="001B4E09">
      <w:pPr>
        <w:autoSpaceDE w:val="0"/>
        <w:autoSpaceDN w:val="0"/>
        <w:adjustRightInd w:val="0"/>
        <w:spacing w:after="0" w:line="240" w:lineRule="auto"/>
        <w:ind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В со</w:t>
      </w:r>
      <w:bookmarkStart w:id="0" w:name="_GoBack"/>
      <w:bookmarkEnd w:id="0"/>
      <w:r w:rsidRPr="001B4E09">
        <w:rPr>
          <w:rFonts w:ascii="Times New Roman" w:hAnsi="Times New Roman"/>
          <w:color w:val="000000" w:themeColor="text1"/>
          <w:sz w:val="28"/>
          <w:szCs w:val="28"/>
        </w:rPr>
        <w:t xml:space="preserve">ответствии с Федеральным законом </w:t>
      </w:r>
      <w:r w:rsidRPr="001B4E09">
        <w:rPr>
          <w:rFonts w:ascii="Times New Roman" w:hAnsi="Times New Roman"/>
          <w:color w:val="000000" w:themeColor="text1"/>
          <w:sz w:val="28"/>
          <w:szCs w:val="28"/>
          <w:shd w:val="clear" w:color="auto" w:fill="FFFFFF"/>
        </w:rPr>
        <w:t>от 19 июля 2018 года №204-ФЗ</w:t>
      </w:r>
      <w:r w:rsidRPr="001B4E09">
        <w:rPr>
          <w:rFonts w:ascii="Times New Roman" w:hAnsi="Times New Roman"/>
          <w:color w:val="000000" w:themeColor="text1"/>
          <w:sz w:val="28"/>
          <w:szCs w:val="28"/>
        </w:rPr>
        <w:t xml:space="preserve"> </w:t>
      </w:r>
      <w:r w:rsidRPr="001B4E09">
        <w:rPr>
          <w:rFonts w:ascii="Times New Roman" w:hAnsi="Times New Roman"/>
          <w:color w:val="000000" w:themeColor="text1"/>
          <w:sz w:val="28"/>
          <w:szCs w:val="28"/>
          <w:shd w:val="clear" w:color="auto" w:fill="FFFFFF"/>
        </w:rPr>
        <w:t xml:space="preserve">«О внесении изменений в Федеральный закон </w:t>
      </w:r>
      <w:r w:rsidR="00575EF8">
        <w:rPr>
          <w:rFonts w:ascii="Times New Roman" w:hAnsi="Times New Roman"/>
          <w:color w:val="000000" w:themeColor="text1"/>
          <w:sz w:val="28"/>
          <w:szCs w:val="28"/>
          <w:shd w:val="clear" w:color="auto" w:fill="FFFFFF"/>
        </w:rPr>
        <w:t>«</w:t>
      </w:r>
      <w:r w:rsidRPr="001B4E09">
        <w:rPr>
          <w:rFonts w:ascii="Times New Roman" w:hAnsi="Times New Roman"/>
          <w:color w:val="000000" w:themeColor="text1"/>
          <w:sz w:val="28"/>
          <w:szCs w:val="28"/>
          <w:shd w:val="clear" w:color="auto" w:fill="FFFFFF"/>
        </w:rPr>
        <w:t>Об организации предоставления государственных и муниципальных услуг</w:t>
      </w:r>
      <w:r w:rsidR="00575EF8">
        <w:rPr>
          <w:rFonts w:ascii="Times New Roman" w:hAnsi="Times New Roman"/>
          <w:color w:val="000000" w:themeColor="text1"/>
          <w:sz w:val="28"/>
          <w:szCs w:val="28"/>
          <w:shd w:val="clear" w:color="auto" w:fill="FFFFFF"/>
        </w:rPr>
        <w:t>»</w:t>
      </w:r>
      <w:r w:rsidRPr="001B4E09">
        <w:rPr>
          <w:rFonts w:ascii="Times New Roman" w:hAnsi="Times New Roman"/>
          <w:color w:val="000000" w:themeColor="text1"/>
          <w:sz w:val="28"/>
          <w:szCs w:val="28"/>
          <w:shd w:val="clear" w:color="auto" w:fill="FFFFFF"/>
        </w:rPr>
        <w:t xml:space="preserve"> в части установления дополнительных гарантий граждан при получении государственных и муниципальных услуг»</w:t>
      </w:r>
      <w:r w:rsidRPr="001B4E09">
        <w:rPr>
          <w:rFonts w:ascii="Times New Roman" w:hAnsi="Times New Roman"/>
          <w:color w:val="000000" w:themeColor="text1"/>
          <w:sz w:val="28"/>
          <w:szCs w:val="28"/>
        </w:rPr>
        <w:t>, руководствуясь Уставом Питерского муниципального района, администрация муниципального района</w:t>
      </w:r>
    </w:p>
    <w:p w:rsidR="001B4E09" w:rsidRPr="001B4E09" w:rsidRDefault="001B4E09" w:rsidP="001B4E09">
      <w:pPr>
        <w:autoSpaceDE w:val="0"/>
        <w:autoSpaceDN w:val="0"/>
        <w:adjustRightInd w:val="0"/>
        <w:spacing w:after="0" w:line="240" w:lineRule="auto"/>
        <w:ind w:firstLine="709"/>
        <w:jc w:val="both"/>
        <w:rPr>
          <w:rFonts w:ascii="Times New Roman CYR" w:hAnsi="Times New Roman CYR" w:cs="Times New Roman CYR"/>
          <w:color w:val="000000" w:themeColor="text1"/>
          <w:sz w:val="28"/>
          <w:szCs w:val="28"/>
        </w:rPr>
      </w:pPr>
      <w:r w:rsidRPr="001B4E09">
        <w:rPr>
          <w:rFonts w:ascii="Times New Roman CYR" w:hAnsi="Times New Roman CYR" w:cs="Times New Roman CYR"/>
          <w:color w:val="000000" w:themeColor="text1"/>
          <w:sz w:val="28"/>
          <w:szCs w:val="28"/>
        </w:rPr>
        <w:t>ПОСТАНОВЛЯЕТ:</w:t>
      </w:r>
    </w:p>
    <w:p w:rsidR="001B4E09" w:rsidRPr="001B4E09" w:rsidRDefault="001B4E09" w:rsidP="001B4E09">
      <w:pPr>
        <w:pStyle w:val="ConsPlusTitle"/>
        <w:numPr>
          <w:ilvl w:val="0"/>
          <w:numId w:val="5"/>
        </w:numPr>
        <w:ind w:left="0" w:firstLine="567"/>
        <w:jc w:val="both"/>
        <w:rPr>
          <w:rFonts w:ascii="Times New Roman" w:hAnsi="Times New Roman" w:cs="Times New Roman"/>
          <w:b w:val="0"/>
          <w:color w:val="000000" w:themeColor="text1"/>
          <w:sz w:val="28"/>
          <w:szCs w:val="28"/>
        </w:rPr>
      </w:pPr>
      <w:r w:rsidRPr="001B4E09">
        <w:rPr>
          <w:rFonts w:ascii="Times New Roman" w:hAnsi="Times New Roman" w:cs="Times New Roman"/>
          <w:b w:val="0"/>
          <w:color w:val="000000" w:themeColor="text1"/>
          <w:sz w:val="28"/>
          <w:szCs w:val="28"/>
        </w:rPr>
        <w:t>Внести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Питерского муниципального района Саратовской области от 29 сентября 2016 года №357 (с изменениями от 07 декабря 2016 года №483, от 28 февраля 2018 года №67, от 30 марта 2018 года №141)</w:t>
      </w:r>
      <w:r w:rsidRPr="001B4E09">
        <w:rPr>
          <w:rFonts w:ascii="Times New Roman CYR" w:hAnsi="Times New Roman CYR" w:cs="Times New Roman CYR"/>
          <w:color w:val="000000" w:themeColor="text1"/>
          <w:sz w:val="28"/>
          <w:szCs w:val="28"/>
        </w:rPr>
        <w:t xml:space="preserve"> </w:t>
      </w:r>
      <w:r w:rsidRPr="001B4E09">
        <w:rPr>
          <w:rFonts w:ascii="Times New Roman CYR" w:hAnsi="Times New Roman CYR" w:cs="Times New Roman CYR"/>
          <w:b w:val="0"/>
          <w:color w:val="000000" w:themeColor="text1"/>
          <w:sz w:val="28"/>
          <w:szCs w:val="28"/>
        </w:rPr>
        <w:t>следующие изменения:</w:t>
      </w:r>
    </w:p>
    <w:p w:rsidR="001B4E09" w:rsidRPr="001B4E09" w:rsidRDefault="00D9276C" w:rsidP="00575EF8">
      <w:pPr>
        <w:pStyle w:val="ae"/>
        <w:numPr>
          <w:ilvl w:val="1"/>
          <w:numId w:val="6"/>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Пункт 2.8.1. </w:t>
      </w:r>
      <w:r w:rsidR="001B4E09" w:rsidRPr="001B4E09">
        <w:rPr>
          <w:rFonts w:ascii="Times New Roman" w:hAnsi="Times New Roman"/>
          <w:color w:val="000000" w:themeColor="text1"/>
          <w:sz w:val="28"/>
          <w:szCs w:val="28"/>
        </w:rPr>
        <w:t>изложить в следующей редакции:</w:t>
      </w:r>
    </w:p>
    <w:p w:rsidR="001B4E09" w:rsidRPr="001B4E09" w:rsidRDefault="001B4E09" w:rsidP="00575EF8">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«2.8.1. Запрещается требовать от заявителя:</w:t>
      </w:r>
    </w:p>
    <w:p w:rsidR="001B4E09" w:rsidRPr="001B4E09" w:rsidRDefault="001B4E09" w:rsidP="00575EF8">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B4E09" w:rsidRPr="001B4E09" w:rsidRDefault="001B4E09" w:rsidP="00575EF8">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1B4E09">
        <w:rPr>
          <w:rFonts w:ascii="Times New Roman" w:hAnsi="Times New Roman"/>
          <w:color w:val="000000" w:themeColor="text1"/>
          <w:sz w:val="28"/>
          <w:szCs w:val="28"/>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B4E09" w:rsidRPr="001B4E09" w:rsidRDefault="001B4E09" w:rsidP="00575EF8">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1B4E09" w:rsidRPr="001B4E09" w:rsidRDefault="001B4E09" w:rsidP="00575EF8">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4E09" w:rsidRPr="001B4E09" w:rsidRDefault="001B4E09" w:rsidP="00575EF8">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4E09" w:rsidRPr="001B4E09" w:rsidRDefault="001B4E09" w:rsidP="00575EF8">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4E09" w:rsidRPr="001B4E09" w:rsidRDefault="001B4E09" w:rsidP="00575EF8">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4E09" w:rsidRPr="001B4E09" w:rsidRDefault="001B4E09" w:rsidP="00575EF8">
      <w:pPr>
        <w:autoSpaceDE w:val="0"/>
        <w:autoSpaceDN w:val="0"/>
        <w:adjustRightInd w:val="0"/>
        <w:spacing w:after="0" w:line="240" w:lineRule="auto"/>
        <w:ind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1B4E09">
        <w:rPr>
          <w:rFonts w:ascii="Times New Roman" w:hAnsi="Times New Roman"/>
          <w:color w:val="000000" w:themeColor="text1"/>
          <w:sz w:val="28"/>
          <w:szCs w:val="28"/>
        </w:rPr>
        <w:lastRenderedPageBreak/>
        <w:t>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B4E09" w:rsidRPr="001B4E09" w:rsidRDefault="001B4E09" w:rsidP="00660788">
      <w:pPr>
        <w:pStyle w:val="ae"/>
        <w:numPr>
          <w:ilvl w:val="1"/>
          <w:numId w:val="7"/>
        </w:numPr>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 xml:space="preserve"> В пункте 5.2:</w:t>
      </w:r>
    </w:p>
    <w:p w:rsidR="001B4E09" w:rsidRPr="001B4E09" w:rsidRDefault="001B4E09" w:rsidP="001B4E0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shd w:val="clear" w:color="auto" w:fill="FFFFFF"/>
        </w:rPr>
        <w:t xml:space="preserve">1.2.1 </w:t>
      </w:r>
      <w:r w:rsidRPr="001B4E09">
        <w:rPr>
          <w:rFonts w:ascii="Times New Roman" w:hAnsi="Times New Roman"/>
          <w:color w:val="000000" w:themeColor="text1"/>
          <w:sz w:val="28"/>
          <w:szCs w:val="28"/>
        </w:rPr>
        <w:t xml:space="preserve">в подпункте 3 </w:t>
      </w:r>
      <w:r w:rsidRPr="001B4E09">
        <w:rPr>
          <w:rFonts w:ascii="Times New Roman" w:hAnsi="Times New Roman"/>
          <w:color w:val="000000" w:themeColor="text1"/>
          <w:sz w:val="28"/>
          <w:szCs w:val="28"/>
          <w:shd w:val="clear" w:color="auto" w:fill="FFFFFF"/>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1B4E09" w:rsidRPr="001B4E09" w:rsidRDefault="001B4E09" w:rsidP="001B4E09">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1.2.2 дополнить пунктом 10 следующего содержания:</w:t>
      </w:r>
    </w:p>
    <w:p w:rsidR="001B4E09" w:rsidRPr="001B4E09" w:rsidRDefault="001B4E09" w:rsidP="001B4E09">
      <w:pPr>
        <w:pStyle w:val="ae"/>
        <w:autoSpaceDE w:val="0"/>
        <w:autoSpaceDN w:val="0"/>
        <w:adjustRightInd w:val="0"/>
        <w:spacing w:after="0" w:line="240" w:lineRule="atLeast"/>
        <w:ind w:left="0" w:firstLine="709"/>
        <w:jc w:val="both"/>
        <w:rPr>
          <w:rFonts w:ascii="Times New Roman" w:hAnsi="Times New Roman"/>
          <w:color w:val="000000" w:themeColor="text1"/>
          <w:sz w:val="28"/>
          <w:szCs w:val="28"/>
        </w:rPr>
      </w:pPr>
      <w:r w:rsidRPr="001B4E09">
        <w:rPr>
          <w:rFonts w:ascii="Times New Roman" w:hAnsi="Times New Roman"/>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1B4E09">
        <w:rPr>
          <w:rFonts w:ascii="Times New Roman" w:eastAsia="Times New Roman" w:hAnsi="Times New Roman"/>
          <w:color w:val="000000" w:themeColor="text1"/>
          <w:sz w:val="28"/>
        </w:rPr>
        <w:t xml:space="preserve"> от 27 июля 2010 года №210-ФЗ «Об организации предоставления государственных и муниципальных услуг»</w:t>
      </w:r>
      <w:r w:rsidRPr="001B4E09">
        <w:rPr>
          <w:rFonts w:ascii="Times New Roman" w:hAnsi="Times New Roman"/>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1B4E09" w:rsidRPr="001B4E09" w:rsidRDefault="001B4E09" w:rsidP="00660788">
      <w:pPr>
        <w:pStyle w:val="s1"/>
        <w:numPr>
          <w:ilvl w:val="1"/>
          <w:numId w:val="7"/>
        </w:numPr>
        <w:shd w:val="clear" w:color="auto" w:fill="FFFFFF"/>
        <w:spacing w:before="0" w:beforeAutospacing="0" w:after="0" w:afterAutospacing="0" w:line="240" w:lineRule="atLeast"/>
        <w:ind w:left="0" w:firstLine="709"/>
        <w:jc w:val="both"/>
        <w:rPr>
          <w:color w:val="000000" w:themeColor="text1"/>
          <w:sz w:val="28"/>
          <w:szCs w:val="28"/>
        </w:rPr>
      </w:pPr>
      <w:r w:rsidRPr="001B4E09">
        <w:rPr>
          <w:color w:val="000000" w:themeColor="text1"/>
          <w:sz w:val="28"/>
          <w:szCs w:val="28"/>
        </w:rPr>
        <w:t>Дополнить пунктами 5.13.1 и 5.13.2 следующего содержания:</w:t>
      </w:r>
    </w:p>
    <w:p w:rsidR="001B4E09" w:rsidRPr="001B4E09" w:rsidRDefault="001B4E09" w:rsidP="001B4E09">
      <w:pPr>
        <w:pStyle w:val="s1"/>
        <w:shd w:val="clear" w:color="auto" w:fill="FFFFFF"/>
        <w:spacing w:before="0" w:beforeAutospacing="0" w:after="0" w:afterAutospacing="0" w:line="240" w:lineRule="atLeast"/>
        <w:ind w:firstLine="708"/>
        <w:jc w:val="both"/>
        <w:rPr>
          <w:color w:val="000000" w:themeColor="text1"/>
          <w:sz w:val="28"/>
          <w:szCs w:val="28"/>
        </w:rPr>
      </w:pPr>
      <w:r w:rsidRPr="001B4E09">
        <w:rPr>
          <w:color w:val="000000" w:themeColor="text1"/>
          <w:sz w:val="28"/>
          <w:szCs w:val="28"/>
        </w:rPr>
        <w:t>« 5.13.1 В случае признания жалобы подлежащей удовлетворению в ответе заявителю, указанном в п.5.13.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1B4E09">
        <w:rPr>
          <w:color w:val="000000" w:themeColor="text1"/>
          <w:sz w:val="28"/>
        </w:rPr>
        <w:t xml:space="preserve"> от 27 июля 2010 года №210-ФЗ «Об организации предоставления государственных и муниципальных услуг»</w:t>
      </w:r>
      <w:r w:rsidRPr="001B4E09">
        <w:rPr>
          <w:color w:val="000000" w:themeColor="text1"/>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660788" w:rsidRPr="001B4E09">
        <w:rPr>
          <w:color w:val="000000" w:themeColor="text1"/>
          <w:sz w:val="28"/>
          <w:szCs w:val="28"/>
        </w:rPr>
        <w:t>неудобства,</w:t>
      </w:r>
      <w:r w:rsidRPr="001B4E09">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4E09" w:rsidRPr="001B4E09" w:rsidRDefault="001B4E09" w:rsidP="001B4E09">
      <w:pPr>
        <w:pStyle w:val="s1"/>
        <w:shd w:val="clear" w:color="auto" w:fill="FFFFFF"/>
        <w:spacing w:before="0" w:beforeAutospacing="0" w:after="0" w:afterAutospacing="0" w:line="240" w:lineRule="atLeast"/>
        <w:ind w:firstLine="708"/>
        <w:jc w:val="both"/>
        <w:rPr>
          <w:color w:val="000000" w:themeColor="text1"/>
          <w:sz w:val="28"/>
          <w:szCs w:val="28"/>
        </w:rPr>
      </w:pPr>
      <w:r w:rsidRPr="001B4E09">
        <w:rPr>
          <w:color w:val="000000" w:themeColor="text1"/>
          <w:sz w:val="28"/>
          <w:szCs w:val="28"/>
        </w:rPr>
        <w:t>5.13.2. В случае признания жалобы не подлежащей удовлетворению в ответе заявителю, указанном в пункте 5.13 настоящего Регламента, даются аргументированные разъяснения о причинах принятого решения, а также информация о порядке</w:t>
      </w:r>
      <w:r w:rsidR="00142270">
        <w:rPr>
          <w:color w:val="000000" w:themeColor="text1"/>
          <w:sz w:val="28"/>
          <w:szCs w:val="28"/>
        </w:rPr>
        <w:t xml:space="preserve"> обжалования принятого решения».</w:t>
      </w:r>
    </w:p>
    <w:p w:rsidR="001B4E09" w:rsidRPr="001B4E09" w:rsidRDefault="001B4E09" w:rsidP="001B4E09">
      <w:pPr>
        <w:pStyle w:val="ae"/>
        <w:numPr>
          <w:ilvl w:val="0"/>
          <w:numId w:val="6"/>
        </w:numPr>
        <w:autoSpaceDE w:val="0"/>
        <w:autoSpaceDN w:val="0"/>
        <w:adjustRightInd w:val="0"/>
        <w:spacing w:after="0" w:line="240" w:lineRule="auto"/>
        <w:ind w:left="0" w:firstLine="709"/>
        <w:jc w:val="both"/>
        <w:rPr>
          <w:rFonts w:ascii="Times New Roman CYR" w:hAnsi="Times New Roman CYR" w:cs="Times New Roman CYR"/>
          <w:color w:val="000000" w:themeColor="text1"/>
          <w:sz w:val="28"/>
          <w:szCs w:val="28"/>
        </w:rPr>
      </w:pPr>
      <w:r w:rsidRPr="001B4E09">
        <w:rPr>
          <w:rFonts w:ascii="Times New Roman" w:hAnsi="Times New Roman"/>
          <w:color w:val="000000" w:themeColor="text1"/>
          <w:sz w:val="28"/>
          <w:szCs w:val="28"/>
        </w:rPr>
        <w:lastRenderedPageBreak/>
        <w:t>Настоящее постановление подлежит официальному опубликованию в районной газете «Искра» и опубликованию на официальном сайте администрации Питерского</w:t>
      </w:r>
      <w:r w:rsidRPr="001B4E09">
        <w:rPr>
          <w:rFonts w:ascii="Times New Roman CYR" w:hAnsi="Times New Roman CYR" w:cs="Times New Roman CYR"/>
          <w:color w:val="000000" w:themeColor="text1"/>
          <w:sz w:val="28"/>
          <w:szCs w:val="28"/>
        </w:rPr>
        <w:t xml:space="preserve"> муниципального района в информационно-телекоммуникационной сети Интернет по адресу: </w:t>
      </w:r>
      <w:hyperlink r:id="rId8" w:history="1">
        <w:r w:rsidRPr="00660788">
          <w:rPr>
            <w:rStyle w:val="ab"/>
            <w:rFonts w:ascii="Times New Roman CYR" w:hAnsi="Times New Roman CYR" w:cs="Times New Roman CYR"/>
            <w:color w:val="000000" w:themeColor="text1"/>
            <w:sz w:val="28"/>
            <w:szCs w:val="28"/>
            <w:u w:val="none"/>
          </w:rPr>
          <w:t>http://piterka.sarmo.ru</w:t>
        </w:r>
      </w:hyperlink>
      <w:r w:rsidRPr="001B4E09">
        <w:rPr>
          <w:rFonts w:ascii="Times New Roman CYR" w:hAnsi="Times New Roman CYR" w:cs="Times New Roman CYR"/>
          <w:color w:val="000000" w:themeColor="text1"/>
          <w:sz w:val="28"/>
          <w:szCs w:val="28"/>
        </w:rPr>
        <w:t>.</w:t>
      </w:r>
    </w:p>
    <w:p w:rsidR="00231885" w:rsidRPr="001B4E09" w:rsidRDefault="00660788" w:rsidP="001B4E09">
      <w:pPr>
        <w:pStyle w:val="ae"/>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CYR" w:hAnsi="Times New Roman CYR" w:cs="Times New Roman CYR"/>
          <w:color w:val="000000" w:themeColor="text1"/>
          <w:sz w:val="28"/>
          <w:szCs w:val="28"/>
        </w:rPr>
        <w:t xml:space="preserve">3. </w:t>
      </w:r>
      <w:r w:rsidR="001B4E09" w:rsidRPr="001B4E09">
        <w:rPr>
          <w:rFonts w:ascii="Times New Roman CYR" w:hAnsi="Times New Roman CYR" w:cs="Times New Roman CYR"/>
          <w:color w:val="000000" w:themeColor="text1"/>
          <w:sz w:val="28"/>
          <w:szCs w:val="28"/>
        </w:rPr>
        <w:t>Настоящее постановление вступает в силу со дня его официального опубликования в районной газете «Искра» но не ранее 18</w:t>
      </w:r>
      <w:r>
        <w:rPr>
          <w:rFonts w:ascii="Times New Roman CYR" w:hAnsi="Times New Roman CYR" w:cs="Times New Roman CYR"/>
          <w:color w:val="000000" w:themeColor="text1"/>
          <w:sz w:val="28"/>
          <w:szCs w:val="28"/>
        </w:rPr>
        <w:t xml:space="preserve"> октября </w:t>
      </w:r>
      <w:r w:rsidR="001B4E09" w:rsidRPr="001B4E09">
        <w:rPr>
          <w:rFonts w:ascii="Times New Roman CYR" w:hAnsi="Times New Roman CYR" w:cs="Times New Roman CYR"/>
          <w:color w:val="000000" w:themeColor="text1"/>
          <w:sz w:val="28"/>
          <w:szCs w:val="28"/>
        </w:rPr>
        <w:t>2018 года.</w:t>
      </w:r>
    </w:p>
    <w:p w:rsidR="007509F0" w:rsidRPr="001B4E09" w:rsidRDefault="007509F0" w:rsidP="00D31696">
      <w:pPr>
        <w:autoSpaceDE w:val="0"/>
        <w:autoSpaceDN w:val="0"/>
        <w:adjustRightInd w:val="0"/>
        <w:spacing w:after="0" w:line="240" w:lineRule="auto"/>
        <w:jc w:val="both"/>
        <w:rPr>
          <w:rFonts w:ascii="Times New Roman CYR" w:hAnsi="Times New Roman CYR" w:cs="Times New Roman CYR"/>
          <w:color w:val="000000" w:themeColor="text1"/>
          <w:sz w:val="28"/>
          <w:szCs w:val="28"/>
        </w:rPr>
      </w:pPr>
    </w:p>
    <w:p w:rsidR="00471DC3" w:rsidRPr="001B4E09" w:rsidRDefault="00471DC3"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p>
    <w:p w:rsidR="00471DC3" w:rsidRPr="001B4E09" w:rsidRDefault="00471DC3"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p>
    <w:p w:rsidR="00A856C7" w:rsidRPr="001B4E09" w:rsidRDefault="00AB63CC" w:rsidP="00D50E9A">
      <w:pPr>
        <w:autoSpaceDE w:val="0"/>
        <w:autoSpaceDN w:val="0"/>
        <w:adjustRightInd w:val="0"/>
        <w:spacing w:after="0" w:line="240" w:lineRule="auto"/>
        <w:ind w:right="-2"/>
        <w:jc w:val="both"/>
        <w:rPr>
          <w:rFonts w:ascii="Times New Roman CYR" w:hAnsi="Times New Roman CYR" w:cs="Times New Roman CYR"/>
          <w:color w:val="000000" w:themeColor="text1"/>
          <w:sz w:val="28"/>
          <w:szCs w:val="28"/>
        </w:rPr>
      </w:pPr>
      <w:r w:rsidRPr="001B4E09">
        <w:rPr>
          <w:rFonts w:ascii="Times New Roman CYR" w:hAnsi="Times New Roman CYR" w:cs="Times New Roman CYR"/>
          <w:color w:val="000000" w:themeColor="text1"/>
          <w:sz w:val="28"/>
          <w:szCs w:val="28"/>
        </w:rPr>
        <w:t>Глава</w:t>
      </w:r>
      <w:r w:rsidR="00D31696" w:rsidRPr="001B4E09">
        <w:rPr>
          <w:rFonts w:ascii="Times New Roman CYR" w:hAnsi="Times New Roman CYR" w:cs="Times New Roman CYR"/>
          <w:color w:val="000000" w:themeColor="text1"/>
          <w:sz w:val="28"/>
          <w:szCs w:val="28"/>
        </w:rPr>
        <w:t xml:space="preserve"> муниципального района                     </w:t>
      </w:r>
      <w:r w:rsidR="00380838" w:rsidRPr="001B4E09">
        <w:rPr>
          <w:rFonts w:ascii="Times New Roman CYR" w:hAnsi="Times New Roman CYR" w:cs="Times New Roman CYR"/>
          <w:color w:val="000000" w:themeColor="text1"/>
          <w:sz w:val="28"/>
          <w:szCs w:val="28"/>
        </w:rPr>
        <w:t xml:space="preserve">       </w:t>
      </w:r>
      <w:r w:rsidR="00772F19" w:rsidRPr="001B4E09">
        <w:rPr>
          <w:rFonts w:ascii="Times New Roman CYR" w:hAnsi="Times New Roman CYR" w:cs="Times New Roman CYR"/>
          <w:color w:val="000000" w:themeColor="text1"/>
          <w:sz w:val="28"/>
          <w:szCs w:val="28"/>
        </w:rPr>
        <w:t xml:space="preserve">              </w:t>
      </w:r>
      <w:r w:rsidR="007509F0" w:rsidRPr="001B4E09">
        <w:rPr>
          <w:rFonts w:ascii="Times New Roman CYR" w:hAnsi="Times New Roman CYR" w:cs="Times New Roman CYR"/>
          <w:color w:val="000000" w:themeColor="text1"/>
          <w:sz w:val="28"/>
          <w:szCs w:val="28"/>
        </w:rPr>
        <w:t xml:space="preserve">           </w:t>
      </w:r>
      <w:r w:rsidR="00D50E9A" w:rsidRPr="001B4E09">
        <w:rPr>
          <w:rFonts w:ascii="Times New Roman CYR" w:hAnsi="Times New Roman CYR" w:cs="Times New Roman CYR"/>
          <w:color w:val="000000" w:themeColor="text1"/>
          <w:sz w:val="28"/>
          <w:szCs w:val="28"/>
        </w:rPr>
        <w:t xml:space="preserve">   </w:t>
      </w:r>
      <w:r w:rsidR="007509F0" w:rsidRPr="001B4E09">
        <w:rPr>
          <w:rFonts w:ascii="Times New Roman CYR" w:hAnsi="Times New Roman CYR" w:cs="Times New Roman CYR"/>
          <w:color w:val="000000" w:themeColor="text1"/>
          <w:sz w:val="28"/>
          <w:szCs w:val="28"/>
        </w:rPr>
        <w:t xml:space="preserve">  </w:t>
      </w:r>
      <w:r w:rsidR="009C2259" w:rsidRPr="001B4E09">
        <w:rPr>
          <w:rFonts w:ascii="Times New Roman CYR" w:hAnsi="Times New Roman CYR" w:cs="Times New Roman CYR"/>
          <w:color w:val="000000" w:themeColor="text1"/>
          <w:sz w:val="28"/>
          <w:szCs w:val="28"/>
        </w:rPr>
        <w:t xml:space="preserve"> </w:t>
      </w:r>
      <w:r w:rsidR="00CF2DCD" w:rsidRPr="001B4E09">
        <w:rPr>
          <w:rFonts w:ascii="Times New Roman CYR" w:hAnsi="Times New Roman CYR" w:cs="Times New Roman CYR"/>
          <w:color w:val="000000" w:themeColor="text1"/>
          <w:sz w:val="28"/>
          <w:szCs w:val="28"/>
        </w:rPr>
        <w:t xml:space="preserve">      </w:t>
      </w:r>
      <w:r w:rsidR="009C2259" w:rsidRPr="001B4E09">
        <w:rPr>
          <w:rFonts w:ascii="Times New Roman CYR" w:hAnsi="Times New Roman CYR" w:cs="Times New Roman CYR"/>
          <w:color w:val="000000" w:themeColor="text1"/>
          <w:sz w:val="28"/>
          <w:szCs w:val="28"/>
        </w:rPr>
        <w:t xml:space="preserve">     </w:t>
      </w:r>
      <w:r w:rsidR="00D31696" w:rsidRPr="001B4E09">
        <w:rPr>
          <w:rFonts w:ascii="Times New Roman CYR" w:hAnsi="Times New Roman CYR" w:cs="Times New Roman CYR"/>
          <w:color w:val="000000" w:themeColor="text1"/>
          <w:sz w:val="28"/>
          <w:szCs w:val="28"/>
        </w:rPr>
        <w:t xml:space="preserve"> </w:t>
      </w:r>
      <w:r w:rsidRPr="001B4E09">
        <w:rPr>
          <w:rFonts w:ascii="Times New Roman CYR" w:hAnsi="Times New Roman CYR" w:cs="Times New Roman CYR"/>
          <w:color w:val="000000" w:themeColor="text1"/>
          <w:sz w:val="28"/>
          <w:szCs w:val="28"/>
        </w:rPr>
        <w:t>С.И. Егоров</w:t>
      </w:r>
      <w:r w:rsidR="00D31696" w:rsidRPr="001B4E09">
        <w:rPr>
          <w:rFonts w:ascii="Times New Roman CYR" w:hAnsi="Times New Roman CYR" w:cs="Times New Roman CYR"/>
          <w:color w:val="000000" w:themeColor="text1"/>
          <w:sz w:val="28"/>
          <w:szCs w:val="28"/>
        </w:rPr>
        <w:t xml:space="preserve">              </w:t>
      </w:r>
      <w:r w:rsidR="00901501" w:rsidRPr="001B4E09">
        <w:rPr>
          <w:rFonts w:ascii="Times New Roman CYR" w:hAnsi="Times New Roman CYR" w:cs="Times New Roman CYR"/>
          <w:color w:val="000000" w:themeColor="text1"/>
          <w:sz w:val="28"/>
          <w:szCs w:val="28"/>
        </w:rPr>
        <w:t xml:space="preserve">    </w:t>
      </w:r>
      <w:r w:rsidR="00D31696" w:rsidRPr="001B4E09">
        <w:rPr>
          <w:rFonts w:ascii="Times New Roman CYR" w:hAnsi="Times New Roman CYR" w:cs="Times New Roman CYR"/>
          <w:color w:val="000000" w:themeColor="text1"/>
          <w:sz w:val="28"/>
          <w:szCs w:val="28"/>
        </w:rPr>
        <w:t xml:space="preserve">               </w:t>
      </w:r>
    </w:p>
    <w:sectPr w:rsidR="00A856C7" w:rsidRPr="001B4E09" w:rsidSect="00211B36">
      <w:footerReference w:type="default" r:id="rId9"/>
      <w:pgSz w:w="11906" w:h="16838"/>
      <w:pgMar w:top="851" w:right="567" w:bottom="1134" w:left="1276"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B94" w:rsidRDefault="00D57B94" w:rsidP="00540B16">
      <w:pPr>
        <w:spacing w:after="0" w:line="240" w:lineRule="auto"/>
      </w:pPr>
      <w:r>
        <w:separator/>
      </w:r>
    </w:p>
  </w:endnote>
  <w:endnote w:type="continuationSeparator" w:id="1">
    <w:p w:rsidR="00D57B94" w:rsidRDefault="00D57B94"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917294">
    <w:pPr>
      <w:pStyle w:val="a9"/>
      <w:jc w:val="right"/>
    </w:pPr>
    <w:r>
      <w:fldChar w:fldCharType="begin"/>
    </w:r>
    <w:r w:rsidR="00DB5831">
      <w:instrText xml:space="preserve"> PAGE   \* MERGEFORMAT </w:instrText>
    </w:r>
    <w:r>
      <w:fldChar w:fldCharType="separate"/>
    </w:r>
    <w:r w:rsidR="00142270">
      <w:rPr>
        <w:noProof/>
      </w:rPr>
      <w:t>3</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B94" w:rsidRDefault="00D57B94" w:rsidP="00540B16">
      <w:pPr>
        <w:spacing w:after="0" w:line="240" w:lineRule="auto"/>
      </w:pPr>
      <w:r>
        <w:separator/>
      </w:r>
    </w:p>
  </w:footnote>
  <w:footnote w:type="continuationSeparator" w:id="1">
    <w:p w:rsidR="00D57B94" w:rsidRDefault="00D57B94"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277443F0"/>
    <w:multiLevelType w:val="multilevel"/>
    <w:tmpl w:val="059ECEC8"/>
    <w:lvl w:ilvl="0">
      <w:start w:val="1"/>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270"/>
    <w:rsid w:val="0014238E"/>
    <w:rsid w:val="00143925"/>
    <w:rsid w:val="0014454B"/>
    <w:rsid w:val="00156909"/>
    <w:rsid w:val="00160512"/>
    <w:rsid w:val="00160BAB"/>
    <w:rsid w:val="00161010"/>
    <w:rsid w:val="00167A7D"/>
    <w:rsid w:val="00174770"/>
    <w:rsid w:val="001809D3"/>
    <w:rsid w:val="001813AB"/>
    <w:rsid w:val="001823D3"/>
    <w:rsid w:val="001846AC"/>
    <w:rsid w:val="00185DCC"/>
    <w:rsid w:val="00186C8D"/>
    <w:rsid w:val="00191288"/>
    <w:rsid w:val="0019274E"/>
    <w:rsid w:val="0019451B"/>
    <w:rsid w:val="00194EED"/>
    <w:rsid w:val="001A23F7"/>
    <w:rsid w:val="001A5229"/>
    <w:rsid w:val="001A65A0"/>
    <w:rsid w:val="001B098A"/>
    <w:rsid w:val="001B45A2"/>
    <w:rsid w:val="001B4D7B"/>
    <w:rsid w:val="001B4E09"/>
    <w:rsid w:val="001B5A95"/>
    <w:rsid w:val="001C499B"/>
    <w:rsid w:val="001D1C9F"/>
    <w:rsid w:val="001E6260"/>
    <w:rsid w:val="001E6FE5"/>
    <w:rsid w:val="001F115F"/>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93408"/>
    <w:rsid w:val="003A1585"/>
    <w:rsid w:val="003B552B"/>
    <w:rsid w:val="003B61CC"/>
    <w:rsid w:val="003C7062"/>
    <w:rsid w:val="003E35B1"/>
    <w:rsid w:val="003F0C70"/>
    <w:rsid w:val="003F10BA"/>
    <w:rsid w:val="003F112E"/>
    <w:rsid w:val="003F5AEC"/>
    <w:rsid w:val="00401F74"/>
    <w:rsid w:val="00402A25"/>
    <w:rsid w:val="004057DF"/>
    <w:rsid w:val="00420BF0"/>
    <w:rsid w:val="00425B12"/>
    <w:rsid w:val="00426E7E"/>
    <w:rsid w:val="00435FF9"/>
    <w:rsid w:val="00442243"/>
    <w:rsid w:val="004601F7"/>
    <w:rsid w:val="004647F8"/>
    <w:rsid w:val="00471DC3"/>
    <w:rsid w:val="00473EF8"/>
    <w:rsid w:val="00474DF4"/>
    <w:rsid w:val="004806AE"/>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4F95"/>
    <w:rsid w:val="00506005"/>
    <w:rsid w:val="00506F56"/>
    <w:rsid w:val="0052128A"/>
    <w:rsid w:val="005265F6"/>
    <w:rsid w:val="00531797"/>
    <w:rsid w:val="00540B16"/>
    <w:rsid w:val="00555DC4"/>
    <w:rsid w:val="00571904"/>
    <w:rsid w:val="00575EF8"/>
    <w:rsid w:val="005802E7"/>
    <w:rsid w:val="00586E54"/>
    <w:rsid w:val="005920E6"/>
    <w:rsid w:val="005928D8"/>
    <w:rsid w:val="00592AEE"/>
    <w:rsid w:val="005A101C"/>
    <w:rsid w:val="005A36E7"/>
    <w:rsid w:val="005A6E3F"/>
    <w:rsid w:val="005B3AD8"/>
    <w:rsid w:val="005C361F"/>
    <w:rsid w:val="005D1FBD"/>
    <w:rsid w:val="005D77C2"/>
    <w:rsid w:val="005E6F02"/>
    <w:rsid w:val="006002B6"/>
    <w:rsid w:val="00600410"/>
    <w:rsid w:val="006042B4"/>
    <w:rsid w:val="0060510C"/>
    <w:rsid w:val="00614225"/>
    <w:rsid w:val="00617D09"/>
    <w:rsid w:val="0063117C"/>
    <w:rsid w:val="00633AD1"/>
    <w:rsid w:val="006371FC"/>
    <w:rsid w:val="00640D5B"/>
    <w:rsid w:val="0064195A"/>
    <w:rsid w:val="006557EE"/>
    <w:rsid w:val="006562AC"/>
    <w:rsid w:val="00657269"/>
    <w:rsid w:val="00660788"/>
    <w:rsid w:val="00662978"/>
    <w:rsid w:val="00671478"/>
    <w:rsid w:val="00675934"/>
    <w:rsid w:val="00675FD9"/>
    <w:rsid w:val="00682C6F"/>
    <w:rsid w:val="00691225"/>
    <w:rsid w:val="006918E1"/>
    <w:rsid w:val="00693838"/>
    <w:rsid w:val="00693D27"/>
    <w:rsid w:val="00697323"/>
    <w:rsid w:val="006A0DC2"/>
    <w:rsid w:val="006A4D76"/>
    <w:rsid w:val="006B42DA"/>
    <w:rsid w:val="006B5B58"/>
    <w:rsid w:val="006B6042"/>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B540D"/>
    <w:rsid w:val="008C03AD"/>
    <w:rsid w:val="008C0D88"/>
    <w:rsid w:val="008C0E6E"/>
    <w:rsid w:val="008C7A4E"/>
    <w:rsid w:val="008C7B8C"/>
    <w:rsid w:val="008D05D3"/>
    <w:rsid w:val="008D19B5"/>
    <w:rsid w:val="008E4F83"/>
    <w:rsid w:val="008F2CFD"/>
    <w:rsid w:val="008F5332"/>
    <w:rsid w:val="00901501"/>
    <w:rsid w:val="00903609"/>
    <w:rsid w:val="00907491"/>
    <w:rsid w:val="009127F6"/>
    <w:rsid w:val="00912883"/>
    <w:rsid w:val="00917294"/>
    <w:rsid w:val="00931126"/>
    <w:rsid w:val="009327F5"/>
    <w:rsid w:val="00943A85"/>
    <w:rsid w:val="0095425D"/>
    <w:rsid w:val="00961EC1"/>
    <w:rsid w:val="00965962"/>
    <w:rsid w:val="00971DED"/>
    <w:rsid w:val="00974B59"/>
    <w:rsid w:val="009832F9"/>
    <w:rsid w:val="00987DC7"/>
    <w:rsid w:val="009901C3"/>
    <w:rsid w:val="00991125"/>
    <w:rsid w:val="009920A4"/>
    <w:rsid w:val="00992669"/>
    <w:rsid w:val="009A3FD7"/>
    <w:rsid w:val="009B2BD3"/>
    <w:rsid w:val="009B5584"/>
    <w:rsid w:val="009C2259"/>
    <w:rsid w:val="009D5B11"/>
    <w:rsid w:val="009D6399"/>
    <w:rsid w:val="009D69A2"/>
    <w:rsid w:val="009E5316"/>
    <w:rsid w:val="00A00726"/>
    <w:rsid w:val="00A01DC3"/>
    <w:rsid w:val="00A0233C"/>
    <w:rsid w:val="00A10BC7"/>
    <w:rsid w:val="00A16740"/>
    <w:rsid w:val="00A20ED2"/>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56C7"/>
    <w:rsid w:val="00A865C6"/>
    <w:rsid w:val="00A9194E"/>
    <w:rsid w:val="00A9221C"/>
    <w:rsid w:val="00A923C4"/>
    <w:rsid w:val="00A930F0"/>
    <w:rsid w:val="00A96A76"/>
    <w:rsid w:val="00A97C78"/>
    <w:rsid w:val="00AA1343"/>
    <w:rsid w:val="00AA1D95"/>
    <w:rsid w:val="00AA1FA0"/>
    <w:rsid w:val="00AA5E66"/>
    <w:rsid w:val="00AB5021"/>
    <w:rsid w:val="00AB63CC"/>
    <w:rsid w:val="00AC63D2"/>
    <w:rsid w:val="00AC7D5F"/>
    <w:rsid w:val="00AD6EA6"/>
    <w:rsid w:val="00AE0C48"/>
    <w:rsid w:val="00AE15DB"/>
    <w:rsid w:val="00AE652B"/>
    <w:rsid w:val="00AE7401"/>
    <w:rsid w:val="00AE7B8C"/>
    <w:rsid w:val="00AF170E"/>
    <w:rsid w:val="00B00759"/>
    <w:rsid w:val="00B00897"/>
    <w:rsid w:val="00B170AE"/>
    <w:rsid w:val="00B220B7"/>
    <w:rsid w:val="00B31002"/>
    <w:rsid w:val="00B33D04"/>
    <w:rsid w:val="00B35C09"/>
    <w:rsid w:val="00B372D4"/>
    <w:rsid w:val="00B42240"/>
    <w:rsid w:val="00B45BC8"/>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1642"/>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23644"/>
    <w:rsid w:val="00D31696"/>
    <w:rsid w:val="00D321A9"/>
    <w:rsid w:val="00D35654"/>
    <w:rsid w:val="00D50E9A"/>
    <w:rsid w:val="00D53B04"/>
    <w:rsid w:val="00D55076"/>
    <w:rsid w:val="00D56BF0"/>
    <w:rsid w:val="00D5788C"/>
    <w:rsid w:val="00D579DD"/>
    <w:rsid w:val="00D57A25"/>
    <w:rsid w:val="00D57B94"/>
    <w:rsid w:val="00D90D70"/>
    <w:rsid w:val="00D9276C"/>
    <w:rsid w:val="00D92823"/>
    <w:rsid w:val="00D93B74"/>
    <w:rsid w:val="00D96B27"/>
    <w:rsid w:val="00DA0B85"/>
    <w:rsid w:val="00DA16C1"/>
    <w:rsid w:val="00DA6025"/>
    <w:rsid w:val="00DB1D99"/>
    <w:rsid w:val="00DB3323"/>
    <w:rsid w:val="00DB5831"/>
    <w:rsid w:val="00DD3314"/>
    <w:rsid w:val="00DD526A"/>
    <w:rsid w:val="00DD5727"/>
    <w:rsid w:val="00DE5C67"/>
    <w:rsid w:val="00DF0FC4"/>
    <w:rsid w:val="00E153BA"/>
    <w:rsid w:val="00E213B8"/>
    <w:rsid w:val="00E35834"/>
    <w:rsid w:val="00E41475"/>
    <w:rsid w:val="00E4458E"/>
    <w:rsid w:val="00E53D36"/>
    <w:rsid w:val="00E55FF3"/>
    <w:rsid w:val="00E6571D"/>
    <w:rsid w:val="00E659A5"/>
    <w:rsid w:val="00E67B17"/>
    <w:rsid w:val="00E91286"/>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11505"/>
    <w:rsid w:val="00F11BD6"/>
    <w:rsid w:val="00F136C7"/>
    <w:rsid w:val="00F31BFD"/>
    <w:rsid w:val="00F37EEC"/>
    <w:rsid w:val="00F411B8"/>
    <w:rsid w:val="00F44F79"/>
    <w:rsid w:val="00F508B6"/>
    <w:rsid w:val="00F563FB"/>
    <w:rsid w:val="00F612A0"/>
    <w:rsid w:val="00F61A17"/>
    <w:rsid w:val="00F73CC8"/>
    <w:rsid w:val="00F77F3C"/>
    <w:rsid w:val="00F8056F"/>
    <w:rsid w:val="00F81343"/>
    <w:rsid w:val="00F83325"/>
    <w:rsid w:val="00F86B10"/>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terka.sarmo.r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4</cp:revision>
  <cp:lastPrinted>2018-10-11T06:12:00Z</cp:lastPrinted>
  <dcterms:created xsi:type="dcterms:W3CDTF">2018-10-11T06:05:00Z</dcterms:created>
  <dcterms:modified xsi:type="dcterms:W3CDTF">2018-10-11T06:12:00Z</dcterms:modified>
</cp:coreProperties>
</file>