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82" w:rsidRPr="005E6F02" w:rsidRDefault="001311BE" w:rsidP="00D21D82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 w:rsidRPr="00D21D82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D82" w:rsidRPr="00F52563" w:rsidRDefault="00D21D82" w:rsidP="00D21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D21D82" w:rsidRPr="00F52563" w:rsidRDefault="00D21D82" w:rsidP="00D21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D21D82" w:rsidRPr="00F52563" w:rsidRDefault="00D21D82" w:rsidP="00D21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D21D82" w:rsidRDefault="00D21D82" w:rsidP="00D21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1D82" w:rsidRDefault="00D21D82" w:rsidP="00D21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21D82" w:rsidRDefault="00D21D82" w:rsidP="00D21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D82" w:rsidRDefault="00D21D82" w:rsidP="00D21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C5853">
        <w:rPr>
          <w:rFonts w:ascii="Times New Roman CYR" w:hAnsi="Times New Roman CYR" w:cs="Times New Roman CYR"/>
          <w:sz w:val="28"/>
          <w:szCs w:val="28"/>
        </w:rPr>
        <w:t>07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5853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2023 года №</w:t>
      </w:r>
      <w:r w:rsidR="006C5853">
        <w:rPr>
          <w:rFonts w:ascii="Times New Roman CYR" w:hAnsi="Times New Roman CYR" w:cs="Times New Roman CYR"/>
          <w:sz w:val="28"/>
          <w:szCs w:val="28"/>
        </w:rPr>
        <w:t>412</w:t>
      </w:r>
    </w:p>
    <w:p w:rsidR="00D21D82" w:rsidRPr="00575A22" w:rsidRDefault="00D21D82" w:rsidP="00D21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21D82" w:rsidRDefault="00D21D82" w:rsidP="00D21D8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Pr="00840360" w:rsidRDefault="00343410" w:rsidP="00D21D82">
      <w:pPr>
        <w:widowControl w:val="0"/>
        <w:tabs>
          <w:tab w:val="left" w:pos="3686"/>
          <w:tab w:val="left" w:pos="4962"/>
          <w:tab w:val="left" w:pos="5103"/>
          <w:tab w:val="left" w:pos="5387"/>
        </w:tabs>
        <w:autoSpaceDE w:val="0"/>
        <w:autoSpaceDN w:val="0"/>
        <w:adjustRightInd w:val="0"/>
        <w:spacing w:after="0" w:line="240" w:lineRule="auto"/>
        <w:ind w:right="4727"/>
        <w:jc w:val="both"/>
        <w:rPr>
          <w:rFonts w:ascii="Times New Roman" w:hAnsi="Times New Roman" w:cs="Times New Roman"/>
          <w:sz w:val="28"/>
          <w:szCs w:val="28"/>
        </w:rPr>
      </w:pPr>
      <w:r w:rsidRPr="00840360">
        <w:rPr>
          <w:rFonts w:ascii="Times New Roman" w:hAnsi="Times New Roman" w:cs="Times New Roman"/>
          <w:sz w:val="28"/>
          <w:szCs w:val="28"/>
        </w:rPr>
        <w:t>О</w:t>
      </w:r>
      <w:r w:rsidR="00B7684D" w:rsidRPr="00840360">
        <w:rPr>
          <w:rFonts w:ascii="Times New Roman" w:hAnsi="Times New Roman" w:cs="Times New Roman"/>
          <w:sz w:val="28"/>
          <w:szCs w:val="28"/>
        </w:rPr>
        <w:t xml:space="preserve"> </w:t>
      </w:r>
      <w:r w:rsidR="00545822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постановление администрации Питерского муниципального района </w:t>
      </w:r>
      <w:r w:rsidR="00D21D82">
        <w:rPr>
          <w:rFonts w:ascii="Times New Roman" w:hAnsi="Times New Roman" w:cs="Times New Roman"/>
          <w:sz w:val="28"/>
          <w:szCs w:val="28"/>
        </w:rPr>
        <w:br/>
      </w:r>
      <w:r w:rsidR="00545822">
        <w:rPr>
          <w:rFonts w:ascii="Times New Roman" w:hAnsi="Times New Roman" w:cs="Times New Roman"/>
          <w:sz w:val="28"/>
          <w:szCs w:val="28"/>
        </w:rPr>
        <w:t>от 21 декабря 2020 года №333</w:t>
      </w:r>
    </w:p>
    <w:p w:rsidR="00840360" w:rsidRPr="00840360" w:rsidRDefault="00840360" w:rsidP="009B6C7E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840360" w:rsidRDefault="00374507" w:rsidP="009B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5A">
        <w:rPr>
          <w:rFonts w:ascii="Times New Roman" w:hAnsi="Times New Roman"/>
          <w:sz w:val="28"/>
          <w:szCs w:val="28"/>
        </w:rPr>
        <w:t xml:space="preserve">В целях исполнения пункта </w:t>
      </w:r>
      <w:r>
        <w:rPr>
          <w:rFonts w:ascii="Times New Roman" w:hAnsi="Times New Roman"/>
          <w:sz w:val="28"/>
          <w:szCs w:val="28"/>
        </w:rPr>
        <w:t>3.6.</w:t>
      </w:r>
      <w:r w:rsidRPr="0052465A">
        <w:rPr>
          <w:rFonts w:ascii="Times New Roman" w:hAnsi="Times New Roman"/>
          <w:sz w:val="28"/>
          <w:szCs w:val="28"/>
        </w:rPr>
        <w:t xml:space="preserve"> протокола</w:t>
      </w:r>
      <w:r>
        <w:rPr>
          <w:rFonts w:ascii="Times New Roman" w:hAnsi="Times New Roman"/>
          <w:sz w:val="28"/>
          <w:szCs w:val="28"/>
        </w:rPr>
        <w:t xml:space="preserve"> №2/23</w:t>
      </w:r>
      <w:r w:rsidRPr="00524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совместного заседания</w:t>
      </w:r>
      <w:r w:rsidRPr="0052465A">
        <w:rPr>
          <w:rFonts w:ascii="Times New Roman" w:hAnsi="Times New Roman"/>
          <w:sz w:val="28"/>
          <w:szCs w:val="28"/>
        </w:rPr>
        <w:t xml:space="preserve"> антитеррористической комиссии</w:t>
      </w:r>
      <w:r>
        <w:rPr>
          <w:rFonts w:ascii="Times New Roman" w:hAnsi="Times New Roman"/>
          <w:sz w:val="28"/>
          <w:szCs w:val="28"/>
        </w:rPr>
        <w:t xml:space="preserve"> в Саратовской области, оперативного штаба в Саратовской области и Координационного совета по обеспечению антитеррористической за</w:t>
      </w:r>
      <w:r w:rsidR="00C05008">
        <w:rPr>
          <w:rFonts w:ascii="Times New Roman" w:hAnsi="Times New Roman"/>
          <w:sz w:val="28"/>
          <w:szCs w:val="28"/>
        </w:rPr>
        <w:t>щиты объектов транспортной инфра</w:t>
      </w:r>
      <w:r>
        <w:rPr>
          <w:rFonts w:ascii="Times New Roman" w:hAnsi="Times New Roman"/>
          <w:sz w:val="28"/>
          <w:szCs w:val="28"/>
        </w:rPr>
        <w:t>структуры Саратовской области</w:t>
      </w:r>
      <w:r w:rsidR="00545822"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района, администрации муниципального района</w:t>
      </w:r>
    </w:p>
    <w:p w:rsidR="009152F0" w:rsidRPr="00840360" w:rsidRDefault="009152F0" w:rsidP="00C050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3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52F0" w:rsidRDefault="00545822" w:rsidP="00C05008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Питерского муниципального района от 21 декабря 2020 года </w:t>
      </w:r>
      <w:r w:rsidR="00BF146E">
        <w:rPr>
          <w:rFonts w:ascii="Times New Roman" w:hAnsi="Times New Roman" w:cs="Times New Roman"/>
          <w:sz w:val="28"/>
          <w:szCs w:val="28"/>
        </w:rPr>
        <w:t xml:space="preserve">№333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«Профилактика терроризма, экстремизма и правонарушений, противодействию идеологии терроризма, злоупотреблению наркотиками и их незаконному обороту на территории Питерского муниципального района Саратовской области</w:t>
      </w:r>
      <w:r w:rsidR="00374507">
        <w:rPr>
          <w:rFonts w:ascii="Times New Roman" w:hAnsi="Times New Roman" w:cs="Times New Roman"/>
          <w:sz w:val="28"/>
          <w:szCs w:val="28"/>
        </w:rPr>
        <w:t xml:space="preserve"> на 2021-2023 годы» </w:t>
      </w:r>
      <w:r w:rsidR="00335480">
        <w:rPr>
          <w:rFonts w:ascii="Times New Roman" w:hAnsi="Times New Roman" w:cs="Times New Roman"/>
          <w:sz w:val="28"/>
          <w:szCs w:val="28"/>
        </w:rPr>
        <w:t>(</w:t>
      </w:r>
      <w:r w:rsidR="00374507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BF146E">
        <w:rPr>
          <w:rFonts w:ascii="Times New Roman" w:hAnsi="Times New Roman" w:cs="Times New Roman"/>
          <w:sz w:val="28"/>
          <w:szCs w:val="28"/>
        </w:rPr>
        <w:t xml:space="preserve">и дополнениями </w:t>
      </w:r>
      <w:r w:rsidR="00374507">
        <w:rPr>
          <w:rFonts w:ascii="Times New Roman" w:hAnsi="Times New Roman" w:cs="Times New Roman"/>
          <w:sz w:val="28"/>
          <w:szCs w:val="28"/>
        </w:rPr>
        <w:t>от 13 июля 2021 года №205, от 21 февраля 2022 года №68А, от 9 ноября 2022 года №457)</w:t>
      </w:r>
      <w:r w:rsidR="00447632">
        <w:rPr>
          <w:rFonts w:ascii="Times New Roman" w:hAnsi="Times New Roman" w:cs="Times New Roman"/>
          <w:sz w:val="28"/>
          <w:szCs w:val="28"/>
        </w:rPr>
        <w:t xml:space="preserve"> дополнения следующего содержания:</w:t>
      </w:r>
    </w:p>
    <w:p w:rsidR="00447632" w:rsidRPr="00335480" w:rsidRDefault="00447632" w:rsidP="00C05008">
      <w:pPr>
        <w:pStyle w:val="a9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80">
        <w:rPr>
          <w:rFonts w:ascii="Times New Roman" w:hAnsi="Times New Roman" w:cs="Times New Roman"/>
          <w:sz w:val="28"/>
          <w:szCs w:val="28"/>
        </w:rPr>
        <w:t>Приложение к Программе «Перечень основных мероприятий Программы «Профилактика терроризма, экстремизма и правонарушений, противодействию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</w:t>
      </w:r>
      <w:r w:rsidR="00374507" w:rsidRPr="00335480">
        <w:rPr>
          <w:rFonts w:ascii="Times New Roman" w:hAnsi="Times New Roman" w:cs="Times New Roman"/>
          <w:sz w:val="28"/>
          <w:szCs w:val="28"/>
        </w:rPr>
        <w:t>5</w:t>
      </w:r>
      <w:r w:rsidRPr="00335480">
        <w:rPr>
          <w:rFonts w:ascii="Times New Roman" w:hAnsi="Times New Roman" w:cs="Times New Roman"/>
          <w:sz w:val="28"/>
          <w:szCs w:val="28"/>
        </w:rPr>
        <w:t xml:space="preserve"> годы» изложить в новой редакции согласно приложению</w:t>
      </w:r>
      <w:r w:rsidR="00BF146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35480">
        <w:rPr>
          <w:rFonts w:ascii="Times New Roman" w:hAnsi="Times New Roman" w:cs="Times New Roman"/>
          <w:sz w:val="28"/>
          <w:szCs w:val="28"/>
        </w:rPr>
        <w:t>.</w:t>
      </w:r>
    </w:p>
    <w:p w:rsidR="00335480" w:rsidRPr="00663D37" w:rsidRDefault="00335480" w:rsidP="00C05008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3D37">
        <w:rPr>
          <w:rFonts w:ascii="Times New Roman" w:hAnsi="Times New Roman"/>
          <w:sz w:val="28"/>
          <w:szCs w:val="28"/>
        </w:rPr>
        <w:t>Настоящее постановление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663D37">
        <w:rPr>
          <w:rFonts w:ascii="Times New Roman" w:hAnsi="Times New Roman"/>
          <w:sz w:val="28"/>
          <w:szCs w:val="28"/>
        </w:rPr>
        <w:t xml:space="preserve"> опубликования </w:t>
      </w:r>
      <w:r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Pr="00663D37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663D37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«И</w:t>
      </w:r>
      <w:r w:rsidRPr="00663D37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»</w:t>
      </w:r>
      <w:r w:rsidRPr="00663D37">
        <w:rPr>
          <w:rFonts w:ascii="Times New Roman" w:hAnsi="Times New Roman"/>
          <w:sz w:val="28"/>
          <w:szCs w:val="28"/>
        </w:rPr>
        <w:t xml:space="preserve"> по адресу: </w:t>
      </w:r>
      <w:r w:rsidRPr="00663D37">
        <w:rPr>
          <w:rFonts w:ascii="Times New Roman" w:hAnsi="Times New Roman"/>
          <w:sz w:val="28"/>
          <w:szCs w:val="28"/>
          <w:lang w:val="en-US"/>
        </w:rPr>
        <w:t>http</w:t>
      </w:r>
      <w:r w:rsidRPr="00663D37">
        <w:rPr>
          <w:rFonts w:ascii="Times New Roman" w:hAnsi="Times New Roman"/>
          <w:sz w:val="28"/>
          <w:szCs w:val="28"/>
        </w:rPr>
        <w:t>://питерка.рф</w:t>
      </w:r>
      <w:r>
        <w:rPr>
          <w:rFonts w:ascii="Times New Roman" w:hAnsi="Times New Roman"/>
          <w:sz w:val="28"/>
          <w:szCs w:val="28"/>
        </w:rPr>
        <w:t>/</w:t>
      </w:r>
      <w:r w:rsidRPr="00663D37">
        <w:rPr>
          <w:rFonts w:ascii="Times New Roman" w:hAnsi="Times New Roman"/>
          <w:sz w:val="28"/>
          <w:szCs w:val="28"/>
        </w:rPr>
        <w:t>.</w:t>
      </w:r>
    </w:p>
    <w:p w:rsidR="00335480" w:rsidRPr="00532C76" w:rsidRDefault="00335480" w:rsidP="00C05008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C76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социальной сфере</w:t>
      </w:r>
      <w:r w:rsidRPr="00532C76">
        <w:rPr>
          <w:rFonts w:ascii="Times New Roman" w:hAnsi="Times New Roman"/>
          <w:color w:val="000000"/>
          <w:sz w:val="28"/>
          <w:szCs w:val="28"/>
        </w:rPr>
        <w:t>.</w:t>
      </w:r>
    </w:p>
    <w:p w:rsidR="00335480" w:rsidRDefault="00335480" w:rsidP="00C05008">
      <w:pPr>
        <w:pStyle w:val="a6"/>
        <w:ind w:left="450" w:right="-2"/>
        <w:jc w:val="center"/>
        <w:rPr>
          <w:rFonts w:ascii="Times New Roman" w:hAnsi="Times New Roman"/>
          <w:sz w:val="28"/>
          <w:szCs w:val="28"/>
        </w:rPr>
      </w:pPr>
    </w:p>
    <w:p w:rsidR="00335480" w:rsidRDefault="00335480" w:rsidP="009B6C7E">
      <w:pPr>
        <w:pStyle w:val="a6"/>
        <w:ind w:left="450" w:right="-2"/>
        <w:jc w:val="both"/>
        <w:rPr>
          <w:rFonts w:ascii="Times New Roman" w:hAnsi="Times New Roman"/>
          <w:sz w:val="28"/>
          <w:szCs w:val="28"/>
        </w:rPr>
      </w:pPr>
    </w:p>
    <w:p w:rsidR="00335480" w:rsidRPr="00E6006D" w:rsidRDefault="00335480" w:rsidP="00C05008">
      <w:pPr>
        <w:pStyle w:val="a6"/>
        <w:ind w:right="-2"/>
        <w:jc w:val="both"/>
        <w:rPr>
          <w:rFonts w:ascii="Times New Roman" w:hAnsi="Times New Roman"/>
          <w:sz w:val="24"/>
          <w:szCs w:val="24"/>
        </w:rPr>
      </w:pPr>
      <w:r w:rsidRPr="00E6006D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</w:t>
      </w:r>
      <w:r w:rsidR="00E6006D" w:rsidRPr="00E6006D">
        <w:rPr>
          <w:rFonts w:ascii="Times New Roman" w:hAnsi="Times New Roman"/>
          <w:sz w:val="28"/>
          <w:szCs w:val="28"/>
        </w:rPr>
        <w:t xml:space="preserve">  </w:t>
      </w:r>
      <w:r w:rsidRPr="00E6006D">
        <w:rPr>
          <w:rFonts w:ascii="Times New Roman" w:hAnsi="Times New Roman"/>
          <w:sz w:val="28"/>
          <w:szCs w:val="28"/>
        </w:rPr>
        <w:t xml:space="preserve">     </w:t>
      </w:r>
      <w:r w:rsidR="00E6006D">
        <w:rPr>
          <w:rFonts w:ascii="Times New Roman" w:hAnsi="Times New Roman"/>
          <w:sz w:val="28"/>
          <w:szCs w:val="28"/>
        </w:rPr>
        <w:t xml:space="preserve">    </w:t>
      </w:r>
      <w:r w:rsidRPr="00E6006D">
        <w:rPr>
          <w:rFonts w:ascii="Times New Roman" w:hAnsi="Times New Roman"/>
          <w:sz w:val="28"/>
          <w:szCs w:val="28"/>
        </w:rPr>
        <w:t xml:space="preserve">    </w:t>
      </w:r>
      <w:r w:rsidR="00C05008" w:rsidRPr="00E6006D">
        <w:rPr>
          <w:rFonts w:ascii="Times New Roman" w:hAnsi="Times New Roman"/>
          <w:sz w:val="28"/>
          <w:szCs w:val="28"/>
        </w:rPr>
        <w:t xml:space="preserve">        </w:t>
      </w:r>
      <w:r w:rsidRPr="00E6006D">
        <w:rPr>
          <w:rFonts w:ascii="Times New Roman" w:hAnsi="Times New Roman"/>
          <w:sz w:val="28"/>
          <w:szCs w:val="28"/>
        </w:rPr>
        <w:t xml:space="preserve">     Д.Н. Живайкин</w:t>
      </w:r>
    </w:p>
    <w:p w:rsidR="00335480" w:rsidRPr="00E6006D" w:rsidRDefault="00335480" w:rsidP="009B6C7E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  <w:sectPr w:rsidR="00335480" w:rsidRPr="00E6006D" w:rsidSect="002A6E64">
          <w:footerReference w:type="default" r:id="rId9"/>
          <w:type w:val="continuous"/>
          <w:pgSz w:w="11907" w:h="16839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D21D82" w:rsidRDefault="00D21D82" w:rsidP="00D21D82">
      <w:pPr>
        <w:widowControl w:val="0"/>
        <w:spacing w:after="0" w:line="240" w:lineRule="auto"/>
        <w:ind w:left="864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</w:t>
      </w: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постановлению администрации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07 сентября 2023 года №412</w:t>
      </w:r>
    </w:p>
    <w:p w:rsidR="00D21D82" w:rsidRDefault="00D21D82" w:rsidP="00D21D8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D1575" w:rsidRDefault="002D1575" w:rsidP="009B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575" w:rsidRDefault="002D1575" w:rsidP="009B6C7E">
      <w:pPr>
        <w:tabs>
          <w:tab w:val="left" w:pos="5554"/>
        </w:tabs>
        <w:spacing w:after="0" w:line="240" w:lineRule="auto"/>
        <w:ind w:right="-37"/>
        <w:jc w:val="center"/>
        <w:rPr>
          <w:rFonts w:ascii="Times New Roman" w:hAnsi="Times New Roman" w:cs="Times New Roman"/>
          <w:sz w:val="28"/>
          <w:szCs w:val="28"/>
        </w:rPr>
      </w:pPr>
      <w:r w:rsidRPr="002D1575">
        <w:rPr>
          <w:rFonts w:ascii="Times New Roman" w:hAnsi="Times New Roman" w:cs="Times New Roman"/>
          <w:sz w:val="28"/>
          <w:szCs w:val="28"/>
        </w:rPr>
        <w:t>10. Перечень основных мероприятий Программы «Профилактика терроризма</w:t>
      </w:r>
      <w:r>
        <w:rPr>
          <w:rFonts w:ascii="Times New Roman" w:hAnsi="Times New Roman" w:cs="Times New Roman"/>
          <w:sz w:val="28"/>
          <w:szCs w:val="28"/>
        </w:rPr>
        <w:t xml:space="preserve">, экстремизма и правонарушений, </w:t>
      </w:r>
      <w:r w:rsidRPr="002D1575">
        <w:rPr>
          <w:rFonts w:ascii="Times New Roman" w:hAnsi="Times New Roman" w:cs="Times New Roman"/>
          <w:sz w:val="28"/>
          <w:szCs w:val="28"/>
        </w:rPr>
        <w:t>противодействию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</w:t>
      </w:r>
      <w:r w:rsidR="00D44FC2" w:rsidRPr="009B6C7E">
        <w:rPr>
          <w:rFonts w:ascii="Times New Roman" w:hAnsi="Times New Roman" w:cs="Times New Roman"/>
          <w:sz w:val="28"/>
          <w:szCs w:val="28"/>
        </w:rPr>
        <w:t>5</w:t>
      </w:r>
      <w:r w:rsidRPr="002D1575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F2B03" w:rsidRDefault="003F2B03" w:rsidP="009B6C7E">
      <w:pPr>
        <w:tabs>
          <w:tab w:val="left" w:pos="5554"/>
        </w:tabs>
        <w:spacing w:after="0" w:line="240" w:lineRule="auto"/>
        <w:ind w:left="360" w:right="-37"/>
        <w:jc w:val="center"/>
        <w:rPr>
          <w:rFonts w:ascii="Times New Roman" w:hAnsi="Times New Roman" w:cs="Times New Roman"/>
          <w:sz w:val="28"/>
          <w:szCs w:val="28"/>
        </w:rPr>
      </w:pPr>
      <w:r w:rsidRPr="002D15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1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575">
        <w:rPr>
          <w:rFonts w:ascii="Times New Roman" w:hAnsi="Times New Roman" w:cs="Times New Roman"/>
          <w:sz w:val="28"/>
          <w:szCs w:val="28"/>
        </w:rPr>
        <w:t>Нормативно-правовое и организационное обеспечение реализации муниципальной Программы, информационно-пропагандистская работа</w:t>
      </w:r>
    </w:p>
    <w:p w:rsidR="00D21D82" w:rsidRPr="002D1575" w:rsidRDefault="00D21D82" w:rsidP="009B6C7E">
      <w:pPr>
        <w:tabs>
          <w:tab w:val="left" w:pos="5554"/>
        </w:tabs>
        <w:spacing w:after="0" w:line="240" w:lineRule="auto"/>
        <w:ind w:left="360" w:right="-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336"/>
        <w:gridCol w:w="3355"/>
        <w:gridCol w:w="2174"/>
        <w:gridCol w:w="2269"/>
        <w:gridCol w:w="1631"/>
      </w:tblGrid>
      <w:tr w:rsidR="003F2B03" w:rsidRPr="009B6C7E" w:rsidTr="009B6C7E">
        <w:tc>
          <w:tcPr>
            <w:tcW w:w="274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35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242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805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Источник и направление финансирования</w:t>
            </w:r>
          </w:p>
        </w:tc>
        <w:tc>
          <w:tcPr>
            <w:tcW w:w="840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Прогнозируемый объём финансирования на 2021-202</w:t>
            </w:r>
            <w:r w:rsidR="00D44FC2" w:rsidRPr="009B6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годы тыс.руб.</w:t>
            </w:r>
          </w:p>
        </w:tc>
        <w:tc>
          <w:tcPr>
            <w:tcW w:w="604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</w:tr>
      <w:tr w:rsidR="003F2B03" w:rsidRPr="009B6C7E" w:rsidTr="009B6C7E">
        <w:tc>
          <w:tcPr>
            <w:tcW w:w="274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AC5526" w:rsidRPr="009B6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5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Задействование систем</w:t>
            </w:r>
            <w:r w:rsidR="008E3BB7" w:rsidRPr="009B6C7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кинопроката в распространении документальных и художественных фильмов (в том числе видеофильмов) антитеррористической и антиэкстремистской направленности.</w:t>
            </w:r>
          </w:p>
        </w:tc>
        <w:tc>
          <w:tcPr>
            <w:tcW w:w="1242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кино</w:t>
            </w:r>
            <w:r w:rsidR="008D5195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805" w:type="pct"/>
          </w:tcPr>
          <w:p w:rsidR="003F2B03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0" w:type="pct"/>
          </w:tcPr>
          <w:p w:rsidR="003F2B03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3F2B03" w:rsidRPr="009B6C7E" w:rsidTr="009B6C7E">
        <w:tc>
          <w:tcPr>
            <w:tcW w:w="274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AC5526" w:rsidRPr="009B6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5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="00BF146E" w:rsidRPr="009B6C7E">
              <w:rPr>
                <w:rFonts w:ascii="Times New Roman" w:hAnsi="Times New Roman" w:cs="Times New Roman"/>
                <w:sz w:val="26"/>
                <w:szCs w:val="26"/>
              </w:rPr>
              <w:t>ация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разработки и размещения цифрового контента на порталах органов местного самоуправления в целях пропаганды веротерпимости, развития у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молодежи стремления к мирному разрешению конфликтных ситуаций в межэтнических и социально-политических отношениях, конструктивного обсуждения актуальных проблем и предупреждения экстремистских проявлений в молодежной среде.</w:t>
            </w:r>
          </w:p>
        </w:tc>
        <w:tc>
          <w:tcPr>
            <w:tcW w:w="1242" w:type="pct"/>
          </w:tcPr>
          <w:p w:rsidR="003F2B03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Питерского муниципального района, администрации поселений (по согласованию), Общественный совет Питерского муниципального района</w:t>
            </w:r>
            <w:r w:rsidR="009B6C7E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146E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r w:rsidR="00BF146E"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805" w:type="pct"/>
          </w:tcPr>
          <w:p w:rsidR="003F2B03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40" w:type="pct"/>
          </w:tcPr>
          <w:p w:rsidR="003F2B03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3F2B03" w:rsidRPr="009B6C7E" w:rsidRDefault="003F2B03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8D5195" w:rsidRPr="009B6C7E" w:rsidTr="009B6C7E">
        <w:tc>
          <w:tcPr>
            <w:tcW w:w="274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  <w:r w:rsidR="00AC5526" w:rsidRPr="009B6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5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 и олимпиад среди учащихся образовательных учреждений на лучшую работу по проблемам противодействия терроризму и экстремизму</w:t>
            </w:r>
          </w:p>
        </w:tc>
        <w:tc>
          <w:tcPr>
            <w:tcW w:w="1242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805" w:type="pct"/>
          </w:tcPr>
          <w:p w:rsidR="008D5195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0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8D5195" w:rsidRPr="009B6C7E" w:rsidTr="009B6C7E">
        <w:tc>
          <w:tcPr>
            <w:tcW w:w="274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AC5526" w:rsidRPr="009B6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5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Проведение социальных опросов (тестирования) в целях мониторинга наркоситуации</w:t>
            </w:r>
          </w:p>
        </w:tc>
        <w:tc>
          <w:tcPr>
            <w:tcW w:w="1242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учреждение здравоохранения Саратовской области «Питерская районная больница» (по согласованию)</w:t>
            </w:r>
          </w:p>
        </w:tc>
        <w:tc>
          <w:tcPr>
            <w:tcW w:w="805" w:type="pct"/>
          </w:tcPr>
          <w:p w:rsidR="008D5195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0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8D5195" w:rsidRPr="009B6C7E" w:rsidTr="009B6C7E">
        <w:tc>
          <w:tcPr>
            <w:tcW w:w="274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  <w:r w:rsidR="00AC5526" w:rsidRPr="009B6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5" w:type="pct"/>
          </w:tcPr>
          <w:p w:rsidR="008D5195" w:rsidRPr="009B6C7E" w:rsidRDefault="008D5195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Систематическая демонстрация </w:t>
            </w:r>
            <w:r w:rsidR="002565DB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фильмов, </w:t>
            </w:r>
            <w:r w:rsidR="002565DB"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</w:t>
            </w:r>
          </w:p>
        </w:tc>
        <w:tc>
          <w:tcPr>
            <w:tcW w:w="1242" w:type="pct"/>
          </w:tcPr>
          <w:p w:rsidR="008D5195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культуры и кино администрации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Питерского муниципального района</w:t>
            </w:r>
          </w:p>
        </w:tc>
        <w:tc>
          <w:tcPr>
            <w:tcW w:w="805" w:type="pct"/>
          </w:tcPr>
          <w:p w:rsidR="008D5195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40" w:type="pct"/>
          </w:tcPr>
          <w:p w:rsidR="008D5195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8D5195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2565DB" w:rsidRPr="009B6C7E" w:rsidTr="009B6C7E">
        <w:tc>
          <w:tcPr>
            <w:tcW w:w="274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  <w:r w:rsidR="00AC5526" w:rsidRPr="009B6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5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Проведение районных соревнований по массовым видам спорта</w:t>
            </w:r>
          </w:p>
        </w:tc>
        <w:tc>
          <w:tcPr>
            <w:tcW w:w="1242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ведущий специалист по </w:t>
            </w:r>
            <w:r w:rsidR="00BF146E" w:rsidRPr="009B6C7E">
              <w:rPr>
                <w:rFonts w:ascii="Times New Roman" w:hAnsi="Times New Roman" w:cs="Times New Roman"/>
                <w:sz w:val="26"/>
                <w:szCs w:val="26"/>
              </w:rPr>
              <w:t>физической культуре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и спорту администрации Питерского муниципального района</w:t>
            </w:r>
          </w:p>
        </w:tc>
        <w:tc>
          <w:tcPr>
            <w:tcW w:w="805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0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2565DB" w:rsidRPr="009B6C7E" w:rsidTr="009B6C7E">
        <w:tc>
          <w:tcPr>
            <w:tcW w:w="274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  <w:r w:rsidR="00AC5526" w:rsidRPr="009B6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5" w:type="pct"/>
          </w:tcPr>
          <w:p w:rsidR="002565DB" w:rsidRPr="009B6C7E" w:rsidRDefault="00BF146E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565DB" w:rsidRPr="009B6C7E">
              <w:rPr>
                <w:rFonts w:ascii="Times New Roman" w:hAnsi="Times New Roman" w:cs="Times New Roman"/>
                <w:sz w:val="26"/>
                <w:szCs w:val="26"/>
              </w:rPr>
              <w:t>роведение курсов по обучению родителей методам раннего распознавания употребления подростками наркотических и токсических средств</w:t>
            </w:r>
          </w:p>
        </w:tc>
        <w:tc>
          <w:tcPr>
            <w:tcW w:w="1242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Государственное учреждение здравоохранения Саратовской области «Питерская районная больница» (по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805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40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2565DB" w:rsidRPr="009B6C7E" w:rsidRDefault="002565D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5B5280" w:rsidRPr="009B6C7E" w:rsidTr="009B6C7E">
        <w:tc>
          <w:tcPr>
            <w:tcW w:w="274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</w:t>
            </w:r>
            <w:r w:rsidR="00AC5526" w:rsidRPr="009B6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5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в библиотеках района тематических выставок литературы, творчества учащихся и мероприятий антинаркотической направленности</w:t>
            </w:r>
          </w:p>
        </w:tc>
        <w:tc>
          <w:tcPr>
            <w:tcW w:w="1242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</w:p>
        </w:tc>
        <w:tc>
          <w:tcPr>
            <w:tcW w:w="805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0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5B5280" w:rsidRPr="009B6C7E" w:rsidTr="009B6C7E">
        <w:tc>
          <w:tcPr>
            <w:tcW w:w="274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="00AC5526" w:rsidRPr="009B6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5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Ведение учета фактов обращения граждан за медицинской помощью в связи с состояниями, вызванными злоупотреблением наркотиками, в том числе по фактам выездов бригад скорой помощи</w:t>
            </w:r>
          </w:p>
        </w:tc>
        <w:tc>
          <w:tcPr>
            <w:tcW w:w="1242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здравоохранения Саратовской области «Питерская районная больница» (по согласованию)</w:t>
            </w:r>
          </w:p>
        </w:tc>
        <w:tc>
          <w:tcPr>
            <w:tcW w:w="805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0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5B5280" w:rsidRPr="009B6C7E" w:rsidRDefault="005B5280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AC5526" w:rsidRPr="009B6C7E" w:rsidTr="009B6C7E">
        <w:tc>
          <w:tcPr>
            <w:tcW w:w="274" w:type="pct"/>
          </w:tcPr>
          <w:p w:rsidR="00AC5526" w:rsidRPr="009B6C7E" w:rsidRDefault="00AC5526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1235" w:type="pct"/>
          </w:tcPr>
          <w:p w:rsidR="00AC5526" w:rsidRPr="009B6C7E" w:rsidRDefault="00AC5526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Осуществление постановки на учет у наркологов лиц, употребляющих ПС и ПВ</w:t>
            </w:r>
          </w:p>
        </w:tc>
        <w:tc>
          <w:tcPr>
            <w:tcW w:w="1242" w:type="pct"/>
          </w:tcPr>
          <w:p w:rsidR="00AC5526" w:rsidRPr="009B6C7E" w:rsidRDefault="00AC5526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здравоохранения Саратовской области «Питерская районная больница» (по согласованию)</w:t>
            </w:r>
          </w:p>
        </w:tc>
        <w:tc>
          <w:tcPr>
            <w:tcW w:w="805" w:type="pct"/>
          </w:tcPr>
          <w:p w:rsidR="00AC5526" w:rsidRPr="009B6C7E" w:rsidRDefault="00AC5526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0" w:type="pct"/>
          </w:tcPr>
          <w:p w:rsidR="00AC5526" w:rsidRPr="009B6C7E" w:rsidRDefault="00AC5526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AC5526" w:rsidRPr="009B6C7E" w:rsidRDefault="00AC5526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1A0864" w:rsidRPr="009B6C7E" w:rsidTr="009B6C7E">
        <w:tc>
          <w:tcPr>
            <w:tcW w:w="274" w:type="pct"/>
          </w:tcPr>
          <w:p w:rsidR="001A0864" w:rsidRPr="009B6C7E" w:rsidRDefault="001A0864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1235" w:type="pct"/>
          </w:tcPr>
          <w:p w:rsidR="001A0864" w:rsidRPr="009B6C7E" w:rsidRDefault="001A0864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рейдов по местам досуга молодежи и пунктам продажи алкогольной продукции</w:t>
            </w:r>
          </w:p>
        </w:tc>
        <w:tc>
          <w:tcPr>
            <w:tcW w:w="1242" w:type="pct"/>
          </w:tcPr>
          <w:p w:rsidR="001A0864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полиции №2 в составе межмуниципального отдела Министерства внутренних дел России по Саратовской области «Новоузенский» (по согласованию), администрация Питерского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805" w:type="pct"/>
          </w:tcPr>
          <w:p w:rsidR="001A0864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40" w:type="pct"/>
          </w:tcPr>
          <w:p w:rsidR="001A0864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1A0864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FA6DDE" w:rsidRPr="009B6C7E" w:rsidTr="009B6C7E">
        <w:tc>
          <w:tcPr>
            <w:tcW w:w="274" w:type="pct"/>
          </w:tcPr>
          <w:p w:rsidR="00FA6DDE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1235" w:type="pct"/>
          </w:tcPr>
          <w:p w:rsidR="00FA6DDE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Мониторинг информационно</w:t>
            </w:r>
            <w:r w:rsidR="00BF146E" w:rsidRPr="009B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телекоммуникационной сети «Интернет» с целью выявления сайтов, содержащих экстремистские материалы</w:t>
            </w:r>
          </w:p>
        </w:tc>
        <w:tc>
          <w:tcPr>
            <w:tcW w:w="1242" w:type="pct"/>
          </w:tcPr>
          <w:p w:rsidR="00FA6DDE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№2 в составе межмуниципального отдела Министерства внутренних дел России по Саратовской области «Новоузенский» (по согласованию), отдел делопроизводства и контроля администрации Питерского муниципального района</w:t>
            </w:r>
          </w:p>
        </w:tc>
        <w:tc>
          <w:tcPr>
            <w:tcW w:w="805" w:type="pct"/>
          </w:tcPr>
          <w:p w:rsidR="00FA6DDE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0" w:type="pct"/>
          </w:tcPr>
          <w:p w:rsidR="00FA6DDE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604" w:type="pct"/>
          </w:tcPr>
          <w:p w:rsidR="00FA6DDE" w:rsidRPr="009B6C7E" w:rsidRDefault="00FA6DDE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6778EB" w:rsidRPr="009B6C7E" w:rsidTr="009B6C7E">
        <w:tc>
          <w:tcPr>
            <w:tcW w:w="5000" w:type="pct"/>
            <w:gridSpan w:val="6"/>
          </w:tcPr>
          <w:p w:rsidR="006778EB" w:rsidRPr="009B6C7E" w:rsidRDefault="006778EB" w:rsidP="009B6C7E">
            <w:pPr>
              <w:tabs>
                <w:tab w:val="left" w:pos="5554"/>
              </w:tabs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мероприятий: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улучшение информационно-аналитического обеспечения в сфере противодействия преступности;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нормативно-правовое регулирование мероприятий;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совершенствование профилактики правонарушений;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обеспечение размещения материалов, направленных на противодействие экстремизму;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привлечение учащихся к обсуждению вопросов противодействия терроризму;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о правилах поведения в случае террористических угроз;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повышение эффективности оперативной деятельности;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снижение уровня распространения экстремистских взглядов;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повышение эффективности антитеррористической работы;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обучение учащихся в области безопасности жизнедеятельности;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выработка и реализация совместных решений по вопросам противодействия злоупотреблению наркотиками и их незаконному обороту; объединение усилий органов власти в области профилактики асоциальных явлений, повышение антинаркотической ориентации общества, способствующей его моральному и физическому оздоровлению и активизация антинаркотической профилактической работы;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обеспечение достоверной и полной информации о лицах, связанных с незаконным оборотом наркотиков; </w:t>
            </w:r>
          </w:p>
          <w:p w:rsidR="006778EB" w:rsidRPr="009B6C7E" w:rsidRDefault="004879F3" w:rsidP="009B6C7E">
            <w:pPr>
              <w:tabs>
                <w:tab w:val="left" w:pos="5554"/>
              </w:tabs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изучение наркоситуации и активизация антинаркотической профилактической работы.</w:t>
            </w:r>
          </w:p>
        </w:tc>
      </w:tr>
    </w:tbl>
    <w:p w:rsidR="003F2B03" w:rsidRDefault="003F2B03" w:rsidP="009B6C7E">
      <w:pPr>
        <w:tabs>
          <w:tab w:val="left" w:pos="5554"/>
        </w:tabs>
        <w:spacing w:after="0" w:line="240" w:lineRule="auto"/>
        <w:ind w:right="-37"/>
        <w:jc w:val="center"/>
        <w:rPr>
          <w:rFonts w:ascii="Times New Roman" w:hAnsi="Times New Roman" w:cs="Times New Roman"/>
          <w:sz w:val="28"/>
          <w:szCs w:val="28"/>
        </w:rPr>
      </w:pPr>
    </w:p>
    <w:p w:rsidR="00D21D82" w:rsidRDefault="00D21D82" w:rsidP="009B6C7E">
      <w:pPr>
        <w:tabs>
          <w:tab w:val="left" w:pos="5554"/>
        </w:tabs>
        <w:spacing w:after="0" w:line="240" w:lineRule="auto"/>
        <w:ind w:right="-37"/>
        <w:jc w:val="center"/>
        <w:rPr>
          <w:rFonts w:ascii="Times New Roman" w:hAnsi="Times New Roman" w:cs="Times New Roman"/>
          <w:sz w:val="28"/>
          <w:szCs w:val="28"/>
        </w:rPr>
      </w:pPr>
    </w:p>
    <w:p w:rsidR="004879F3" w:rsidRDefault="004879F3" w:rsidP="00D21D82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79F3">
        <w:rPr>
          <w:rFonts w:ascii="Times New Roman" w:hAnsi="Times New Roman" w:cs="Times New Roman"/>
          <w:sz w:val="28"/>
          <w:szCs w:val="28"/>
        </w:rPr>
        <w:lastRenderedPageBreak/>
        <w:t>Борьба с преступностью, терроризмом и экстремизмом, противодействие незаконному обороту наркотических средств, психотропных веществ и их прекурсоров</w:t>
      </w:r>
    </w:p>
    <w:p w:rsidR="00D21D82" w:rsidRPr="004879F3" w:rsidRDefault="00D21D82" w:rsidP="00D21D82">
      <w:pPr>
        <w:pStyle w:val="a6"/>
        <w:ind w:left="142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"/>
        <w:gridCol w:w="3417"/>
        <w:gridCol w:w="3260"/>
        <w:gridCol w:w="2126"/>
        <w:gridCol w:w="2380"/>
        <w:gridCol w:w="1521"/>
      </w:tblGrid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Источник и направление финансирования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Прогнозируемый объём финансирования на 2021-202</w:t>
            </w:r>
            <w:r w:rsidR="00D44FC2" w:rsidRPr="009B6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годы тыс. руб.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2.</w:t>
            </w:r>
            <w:r w:rsidRPr="009B6C7E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color w:val="000000"/>
                <w:sz w:val="26"/>
                <w:szCs w:val="26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района</w:t>
            </w:r>
            <w:r w:rsidRPr="009B6C7E">
              <w:rPr>
                <w:rFonts w:ascii="Times New Roman" w:hAnsi="Times New Roman"/>
                <w:sz w:val="26"/>
                <w:szCs w:val="26"/>
              </w:rPr>
              <w:t xml:space="preserve"> (установка систем видеонаблюдения, охранной сигнализации и другого оборудования), организация инженерно-технической укрепленности в местах массового пребывания людей)</w:t>
            </w:r>
            <w:r w:rsidR="0068777F" w:rsidRPr="009B6C7E">
              <w:rPr>
                <w:rFonts w:ascii="Times New Roman" w:hAnsi="Times New Roman"/>
                <w:sz w:val="26"/>
                <w:szCs w:val="26"/>
              </w:rPr>
              <w:t>, изготовление наглядной агитации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Бюджет Питерского муниципального района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15 тыс.руб.:</w:t>
            </w:r>
          </w:p>
          <w:p w:rsidR="004879F3" w:rsidRPr="009B6C7E" w:rsidRDefault="004879F3" w:rsidP="009B6C7E">
            <w:pPr>
              <w:pStyle w:val="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2021г. - 5 тыс.руб.;</w:t>
            </w:r>
          </w:p>
          <w:p w:rsidR="004879F3" w:rsidRPr="009B6C7E" w:rsidRDefault="004879F3" w:rsidP="009B6C7E">
            <w:pPr>
              <w:pStyle w:val="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2022г. - 5 тыс.руб.;</w:t>
            </w:r>
          </w:p>
          <w:p w:rsidR="004879F3" w:rsidRPr="009B6C7E" w:rsidRDefault="004879F3" w:rsidP="009B6C7E">
            <w:pPr>
              <w:pStyle w:val="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2023г. - 5 тыс.руб.;</w:t>
            </w:r>
          </w:p>
          <w:p w:rsidR="00D44FC2" w:rsidRPr="009B6C7E" w:rsidRDefault="00D44FC2" w:rsidP="009B6C7E">
            <w:pPr>
              <w:pStyle w:val="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2024г. - 5 тыс.руб.;</w:t>
            </w:r>
          </w:p>
          <w:p w:rsidR="00D44FC2" w:rsidRPr="009B6C7E" w:rsidRDefault="00D44FC2" w:rsidP="009B6C7E">
            <w:pPr>
              <w:pStyle w:val="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2025г. - 5 тыс.руб.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146E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BF146E" w:rsidRPr="009B6C7E">
              <w:rPr>
                <w:rFonts w:ascii="Times New Roman" w:hAnsi="Times New Roman"/>
                <w:sz w:val="26"/>
                <w:szCs w:val="26"/>
              </w:rPr>
              <w:t>П</w:t>
            </w: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роведение культурно - просветительских мероприятий, мероприятий в области народного творчества (концерты, спектакли, конкурсы, фестивали), направленные </w:t>
            </w: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 гармонизацию межнациональных отношений, духовное и патриотическое воспитание молодёжи;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="00BF146E" w:rsidRPr="009B6C7E">
              <w:rPr>
                <w:rFonts w:ascii="Times New Roman" w:hAnsi="Times New Roman"/>
                <w:sz w:val="26"/>
                <w:szCs w:val="26"/>
              </w:rPr>
              <w:t>П</w:t>
            </w:r>
            <w:r w:rsidRPr="009B6C7E">
              <w:rPr>
                <w:rFonts w:ascii="Times New Roman" w:hAnsi="Times New Roman"/>
                <w:sz w:val="26"/>
                <w:szCs w:val="26"/>
              </w:rPr>
              <w:t>роведение молодёжных туристических маршрутов, направленные на развитие диалога культур и укреплённые согласия между народами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Муниципальное учреждение Управление образования администрации Питерского муниципального района, Управление культуры и </w:t>
            </w: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кино администрации 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af0"/>
              <w:jc w:val="both"/>
              <w:rPr>
                <w:color w:val="00000A"/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>Проведение целевой отработки района на предмет своевременного выявления и уничтожения незаконных посевов наркосодержащих растений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№2 в составе межмуниципального отдела Министерства внутренних дел России по Саратовской области «Новоузенский»</w:t>
            </w:r>
            <w:r w:rsidR="0094315E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4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Осуществление межведомственных проверок, рейдов: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2.4.1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af0"/>
              <w:jc w:val="both"/>
              <w:rPr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 xml:space="preserve">Участие в рейдах по местам пребывания (проживания) иностранных граждан и лиц без гражданства на предмет выявления незаконного оборота и потребления наркотических средств и психотропных веществ, пресечение фактов </w:t>
            </w:r>
            <w:r w:rsidRPr="009B6C7E">
              <w:rPr>
                <w:sz w:val="26"/>
                <w:szCs w:val="26"/>
              </w:rPr>
              <w:lastRenderedPageBreak/>
              <w:t>незаконного оборота и потребления наркотических средств и психотропных веществ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отделение полиции №2 в составе межмуниципального отдела Министерства внутренних дел России по Саратовской области «Новоузенский»</w:t>
            </w:r>
            <w:r w:rsidR="0094315E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2.4.2.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af0"/>
              <w:jc w:val="both"/>
              <w:rPr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>Проведение разъяснительной работы с представителями национальных диаспор, работодателями, привлекающими к осуществлению трудовой деятельности иностранных граждан и лиц без гражданства по вопросам соблюдения уголовного, административного, трудового и налогового законодательства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№2 в составе межмуниципального отдела Министерства внутренних дел России по Саратовской области «Новоузенский»</w:t>
            </w:r>
            <w:r w:rsidR="0094315E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, администрация 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2.4.3.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af0"/>
              <w:jc w:val="both"/>
              <w:rPr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>Проведение разъяснительной работы в образовательных учреждениях об уголовной ответственности за националистические и иные экстремистские проявления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№2 в составе межмуниципального отдела Министерства внутренних дел России по Саратовской области «Новоузенский»</w:t>
            </w:r>
            <w:r w:rsidR="0094315E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2.4.4.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af0"/>
              <w:jc w:val="both"/>
              <w:rPr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>Освещение антитеррористической деятельности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терроризма, разъяснительная работа среди населения, направленная на повышение бдительности и готовности к действиям при чрезвычайных ситуациях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№2 в составе межмуниципального отдела Министерства внутренних дел России по Саратовской области «Новоузенский» (по согласованию), администрация 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2.4.5.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HTML"/>
              <w:shd w:val="clear" w:color="auto" w:fill="FFFFFF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B6C7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Участие в оперативной </w:t>
            </w:r>
            <w:r w:rsidRPr="009B6C7E">
              <w:rPr>
                <w:rFonts w:ascii="Times New Roman" w:hAnsi="Times New Roman"/>
                <w:sz w:val="26"/>
                <w:szCs w:val="26"/>
              </w:rPr>
              <w:t>профилактической операции «МАК»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Питерского </w:t>
            </w: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 района,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№2 в 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  <w:r w:rsidR="004879F3" w:rsidRPr="009B6C7E">
              <w:rPr>
                <w:rFonts w:ascii="Times New Roman" w:hAnsi="Times New Roman" w:cs="Times New Roman"/>
                <w:sz w:val="26"/>
                <w:szCs w:val="26"/>
              </w:rPr>
              <w:t>июль,</w:t>
            </w:r>
          </w:p>
          <w:p w:rsidR="004879F3" w:rsidRPr="009B6C7E" w:rsidRDefault="0094315E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  <w:r w:rsidR="004879F3" w:rsidRPr="009B6C7E">
              <w:rPr>
                <w:rFonts w:ascii="Times New Roman" w:hAnsi="Times New Roman" w:cs="Times New Roman"/>
                <w:sz w:val="26"/>
                <w:szCs w:val="26"/>
              </w:rPr>
              <w:t>август,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  <w:r w:rsidR="0094315E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4879F3" w:rsidRPr="009B6C7E" w:rsidRDefault="0094315E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  <w:r w:rsidR="004879F3" w:rsidRPr="009B6C7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2.4.6.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HTML"/>
              <w:shd w:val="clear" w:color="auto" w:fill="FFFFFF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B6C7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Привлечение волонтеров к </w:t>
            </w:r>
            <w:r w:rsidRPr="009B6C7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участию в реализации антинаркотической работы на территории </w:t>
            </w:r>
            <w:r w:rsidRPr="009B6C7E">
              <w:rPr>
                <w:rFonts w:ascii="Times New Roman" w:eastAsia="Times New Roman" w:hAnsi="Times New Roman"/>
                <w:sz w:val="26"/>
                <w:szCs w:val="26"/>
              </w:rPr>
              <w:t xml:space="preserve">Питерского </w:t>
            </w:r>
            <w:r w:rsidRPr="009B6C7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муниципального района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Питерского </w:t>
            </w: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муниципального района,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Управление </w:t>
            </w: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образования администрации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Питерского </w:t>
            </w: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Финансирование </w:t>
            </w: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Весь </w:t>
            </w: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период</w:t>
            </w:r>
          </w:p>
        </w:tc>
      </w:tr>
      <w:tr w:rsidR="00D44FC2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FC2" w:rsidRPr="009B6C7E" w:rsidRDefault="00D44FC2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2.4.7.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FC2" w:rsidRPr="009B6C7E" w:rsidRDefault="00D44FC2" w:rsidP="009B6C7E">
            <w:pPr>
              <w:pStyle w:val="HTML"/>
              <w:shd w:val="clear" w:color="auto" w:fill="FFFFFF"/>
              <w:ind w:firstLine="3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B6C7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Профилактические мероприятия, направленные на противодействие распространению украинскими радикальными структурами идеологии терроризма и неонацизма,</w:t>
            </w:r>
            <w:r w:rsidRPr="009B6C7E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Pr="009B6C7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охватом контингента лиц, подверженных ее влиянию, а также граждан, прибывающих с территорий Донецкой Народной Республики, Луганской Народной Республики, Запорожской и Херсонской областей, и оставшихся на проживание в Питерском муниципальном районе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FC2" w:rsidRPr="009B6C7E" w:rsidRDefault="00D44FC2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Питерского </w:t>
            </w: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FC2" w:rsidRPr="009B6C7E" w:rsidRDefault="00D44FC2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FC2" w:rsidRPr="009B6C7E" w:rsidRDefault="00D44FC2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4FC2" w:rsidRPr="009B6C7E" w:rsidRDefault="00D44FC2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Ожидаемые конечные результаты мероприятий: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- снижение уровня преступности на улицах с. Питерка и сельских поселений;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  профилактика правонарушений, экстремизма, укрепление межнационального согласия;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 организация занятости и досуга несовершеннолетних;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 снижение уровня незаконного оборота наркотических средств и психотропных веществ;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- активизация работы по пресечению фактов незаконного оборота наркотических средств;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перекрытие каналов нелегального поступления наркотических средств и психотропных веществ;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- повышение качества работы правоохранительных органов по выявлению, раскрытию преступлений данной категории;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 недопущение незаконного производства наркотических средств и психотропных веществ;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 пресечение попадания наркотикосодержащих лекарственных препаратов в нелегальный оборот;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- повышение эффективности обнаружения наркотиков;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 повышение эффективности хранения наркотиков.</w:t>
            </w:r>
          </w:p>
        </w:tc>
      </w:tr>
      <w:tr w:rsidR="004879F3" w:rsidRPr="009B6C7E" w:rsidTr="009B6C7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3. Профилактические мероприятия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Источник и направление финансирования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Прогнозируемый объём финансирования на 2021-2023годы тыс. руб.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BF146E" w:rsidP="009B6C7E">
            <w:pPr>
              <w:pStyle w:val="af0"/>
              <w:jc w:val="both"/>
              <w:rPr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>Привлечение</w:t>
            </w:r>
            <w:r w:rsidR="004879F3" w:rsidRPr="009B6C7E">
              <w:rPr>
                <w:sz w:val="26"/>
                <w:szCs w:val="26"/>
              </w:rPr>
              <w:t xml:space="preserve"> общественности в деятельности формирований правоохранительной направленности: народных дружин, отрядов «Юный друг полиции»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</w:t>
            </w:r>
            <w:r w:rsidR="009B6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№2 в составе межмуниципального отдела Министерства внутренних дел России по Саратовской области «Новоузенский» (по согласованию), администрации поселений</w:t>
            </w:r>
            <w:r w:rsidR="009B6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BF146E" w:rsidP="009B6C7E">
            <w:pPr>
              <w:pStyle w:val="af0"/>
              <w:jc w:val="both"/>
              <w:rPr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>Обеспечение деятельности</w:t>
            </w:r>
            <w:r w:rsidR="004879F3" w:rsidRPr="009B6C7E">
              <w:rPr>
                <w:sz w:val="26"/>
                <w:szCs w:val="26"/>
              </w:rPr>
              <w:t xml:space="preserve"> в образовательных учреждениях отрядов юных </w:t>
            </w:r>
            <w:r w:rsidR="004879F3" w:rsidRPr="009B6C7E">
              <w:rPr>
                <w:sz w:val="26"/>
                <w:szCs w:val="26"/>
              </w:rPr>
              <w:lastRenderedPageBreak/>
              <w:t xml:space="preserve">помощников полиции, юных инспекторов безопасности дорожного движения, организация изучения уголовного и административного законодательства, ПДД в профильных кружках и детских объединениях.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Муниципальное учреждение Управление образования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af0"/>
              <w:jc w:val="both"/>
              <w:rPr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>Содействие в работе служб по социальной адаптации лиц, освободившихся из мест лишения свободы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района,</w:t>
            </w:r>
            <w:r w:rsidR="009B6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 2 в составе межмуниципального отдела Министерства внутренних дел России по Саратовской области «Новоузенский» (по согласованию),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Филиал по Питерскому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области (по 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af0"/>
              <w:jc w:val="both"/>
              <w:rPr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>Организация молодежных мероприятий, посвященны</w:t>
            </w:r>
            <w:r w:rsidR="00BF146E" w:rsidRPr="009B6C7E">
              <w:rPr>
                <w:sz w:val="26"/>
                <w:szCs w:val="26"/>
              </w:rPr>
              <w:t>х</w:t>
            </w:r>
            <w:r w:rsidRPr="009B6C7E">
              <w:rPr>
                <w:sz w:val="26"/>
                <w:szCs w:val="26"/>
              </w:rPr>
              <w:t xml:space="preserve"> </w:t>
            </w:r>
            <w:r w:rsidRPr="009B6C7E">
              <w:rPr>
                <w:sz w:val="26"/>
                <w:szCs w:val="26"/>
              </w:rPr>
              <w:lastRenderedPageBreak/>
              <w:t>Дню солидарности и борьбе с терроризмом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Муниципальное учреждение Управление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администрации Питерского муниципального района, Муниципальное учреждение Управление культуры и кино администрации 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Ежегодно сентябрь  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af0"/>
              <w:jc w:val="both"/>
              <w:rPr>
                <w:sz w:val="26"/>
                <w:szCs w:val="26"/>
              </w:rPr>
            </w:pPr>
            <w:r w:rsidRPr="009B6C7E">
              <w:rPr>
                <w:sz w:val="26"/>
                <w:szCs w:val="26"/>
              </w:rPr>
              <w:t>Проведение в общеобразовательных учреждениях, детских, подростковых и молодёжных учреждениях профилактических мероприятий, в том числе посвящённых Международному дню борьбы с наркоманией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Управление культуры и кино администрации Питерского муниципального района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94315E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временного трудоустройства: </w:t>
            </w:r>
          </w:p>
          <w:p w:rsidR="004879F3" w:rsidRPr="009B6C7E" w:rsidRDefault="004879F3" w:rsidP="009B6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несовершеннолетних граждан в возрасте от 14 до 18 лет (в том числе находящихся в социально опасном положении) в свободное от учебы время; </w:t>
            </w:r>
          </w:p>
          <w:p w:rsidR="004879F3" w:rsidRPr="009B6C7E" w:rsidRDefault="004879F3" w:rsidP="009B6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безработных граждан, испытывающих трудности в поиске работы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ГКУ СО «Центр занятости населения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Питерского </w:t>
            </w: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района» </w:t>
            </w:r>
            <w:r w:rsidR="000F369F"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8A120C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8A120C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3.7.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Информирование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ОП № 2 в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составе МО МВД РФ «Новоузенский» </w:t>
            </w:r>
            <w:r w:rsidRPr="009B6C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выявленных лицах, имеющих признаки возможного потребления наркотиков, либо о лицах, возможно участвующих в их распространении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Администрация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Питерского </w:t>
            </w: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муниципального района,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учреждение</w:t>
            </w:r>
            <w:r w:rsidR="00C05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Управление образования,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Главы муниципальных образований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Питерского </w:t>
            </w: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муниципального района</w:t>
            </w:r>
            <w:r w:rsidR="000F369F"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Финансирование </w:t>
            </w: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весь </w:t>
            </w: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родителей (иных законных представителей) несовершеннолетних и иных лиц, вовлекающих их в совершение правонарушений, связанных с незаконным оборотом наркотиков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Администрация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Питерского </w:t>
            </w: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муниципального района,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учреждение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Управление образования,</w:t>
            </w:r>
          </w:p>
          <w:p w:rsidR="004879F3" w:rsidRPr="009B6C7E" w:rsidRDefault="004879F3" w:rsidP="00C05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№2 в 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3.9.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Выявление лиц, находящихся в общественных местах, местах досуга или проведения массовых мероприятий в состоянии наркотического опьянения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№2 в 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3.10.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мероприятий по </w:t>
            </w:r>
            <w:r w:rsidRPr="009B6C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Администрация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Питерского </w:t>
            </w: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муниципального района,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Главы муниципальных образований </w:t>
            </w: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Питерского </w:t>
            </w:r>
            <w:r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муниципального района</w:t>
            </w:r>
            <w:r w:rsidR="000F369F" w:rsidRPr="009B6C7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Финансирование </w:t>
            </w: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Ежегодно </w:t>
            </w:r>
            <w:r w:rsidRPr="009B6C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апрель-октябрь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C05008">
            <w:pPr>
              <w:pStyle w:val="210"/>
              <w:rPr>
                <w:sz w:val="26"/>
                <w:szCs w:val="26"/>
              </w:rPr>
            </w:pPr>
            <w:r w:rsidRPr="009B6C7E">
              <w:rPr>
                <w:color w:val="000000"/>
                <w:sz w:val="26"/>
                <w:szCs w:val="26"/>
              </w:rPr>
              <w:t>Мероприятий в сфере противодействия (профилактики) незаконной предпринимательской деятельности.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210"/>
              <w:ind w:left="-108"/>
              <w:rPr>
                <w:color w:val="000000"/>
                <w:sz w:val="26"/>
                <w:szCs w:val="26"/>
              </w:rPr>
            </w:pPr>
            <w:r w:rsidRPr="009B6C7E">
              <w:rPr>
                <w:color w:val="000000"/>
                <w:sz w:val="26"/>
                <w:szCs w:val="26"/>
              </w:rPr>
              <w:t xml:space="preserve">Выявление самозанятых граждан с целью постановки их на </w:t>
            </w:r>
            <w:r w:rsidR="00BF146E" w:rsidRPr="009B6C7E">
              <w:rPr>
                <w:color w:val="000000"/>
                <w:sz w:val="26"/>
                <w:szCs w:val="26"/>
              </w:rPr>
              <w:t xml:space="preserve">налоговый </w:t>
            </w:r>
            <w:r w:rsidRPr="009B6C7E">
              <w:rPr>
                <w:color w:val="000000"/>
                <w:sz w:val="26"/>
                <w:szCs w:val="26"/>
              </w:rPr>
              <w:t>учет.</w:t>
            </w:r>
          </w:p>
          <w:p w:rsidR="004879F3" w:rsidRPr="009B6C7E" w:rsidRDefault="004879F3" w:rsidP="009B6C7E">
            <w:pPr>
              <w:pStyle w:val="af0"/>
              <w:jc w:val="both"/>
              <w:rPr>
                <w:sz w:val="26"/>
                <w:szCs w:val="26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района,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отделение полиции № 2 в 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C05008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  <w:r w:rsidR="004879F3" w:rsidRPr="009B6C7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210"/>
              <w:ind w:left="-108"/>
              <w:rPr>
                <w:color w:val="000000"/>
                <w:sz w:val="26"/>
                <w:szCs w:val="26"/>
              </w:rPr>
            </w:pPr>
            <w:r w:rsidRPr="009B6C7E">
              <w:rPr>
                <w:color w:val="000000"/>
                <w:sz w:val="26"/>
                <w:szCs w:val="26"/>
              </w:rPr>
              <w:t xml:space="preserve"> Выявление факта незаконного осуществления пассажирских перевозок, в том числе с использованием такси.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района,</w:t>
            </w:r>
          </w:p>
          <w:p w:rsidR="004879F3" w:rsidRPr="009B6C7E" w:rsidRDefault="00C05008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полиции №</w:t>
            </w:r>
            <w:r w:rsidR="004879F3" w:rsidRPr="009B6C7E">
              <w:rPr>
                <w:rFonts w:ascii="Times New Roman" w:hAnsi="Times New Roman" w:cs="Times New Roman"/>
                <w:sz w:val="26"/>
                <w:szCs w:val="26"/>
              </w:rPr>
              <w:t xml:space="preserve">2 в составе межмуниципального отдела Министерства внутренних дел России по Саратовской области «Новоузенский» (по </w:t>
            </w:r>
            <w:r w:rsidR="004879F3" w:rsidRPr="009B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C05008" w:rsidP="009B6C7E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4879F3" w:rsidRPr="009B6C7E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210"/>
              <w:ind w:left="-108"/>
              <w:rPr>
                <w:color w:val="000000"/>
                <w:sz w:val="26"/>
                <w:szCs w:val="26"/>
              </w:rPr>
            </w:pPr>
            <w:r w:rsidRPr="009B6C7E">
              <w:rPr>
                <w:color w:val="000000"/>
                <w:sz w:val="26"/>
                <w:szCs w:val="26"/>
              </w:rPr>
              <w:t xml:space="preserve"> Выявление факта осуществления без государственной регистрации и (или) в отсутствие лицензии предпринимательской деятельности по приемке лома металлов, оказанию бытовых, розничной торговле пищевыми продуктами, промышленными товарами.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района,</w:t>
            </w:r>
          </w:p>
          <w:p w:rsidR="004879F3" w:rsidRPr="009B6C7E" w:rsidRDefault="00C05008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полиции №</w:t>
            </w:r>
            <w:r w:rsidR="004879F3" w:rsidRPr="009B6C7E">
              <w:rPr>
                <w:rFonts w:ascii="Times New Roman" w:hAnsi="Times New Roman" w:cs="Times New Roman"/>
                <w:sz w:val="26"/>
                <w:szCs w:val="26"/>
              </w:rPr>
              <w:t>2 в 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  <w:p w:rsidR="004879F3" w:rsidRPr="009B6C7E" w:rsidRDefault="004879F3" w:rsidP="009B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9F3" w:rsidRPr="009B6C7E" w:rsidRDefault="000F369F" w:rsidP="009B6C7E">
            <w:pPr>
              <w:pStyle w:val="1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C7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879F3" w:rsidRPr="009B6C7E" w:rsidTr="009B6C7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Ожидаемые конечные результаты мероприятий: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профилактика экстремизма среди верующих граждан во время проведения богослужений, религиозных праздников;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профилактика экстремизма, укрепление межнационального согласия;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увеличение количества трудоустроенных лиц, в том числе освободившихся из мест лишения свободы;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активизация формирования здорового образа жизни, дальнейшее развитие физической культуры и спорта, самодеятельного туризма; предотвращение чрезвычайных ситуаций и происшествий по вине наркозависимых лиц;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увеличение числа занимающихся физической культурой и спортом, самодеятельным туризмом, формирование здорового образа жизни; повышение пропускной способности спортивных сооружений, упорядочение режима их работы;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формирование у подростков и молодёжи сознательного отказа от потребления наркотиков;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профилактика правонарушений, безнадзорности и беспризорности среди несовершеннолетних путём вовлечения их в занятия физической культурой и спортом;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участие населения в спортивных мероприятиях; вовлечение молодёжи в процесс формирования негативного отношения к пагубным зависимостям; активизация деятельности негосударственных организаций в сфере профилактики наркомании;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привлечение подростков группы социального риска к занятиям спортом;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повышение уровня знаний населения о формировании здорового образа жизни, профилактика наркомании, а также повышение уровня профессиональной подготовки;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 xml:space="preserve">развитие психолого-педагогической компетенции педагогов;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повышение уровня знаний работников учреждений здравоохранения в области профилактики и лечения наркомании; 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увеличение охвата населения объективной информацией о последствиях злоупотребления наркотическими средствами и психотропными веществами;</w:t>
            </w:r>
          </w:p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t>максимальный охват самозанятых граждан с целью постановки на учет;</w:t>
            </w:r>
          </w:p>
        </w:tc>
      </w:tr>
      <w:tr w:rsidR="004879F3" w:rsidRPr="009B6C7E" w:rsidTr="009B6C7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F3" w:rsidRPr="009B6C7E" w:rsidRDefault="004879F3" w:rsidP="009B6C7E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C7E">
              <w:rPr>
                <w:rFonts w:ascii="Times New Roman" w:hAnsi="Times New Roman"/>
                <w:sz w:val="26"/>
                <w:szCs w:val="26"/>
              </w:rPr>
              <w:lastRenderedPageBreak/>
              <w:t>Итого: Объем средств, необходимый для реализации Программы за счет бюджетных средств на период с 2021 по 2023 год включительно составляет - 15 тыс. рублей, из которых: Бюджет муниципального района 15 тыс. рублей.</w:t>
            </w:r>
          </w:p>
        </w:tc>
      </w:tr>
    </w:tbl>
    <w:p w:rsidR="00BC741D" w:rsidRDefault="00BC741D" w:rsidP="009B6C7E">
      <w:pPr>
        <w:tabs>
          <w:tab w:val="left" w:pos="1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41D" w:rsidRPr="00BC741D" w:rsidRDefault="00BC741D" w:rsidP="009B6C7E">
      <w:pPr>
        <w:tabs>
          <w:tab w:val="left" w:pos="1627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5"/>
        <w:gridCol w:w="8460"/>
      </w:tblGrid>
      <w:tr w:rsidR="00BC741D" w:rsidRPr="00863611" w:rsidTr="00C05008">
        <w:tc>
          <w:tcPr>
            <w:tcW w:w="1868" w:type="pct"/>
          </w:tcPr>
          <w:p w:rsidR="00335480" w:rsidRDefault="00BC741D" w:rsidP="009B6C7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3A1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</w:p>
          <w:p w:rsidR="00BC741D" w:rsidRPr="000E43A1" w:rsidRDefault="00BC741D" w:rsidP="009B6C7E">
            <w:pPr>
              <w:pStyle w:val="a6"/>
              <w:jc w:val="both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  <w:r w:rsidRPr="000E43A1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муниципального района </w:t>
            </w:r>
          </w:p>
        </w:tc>
        <w:tc>
          <w:tcPr>
            <w:tcW w:w="3132" w:type="pct"/>
          </w:tcPr>
          <w:p w:rsidR="00BC741D" w:rsidRPr="000E43A1" w:rsidRDefault="00BC741D" w:rsidP="009B6C7E">
            <w:pPr>
              <w:pStyle w:val="a6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</w:p>
          <w:p w:rsidR="00BC741D" w:rsidRPr="000E43A1" w:rsidRDefault="00BC741D" w:rsidP="009B6C7E">
            <w:pPr>
              <w:pStyle w:val="a6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</w:p>
          <w:p w:rsidR="00BC741D" w:rsidRPr="000E43A1" w:rsidRDefault="00335480" w:rsidP="009B6C7E">
            <w:pPr>
              <w:pStyle w:val="a6"/>
              <w:jc w:val="right"/>
              <w:rPr>
                <w:rStyle w:val="af1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b w:val="0"/>
                <w:color w:val="000000"/>
                <w:sz w:val="28"/>
                <w:szCs w:val="28"/>
              </w:rPr>
              <w:t>А.А. Строганов</w:t>
            </w:r>
          </w:p>
        </w:tc>
      </w:tr>
    </w:tbl>
    <w:p w:rsidR="00BC741D" w:rsidRPr="004879F3" w:rsidRDefault="00BC741D" w:rsidP="009B6C7E">
      <w:pPr>
        <w:tabs>
          <w:tab w:val="left" w:pos="5554"/>
        </w:tabs>
        <w:spacing w:after="0" w:line="240" w:lineRule="auto"/>
        <w:ind w:right="-37"/>
        <w:rPr>
          <w:rFonts w:ascii="Times New Roman" w:hAnsi="Times New Roman" w:cs="Times New Roman"/>
          <w:sz w:val="28"/>
          <w:szCs w:val="28"/>
        </w:rPr>
      </w:pPr>
    </w:p>
    <w:sectPr w:rsidR="00BC741D" w:rsidRPr="004879F3" w:rsidSect="009B6C7E">
      <w:pgSz w:w="15840" w:h="12240" w:orient="landscape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44" w:rsidRDefault="00191844" w:rsidP="006823C3">
      <w:pPr>
        <w:spacing w:after="0" w:line="240" w:lineRule="auto"/>
      </w:pPr>
      <w:r>
        <w:separator/>
      </w:r>
    </w:p>
  </w:endnote>
  <w:endnote w:type="continuationSeparator" w:id="0">
    <w:p w:rsidR="00191844" w:rsidRDefault="0019184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864" w:rsidRDefault="00F07F0A">
    <w:pPr>
      <w:pStyle w:val="ad"/>
      <w:jc w:val="right"/>
    </w:pPr>
    <w:r>
      <w:rPr>
        <w:noProof/>
      </w:rPr>
      <w:fldChar w:fldCharType="begin"/>
    </w:r>
    <w:r w:rsidR="001A0864">
      <w:rPr>
        <w:noProof/>
      </w:rPr>
      <w:instrText xml:space="preserve"> PAGE   \* MERGEFORMAT </w:instrText>
    </w:r>
    <w:r>
      <w:rPr>
        <w:noProof/>
      </w:rPr>
      <w:fldChar w:fldCharType="separate"/>
    </w:r>
    <w:r w:rsidR="001311BE">
      <w:rPr>
        <w:noProof/>
      </w:rPr>
      <w:t>19</w:t>
    </w:r>
    <w:r>
      <w:rPr>
        <w:noProof/>
      </w:rPr>
      <w:fldChar w:fldCharType="end"/>
    </w:r>
  </w:p>
  <w:p w:rsidR="001A0864" w:rsidRDefault="001A08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44" w:rsidRDefault="00191844" w:rsidP="006823C3">
      <w:pPr>
        <w:spacing w:after="0" w:line="240" w:lineRule="auto"/>
      </w:pPr>
      <w:r>
        <w:separator/>
      </w:r>
    </w:p>
  </w:footnote>
  <w:footnote w:type="continuationSeparator" w:id="0">
    <w:p w:rsidR="00191844" w:rsidRDefault="0019184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B45A6"/>
    <w:multiLevelType w:val="hybridMultilevel"/>
    <w:tmpl w:val="F8D47878"/>
    <w:lvl w:ilvl="0" w:tplc="15F6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0C5B5B"/>
    <w:multiLevelType w:val="multilevel"/>
    <w:tmpl w:val="D2E89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EE67B7"/>
    <w:multiLevelType w:val="hybridMultilevel"/>
    <w:tmpl w:val="57C21A50"/>
    <w:lvl w:ilvl="0" w:tplc="F0EEA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42E2"/>
    <w:multiLevelType w:val="hybridMultilevel"/>
    <w:tmpl w:val="AF92254C"/>
    <w:lvl w:ilvl="0" w:tplc="7812E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2C9E"/>
    <w:rsid w:val="0000378B"/>
    <w:rsid w:val="00004A64"/>
    <w:rsid w:val="00004D6A"/>
    <w:rsid w:val="00005623"/>
    <w:rsid w:val="0000574A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022D"/>
    <w:rsid w:val="000C5FF9"/>
    <w:rsid w:val="000C73D7"/>
    <w:rsid w:val="000D25FC"/>
    <w:rsid w:val="000D779A"/>
    <w:rsid w:val="000E43A1"/>
    <w:rsid w:val="000E60EC"/>
    <w:rsid w:val="000E76A7"/>
    <w:rsid w:val="000F1FC5"/>
    <w:rsid w:val="000F369F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225D3"/>
    <w:rsid w:val="00126EB3"/>
    <w:rsid w:val="001311BE"/>
    <w:rsid w:val="00133426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91844"/>
    <w:rsid w:val="001A0864"/>
    <w:rsid w:val="001A1E40"/>
    <w:rsid w:val="001A2376"/>
    <w:rsid w:val="001A2F23"/>
    <w:rsid w:val="001A6E90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E1F"/>
    <w:rsid w:val="00246F11"/>
    <w:rsid w:val="00250E7C"/>
    <w:rsid w:val="00254052"/>
    <w:rsid w:val="002543C5"/>
    <w:rsid w:val="002565DB"/>
    <w:rsid w:val="00256DDB"/>
    <w:rsid w:val="00260BB1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2134"/>
    <w:rsid w:val="002A6E64"/>
    <w:rsid w:val="002B6A8B"/>
    <w:rsid w:val="002C1414"/>
    <w:rsid w:val="002C4A1A"/>
    <w:rsid w:val="002D03F3"/>
    <w:rsid w:val="002D1575"/>
    <w:rsid w:val="002D49E8"/>
    <w:rsid w:val="002E21A3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5480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74507"/>
    <w:rsid w:val="0038578B"/>
    <w:rsid w:val="00390976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2B03"/>
    <w:rsid w:val="003F459C"/>
    <w:rsid w:val="003F4DDD"/>
    <w:rsid w:val="004069D8"/>
    <w:rsid w:val="00407686"/>
    <w:rsid w:val="00421474"/>
    <w:rsid w:val="004341E7"/>
    <w:rsid w:val="00447632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0A74"/>
    <w:rsid w:val="00482417"/>
    <w:rsid w:val="004837DD"/>
    <w:rsid w:val="004879F3"/>
    <w:rsid w:val="004A13F6"/>
    <w:rsid w:val="004A7E0A"/>
    <w:rsid w:val="004B120F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61D6"/>
    <w:rsid w:val="00536D18"/>
    <w:rsid w:val="00537571"/>
    <w:rsid w:val="00545822"/>
    <w:rsid w:val="00546566"/>
    <w:rsid w:val="00553A0D"/>
    <w:rsid w:val="005605C9"/>
    <w:rsid w:val="00563E9B"/>
    <w:rsid w:val="00571CB9"/>
    <w:rsid w:val="005730CB"/>
    <w:rsid w:val="00573335"/>
    <w:rsid w:val="0057692D"/>
    <w:rsid w:val="00577478"/>
    <w:rsid w:val="00581FFB"/>
    <w:rsid w:val="0058266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B5280"/>
    <w:rsid w:val="005B69BB"/>
    <w:rsid w:val="005C4912"/>
    <w:rsid w:val="005C6B50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6FA8"/>
    <w:rsid w:val="00652ACC"/>
    <w:rsid w:val="00665F7E"/>
    <w:rsid w:val="00670027"/>
    <w:rsid w:val="006703CA"/>
    <w:rsid w:val="0067191C"/>
    <w:rsid w:val="00675356"/>
    <w:rsid w:val="00676815"/>
    <w:rsid w:val="006778EB"/>
    <w:rsid w:val="00680613"/>
    <w:rsid w:val="006823C3"/>
    <w:rsid w:val="00687214"/>
    <w:rsid w:val="0068777F"/>
    <w:rsid w:val="006878A4"/>
    <w:rsid w:val="006A5EFD"/>
    <w:rsid w:val="006C20A3"/>
    <w:rsid w:val="006C2C72"/>
    <w:rsid w:val="006C418C"/>
    <w:rsid w:val="006C5786"/>
    <w:rsid w:val="006C5853"/>
    <w:rsid w:val="006D04CD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13BEC"/>
    <w:rsid w:val="00713BF3"/>
    <w:rsid w:val="00717682"/>
    <w:rsid w:val="00721F52"/>
    <w:rsid w:val="00727AB1"/>
    <w:rsid w:val="0073643D"/>
    <w:rsid w:val="00737937"/>
    <w:rsid w:val="00740558"/>
    <w:rsid w:val="00740BA3"/>
    <w:rsid w:val="00744CD3"/>
    <w:rsid w:val="00745176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2BC6"/>
    <w:rsid w:val="007B4794"/>
    <w:rsid w:val="007B4843"/>
    <w:rsid w:val="007C1FF0"/>
    <w:rsid w:val="007C57A2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336D"/>
    <w:rsid w:val="00827FA5"/>
    <w:rsid w:val="0083587A"/>
    <w:rsid w:val="00840360"/>
    <w:rsid w:val="00841958"/>
    <w:rsid w:val="00843A46"/>
    <w:rsid w:val="00847929"/>
    <w:rsid w:val="00860358"/>
    <w:rsid w:val="00864ED4"/>
    <w:rsid w:val="008653D3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120C"/>
    <w:rsid w:val="008A726C"/>
    <w:rsid w:val="008A7FDE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369F"/>
    <w:rsid w:val="008D5195"/>
    <w:rsid w:val="008D5442"/>
    <w:rsid w:val="008E35DD"/>
    <w:rsid w:val="008E3BB7"/>
    <w:rsid w:val="008E431B"/>
    <w:rsid w:val="008E47B2"/>
    <w:rsid w:val="008E65CE"/>
    <w:rsid w:val="008E7264"/>
    <w:rsid w:val="008F2D9F"/>
    <w:rsid w:val="009064EF"/>
    <w:rsid w:val="00912DD8"/>
    <w:rsid w:val="009152F0"/>
    <w:rsid w:val="00916364"/>
    <w:rsid w:val="009173D7"/>
    <w:rsid w:val="0092084A"/>
    <w:rsid w:val="009211FD"/>
    <w:rsid w:val="009237A7"/>
    <w:rsid w:val="0092435F"/>
    <w:rsid w:val="00926B2C"/>
    <w:rsid w:val="00933705"/>
    <w:rsid w:val="00933B77"/>
    <w:rsid w:val="00936FC1"/>
    <w:rsid w:val="00940D64"/>
    <w:rsid w:val="00942C81"/>
    <w:rsid w:val="0094315E"/>
    <w:rsid w:val="00951111"/>
    <w:rsid w:val="00954E5B"/>
    <w:rsid w:val="0096021B"/>
    <w:rsid w:val="0096298B"/>
    <w:rsid w:val="00962EFD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30AB"/>
    <w:rsid w:val="009B5FF0"/>
    <w:rsid w:val="009B6C7E"/>
    <w:rsid w:val="009B71EF"/>
    <w:rsid w:val="009C25A2"/>
    <w:rsid w:val="009C541F"/>
    <w:rsid w:val="009D2071"/>
    <w:rsid w:val="009D2CE5"/>
    <w:rsid w:val="009D32CD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B0FDD"/>
    <w:rsid w:val="00AB1EFE"/>
    <w:rsid w:val="00AB2755"/>
    <w:rsid w:val="00AB363D"/>
    <w:rsid w:val="00AB4FF0"/>
    <w:rsid w:val="00AC0F81"/>
    <w:rsid w:val="00AC2345"/>
    <w:rsid w:val="00AC25FF"/>
    <w:rsid w:val="00AC5526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7684D"/>
    <w:rsid w:val="00B81F53"/>
    <w:rsid w:val="00B94E12"/>
    <w:rsid w:val="00B97199"/>
    <w:rsid w:val="00BB0327"/>
    <w:rsid w:val="00BB288A"/>
    <w:rsid w:val="00BB3135"/>
    <w:rsid w:val="00BB34B1"/>
    <w:rsid w:val="00BB4063"/>
    <w:rsid w:val="00BB635A"/>
    <w:rsid w:val="00BC741D"/>
    <w:rsid w:val="00BD637E"/>
    <w:rsid w:val="00BD649F"/>
    <w:rsid w:val="00BD6DC2"/>
    <w:rsid w:val="00BD77D6"/>
    <w:rsid w:val="00BE235C"/>
    <w:rsid w:val="00BE60A9"/>
    <w:rsid w:val="00BE6A6A"/>
    <w:rsid w:val="00BE6B97"/>
    <w:rsid w:val="00BF146E"/>
    <w:rsid w:val="00BF3AFA"/>
    <w:rsid w:val="00BF6CFA"/>
    <w:rsid w:val="00C03D5D"/>
    <w:rsid w:val="00C04CE6"/>
    <w:rsid w:val="00C05008"/>
    <w:rsid w:val="00C06B47"/>
    <w:rsid w:val="00C06E8F"/>
    <w:rsid w:val="00C1185C"/>
    <w:rsid w:val="00C15BF6"/>
    <w:rsid w:val="00C161F9"/>
    <w:rsid w:val="00C20EB2"/>
    <w:rsid w:val="00C22B50"/>
    <w:rsid w:val="00C30520"/>
    <w:rsid w:val="00C30F0C"/>
    <w:rsid w:val="00C3440E"/>
    <w:rsid w:val="00C3554D"/>
    <w:rsid w:val="00C400BB"/>
    <w:rsid w:val="00C46073"/>
    <w:rsid w:val="00C502A3"/>
    <w:rsid w:val="00C56AAE"/>
    <w:rsid w:val="00C63CBF"/>
    <w:rsid w:val="00C67FA9"/>
    <w:rsid w:val="00C73463"/>
    <w:rsid w:val="00C778FB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6B30"/>
    <w:rsid w:val="00D131E6"/>
    <w:rsid w:val="00D13CDF"/>
    <w:rsid w:val="00D21D82"/>
    <w:rsid w:val="00D24267"/>
    <w:rsid w:val="00D243E6"/>
    <w:rsid w:val="00D325A1"/>
    <w:rsid w:val="00D34EE2"/>
    <w:rsid w:val="00D35EBD"/>
    <w:rsid w:val="00D43BC4"/>
    <w:rsid w:val="00D4403E"/>
    <w:rsid w:val="00D44FC2"/>
    <w:rsid w:val="00D52245"/>
    <w:rsid w:val="00D54CC7"/>
    <w:rsid w:val="00D553B2"/>
    <w:rsid w:val="00D6271D"/>
    <w:rsid w:val="00D64AE2"/>
    <w:rsid w:val="00D65FAF"/>
    <w:rsid w:val="00D673AE"/>
    <w:rsid w:val="00D7187B"/>
    <w:rsid w:val="00D74744"/>
    <w:rsid w:val="00D770C2"/>
    <w:rsid w:val="00D80724"/>
    <w:rsid w:val="00D831E6"/>
    <w:rsid w:val="00D861F5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A7270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4835"/>
    <w:rsid w:val="00E35FB2"/>
    <w:rsid w:val="00E41B9D"/>
    <w:rsid w:val="00E42604"/>
    <w:rsid w:val="00E4606A"/>
    <w:rsid w:val="00E52D61"/>
    <w:rsid w:val="00E6006D"/>
    <w:rsid w:val="00E628E0"/>
    <w:rsid w:val="00E62BF8"/>
    <w:rsid w:val="00E647AA"/>
    <w:rsid w:val="00E74591"/>
    <w:rsid w:val="00E80018"/>
    <w:rsid w:val="00E8076C"/>
    <w:rsid w:val="00E814F4"/>
    <w:rsid w:val="00E83DD0"/>
    <w:rsid w:val="00E847F3"/>
    <w:rsid w:val="00E848A2"/>
    <w:rsid w:val="00E90DFC"/>
    <w:rsid w:val="00E91078"/>
    <w:rsid w:val="00EA5BC9"/>
    <w:rsid w:val="00EA77AC"/>
    <w:rsid w:val="00EB0953"/>
    <w:rsid w:val="00EB2C2B"/>
    <w:rsid w:val="00EB5DD1"/>
    <w:rsid w:val="00EC3F9A"/>
    <w:rsid w:val="00ED1EE0"/>
    <w:rsid w:val="00EE7CB7"/>
    <w:rsid w:val="00F02A1F"/>
    <w:rsid w:val="00F05A0E"/>
    <w:rsid w:val="00F07F0A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1F98"/>
    <w:rsid w:val="00F626CA"/>
    <w:rsid w:val="00F636B5"/>
    <w:rsid w:val="00F71FF9"/>
    <w:rsid w:val="00F83FD4"/>
    <w:rsid w:val="00F85767"/>
    <w:rsid w:val="00F859F9"/>
    <w:rsid w:val="00FA0076"/>
    <w:rsid w:val="00FA2E4F"/>
    <w:rsid w:val="00FA350D"/>
    <w:rsid w:val="00FA6530"/>
    <w:rsid w:val="00FA6DDE"/>
    <w:rsid w:val="00FA7675"/>
    <w:rsid w:val="00FC08C5"/>
    <w:rsid w:val="00FC2688"/>
    <w:rsid w:val="00FC6146"/>
    <w:rsid w:val="00FD06A5"/>
    <w:rsid w:val="00FD368E"/>
    <w:rsid w:val="00FD3F3E"/>
    <w:rsid w:val="00FE07B4"/>
    <w:rsid w:val="00FE1EDE"/>
    <w:rsid w:val="00FE4F6E"/>
    <w:rsid w:val="00FF0236"/>
    <w:rsid w:val="00FF0DA6"/>
    <w:rsid w:val="00FF29F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E28260A-0DB3-4ED7-9A88-297A062B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unhideWhenUsed/>
    <w:rsid w:val="00652ACC"/>
    <w:rPr>
      <w:color w:val="0000FF"/>
      <w:u w:val="single"/>
    </w:rPr>
  </w:style>
  <w:style w:type="paragraph" w:customStyle="1" w:styleId="10">
    <w:name w:val="Без интервала1"/>
    <w:rsid w:val="004879F3"/>
    <w:pPr>
      <w:suppressAutoHyphens/>
    </w:pPr>
    <w:rPr>
      <w:rFonts w:eastAsia="Calibri"/>
      <w:kern w:val="1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4879F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79F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4879F3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4879F3"/>
    <w:rPr>
      <w:rFonts w:ascii="Courier New" w:eastAsia="Calibri" w:hAnsi="Courier New"/>
    </w:rPr>
  </w:style>
  <w:style w:type="character" w:customStyle="1" w:styleId="af1">
    <w:name w:val="Цветовое выделение"/>
    <w:rsid w:val="00BC741D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3745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74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76FA-BCA6-419A-8900-740F3049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Учетная запись Майкрософт</cp:lastModifiedBy>
  <cp:revision>2</cp:revision>
  <cp:lastPrinted>2023-09-19T04:23:00Z</cp:lastPrinted>
  <dcterms:created xsi:type="dcterms:W3CDTF">2023-10-17T13:40:00Z</dcterms:created>
  <dcterms:modified xsi:type="dcterms:W3CDTF">2023-10-17T13:40:00Z</dcterms:modified>
</cp:coreProperties>
</file>