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B47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435D8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267F0">
        <w:rPr>
          <w:rFonts w:ascii="Times New Roman CYR" w:hAnsi="Times New Roman CYR" w:cs="Times New Roman CYR"/>
          <w:sz w:val="28"/>
          <w:szCs w:val="28"/>
        </w:rPr>
        <w:t>ок</w:t>
      </w:r>
      <w:r>
        <w:rPr>
          <w:rFonts w:ascii="Times New Roman CYR" w:hAnsi="Times New Roman CYR" w:cs="Times New Roman CYR"/>
          <w:sz w:val="28"/>
          <w:szCs w:val="28"/>
        </w:rPr>
        <w:t xml:space="preserve">тября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4267F0">
        <w:rPr>
          <w:rFonts w:ascii="Times New Roman CYR" w:hAnsi="Times New Roman CYR" w:cs="Times New Roman CYR"/>
          <w:sz w:val="28"/>
          <w:szCs w:val="28"/>
        </w:rPr>
        <w:t>4</w:t>
      </w:r>
      <w:r w:rsidR="00587BFF">
        <w:rPr>
          <w:rFonts w:ascii="Times New Roman CYR" w:hAnsi="Times New Roman CYR" w:cs="Times New Roman CYR"/>
          <w:sz w:val="28"/>
          <w:szCs w:val="28"/>
        </w:rPr>
        <w:t>1</w:t>
      </w:r>
      <w:r w:rsidR="00C435D8">
        <w:rPr>
          <w:rFonts w:ascii="Times New Roman CYR" w:hAnsi="Times New Roman CYR" w:cs="Times New Roman CYR"/>
          <w:sz w:val="28"/>
          <w:szCs w:val="28"/>
        </w:rPr>
        <w:t>8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42957" w:rsidRDefault="00642957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B47614" w:rsidRPr="00375EBC" w:rsidRDefault="00B47614" w:rsidP="00375EB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75EBC" w:rsidRPr="00375EBC" w:rsidRDefault="00375EBC" w:rsidP="00375EBC">
      <w:pPr>
        <w:spacing w:after="0" w:line="240" w:lineRule="auto"/>
        <w:ind w:right="396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внесении изменений в постановление</w:t>
      </w:r>
      <w:r w:rsidRPr="00375E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администрации Питерского муниципальног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района от 18 июня 2021 года №</w:t>
      </w:r>
      <w:r w:rsidRPr="00375E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160</w:t>
      </w:r>
    </w:p>
    <w:p w:rsidR="00375EBC" w:rsidRPr="00375EBC" w:rsidRDefault="00375EBC" w:rsidP="00375E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5EBC" w:rsidRPr="00375EBC" w:rsidRDefault="00375EBC" w:rsidP="00375EBC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375EBC">
        <w:rPr>
          <w:rFonts w:ascii="Times New Roman" w:hAnsi="Times New Roman" w:cs="Times New Roman"/>
          <w:bCs/>
          <w:kern w:val="36"/>
          <w:sz w:val="28"/>
          <w:szCs w:val="28"/>
        </w:rPr>
        <w:t>В соответствии с Федеральным законом от 18 июля 2011 го</w:t>
      </w:r>
      <w:r w:rsidR="00631077">
        <w:rPr>
          <w:rFonts w:ascii="Times New Roman" w:hAnsi="Times New Roman" w:cs="Times New Roman"/>
          <w:bCs/>
          <w:kern w:val="36"/>
          <w:sz w:val="28"/>
          <w:szCs w:val="28"/>
        </w:rPr>
        <w:t>да №</w:t>
      </w:r>
      <w:r w:rsidRPr="00375EBC">
        <w:rPr>
          <w:rFonts w:ascii="Times New Roman" w:hAnsi="Times New Roman" w:cs="Times New Roman"/>
          <w:bCs/>
          <w:kern w:val="36"/>
          <w:sz w:val="28"/>
          <w:szCs w:val="28"/>
        </w:rPr>
        <w:t>223-ФЗ «О закупках товаров, работ, услуг отде</w:t>
      </w:r>
      <w:r w:rsidR="009715D6">
        <w:rPr>
          <w:rFonts w:ascii="Times New Roman" w:hAnsi="Times New Roman" w:cs="Times New Roman"/>
          <w:bCs/>
          <w:kern w:val="36"/>
          <w:sz w:val="28"/>
          <w:szCs w:val="28"/>
        </w:rPr>
        <w:t>льными видами юридических лиц», Федеральным</w:t>
      </w:r>
      <w:r w:rsidRPr="00375EBC">
        <w:rPr>
          <w:rFonts w:ascii="Times New Roman" w:hAnsi="Times New Roman" w:cs="Times New Roman"/>
          <w:bCs/>
          <w:kern w:val="36"/>
          <w:sz w:val="28"/>
          <w:szCs w:val="28"/>
        </w:rPr>
        <w:t xml:space="preserve"> законом от 16 апреля 2022 г</w:t>
      </w:r>
      <w:r w:rsidR="00631077">
        <w:rPr>
          <w:rFonts w:ascii="Times New Roman" w:hAnsi="Times New Roman" w:cs="Times New Roman"/>
          <w:bCs/>
          <w:kern w:val="36"/>
          <w:sz w:val="28"/>
          <w:szCs w:val="28"/>
        </w:rPr>
        <w:t>ода N</w:t>
      </w:r>
      <w:r w:rsidRPr="00375EBC">
        <w:rPr>
          <w:rFonts w:ascii="Times New Roman" w:hAnsi="Times New Roman" w:cs="Times New Roman"/>
          <w:bCs/>
          <w:kern w:val="36"/>
          <w:sz w:val="28"/>
          <w:szCs w:val="28"/>
        </w:rPr>
        <w:t>109-ФЗ "О внесении изменений в Федеральный закон "О закупках товаров, работ, услуг отдельными видами юридических лиц" и статью 45 Федерального закона "О контрактной системе в сфере закупок товаров, работ, услуг для обеспечения государственных и муниципальных нужд",</w:t>
      </w:r>
      <w:r w:rsidR="009715D6" w:rsidRPr="009715D6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9715D6" w:rsidRPr="00375EBC">
        <w:rPr>
          <w:rFonts w:ascii="Times New Roman" w:hAnsi="Times New Roman" w:cs="Times New Roman"/>
          <w:bCs/>
          <w:kern w:val="36"/>
          <w:sz w:val="28"/>
          <w:szCs w:val="28"/>
        </w:rPr>
        <w:t>Федеральным законом от 11 июня 2022 г</w:t>
      </w:r>
      <w:r w:rsidR="009715D6">
        <w:rPr>
          <w:rFonts w:ascii="Times New Roman" w:hAnsi="Times New Roman" w:cs="Times New Roman"/>
          <w:bCs/>
          <w:kern w:val="36"/>
          <w:sz w:val="28"/>
          <w:szCs w:val="28"/>
        </w:rPr>
        <w:t>ода №</w:t>
      </w:r>
      <w:r w:rsidR="009715D6" w:rsidRPr="00375EBC">
        <w:rPr>
          <w:rFonts w:ascii="Times New Roman" w:hAnsi="Times New Roman" w:cs="Times New Roman"/>
          <w:bCs/>
          <w:kern w:val="36"/>
          <w:sz w:val="28"/>
          <w:szCs w:val="28"/>
        </w:rPr>
        <w:t>160-ФЗ "О внесении изменений в статью 3 Федерального закона "О закупках товаров, работ, услуг отдельными видами юридических лиц" и Федеральный закон "О контрактной системе в сфере закупок товаров, работ, услуг для обеспечения государственных и муниципальных нужд"</w:t>
      </w:r>
      <w:r w:rsidR="009715D6">
        <w:rPr>
          <w:rFonts w:ascii="Times New Roman" w:hAnsi="Times New Roman" w:cs="Times New Roman"/>
          <w:bCs/>
          <w:kern w:val="36"/>
          <w:sz w:val="28"/>
          <w:szCs w:val="28"/>
        </w:rPr>
        <w:t>,</w:t>
      </w:r>
      <w:r w:rsidRPr="00375EBC">
        <w:rPr>
          <w:rFonts w:ascii="Times New Roman" w:hAnsi="Times New Roman" w:cs="Times New Roman"/>
          <w:bCs/>
          <w:kern w:val="36"/>
          <w:sz w:val="28"/>
          <w:szCs w:val="28"/>
        </w:rPr>
        <w:t xml:space="preserve"> руководствуясь Уставом Питерского муниципального района, администрация муниципального района</w:t>
      </w:r>
    </w:p>
    <w:p w:rsidR="00375EBC" w:rsidRPr="00375EBC" w:rsidRDefault="00375EBC" w:rsidP="00375E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EBC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375EBC" w:rsidRPr="00375EBC" w:rsidRDefault="00375EBC" w:rsidP="00375E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EBC">
        <w:rPr>
          <w:rFonts w:ascii="Times New Roman" w:eastAsia="Calibri" w:hAnsi="Times New Roman" w:cs="Times New Roman"/>
          <w:sz w:val="28"/>
          <w:szCs w:val="28"/>
        </w:rPr>
        <w:t>1.</w:t>
      </w:r>
      <w:r w:rsidR="00B862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EBC">
        <w:rPr>
          <w:rFonts w:ascii="Times New Roman" w:eastAsia="Calibri" w:hAnsi="Times New Roman" w:cs="Times New Roman"/>
          <w:sz w:val="28"/>
          <w:szCs w:val="28"/>
        </w:rPr>
        <w:t xml:space="preserve">Внести в Типовое положение о закупках товаров, работ, услуг муниципальными бюджетными и автономными учреждениями, предприятиями Питерского муниципального района Саратовской области, утвержденное постановлением администрации Питерского муниципального района от 18 июня 2021 года №160 «О закупках товаров, работ, услуг муниципальными бюджетными и автономными учреждениями, предприятиями Питерского муниципального района Саратовской области» </w:t>
      </w:r>
      <w:r w:rsidR="00631077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Pr="00375EBC">
        <w:rPr>
          <w:rFonts w:ascii="Times New Roman" w:eastAsia="Calibri" w:hAnsi="Times New Roman" w:cs="Times New Roman"/>
          <w:sz w:val="28"/>
          <w:szCs w:val="28"/>
        </w:rPr>
        <w:t>изменения:</w:t>
      </w:r>
    </w:p>
    <w:p w:rsidR="00375EBC" w:rsidRPr="00375EBC" w:rsidRDefault="00375EBC" w:rsidP="00375E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EBC">
        <w:rPr>
          <w:rFonts w:ascii="Times New Roman" w:eastAsia="Calibri" w:hAnsi="Times New Roman" w:cs="Times New Roman"/>
          <w:sz w:val="28"/>
          <w:szCs w:val="28"/>
        </w:rPr>
        <w:t>1.1. слова «банковская гарантия» заменить по тексту словами «независимая гарантия»;</w:t>
      </w:r>
    </w:p>
    <w:p w:rsidR="00375EBC" w:rsidRPr="00375EBC" w:rsidRDefault="00375EBC" w:rsidP="00375E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EBC">
        <w:rPr>
          <w:rFonts w:ascii="Times New Roman" w:eastAsia="Calibri" w:hAnsi="Times New Roman" w:cs="Times New Roman"/>
          <w:sz w:val="28"/>
          <w:szCs w:val="28"/>
        </w:rPr>
        <w:t xml:space="preserve">1.2. пункт 79 главы 10 Раздела </w:t>
      </w:r>
      <w:r w:rsidRPr="00375EBC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375EBC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редакции: «Заказчик в качестве исполнения заявки принимает независимые гарантии, выданные банками, соответствующие </w:t>
      </w:r>
      <w:hyperlink r:id="rId9" w:history="1">
        <w:r w:rsidRPr="00375EBC">
          <w:rPr>
            <w:rFonts w:ascii="Times New Roman" w:eastAsia="Calibri" w:hAnsi="Times New Roman" w:cs="Times New Roman"/>
            <w:sz w:val="28"/>
            <w:szCs w:val="28"/>
          </w:rPr>
          <w:t>требованиям</w:t>
        </w:r>
      </w:hyperlink>
      <w:r w:rsidRPr="00375EBC">
        <w:rPr>
          <w:rFonts w:ascii="Times New Roman" w:eastAsia="Calibri" w:hAnsi="Times New Roman" w:cs="Times New Roman"/>
          <w:sz w:val="28"/>
          <w:szCs w:val="28"/>
        </w:rPr>
        <w:t xml:space="preserve">, установленным постановлением </w:t>
      </w:r>
      <w:r w:rsidRPr="00375EBC">
        <w:rPr>
          <w:rFonts w:ascii="Times New Roman" w:eastAsia="Calibri" w:hAnsi="Times New Roman" w:cs="Times New Roman"/>
          <w:sz w:val="28"/>
          <w:szCs w:val="28"/>
        </w:rPr>
        <w:lastRenderedPageBreak/>
        <w:t>Правительства Российской Федерации от 8 ноября 2013 г</w:t>
      </w:r>
      <w:r w:rsidR="00631077">
        <w:rPr>
          <w:rFonts w:ascii="Times New Roman" w:eastAsia="Calibri" w:hAnsi="Times New Roman" w:cs="Times New Roman"/>
          <w:sz w:val="28"/>
          <w:szCs w:val="28"/>
        </w:rPr>
        <w:t>ода №</w:t>
      </w:r>
      <w:r w:rsidRPr="00375EBC">
        <w:rPr>
          <w:rFonts w:ascii="Times New Roman" w:eastAsia="Calibri" w:hAnsi="Times New Roman" w:cs="Times New Roman"/>
          <w:sz w:val="28"/>
          <w:szCs w:val="28"/>
        </w:rPr>
        <w:t>1005 «О независимых гарантиях, используемых для целей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375EBC" w:rsidRPr="00375EBC" w:rsidRDefault="00375EBC" w:rsidP="00375E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EBC">
        <w:rPr>
          <w:rFonts w:ascii="Times New Roman" w:eastAsia="Calibri" w:hAnsi="Times New Roman" w:cs="Times New Roman"/>
          <w:sz w:val="28"/>
          <w:szCs w:val="28"/>
        </w:rPr>
        <w:t>Независимая гарантия должна быть безотзывной и содержать:</w:t>
      </w:r>
    </w:p>
    <w:p w:rsidR="00375EBC" w:rsidRPr="00375EBC" w:rsidRDefault="00375EBC" w:rsidP="00375E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EBC">
        <w:rPr>
          <w:rFonts w:ascii="Times New Roman" w:hAnsi="Times New Roman" w:cs="Times New Roman"/>
          <w:sz w:val="28"/>
          <w:szCs w:val="28"/>
        </w:rPr>
        <w:t>1) сумму независимой гарантии, подлежащую уплате гарантом заказчику в установленных </w:t>
      </w:r>
      <w:hyperlink r:id="rId10" w:anchor="/document/99/499011838/XA00M442MK/" w:tgtFrame="_self" w:history="1">
        <w:r w:rsidRPr="00375EBC">
          <w:rPr>
            <w:rFonts w:ascii="Times New Roman" w:hAnsi="Times New Roman" w:cs="Times New Roman"/>
            <w:sz w:val="28"/>
            <w:szCs w:val="28"/>
          </w:rPr>
          <w:t>частью 15 статьи 44 Федерального закона</w:t>
        </w:r>
      </w:hyperlink>
      <w:r w:rsidRPr="00375E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1077">
        <w:rPr>
          <w:rFonts w:ascii="Times New Roman" w:eastAsia="Calibri" w:hAnsi="Times New Roman" w:cs="Times New Roman"/>
          <w:sz w:val="28"/>
          <w:szCs w:val="28"/>
        </w:rPr>
        <w:t>№</w:t>
      </w:r>
      <w:r w:rsidRPr="00375EBC">
        <w:rPr>
          <w:rFonts w:ascii="Times New Roman" w:eastAsia="Calibri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Pr="00375EBC">
        <w:rPr>
          <w:rFonts w:ascii="Times New Roman" w:hAnsi="Times New Roman" w:cs="Times New Roman"/>
          <w:sz w:val="28"/>
          <w:szCs w:val="28"/>
        </w:rPr>
        <w:t> случаях, или сумму независимой гарантии, подлежащую уплате гарантом заказчику в случае ненадлежащего исполнения обязательств принципалом в соответствии со </w:t>
      </w:r>
      <w:hyperlink r:id="rId11" w:anchor="/document/99/499011838/XA00MK42OL/" w:tgtFrame="_self" w:history="1">
        <w:r w:rsidRPr="00375EBC">
          <w:rPr>
            <w:rFonts w:ascii="Times New Roman" w:hAnsi="Times New Roman" w:cs="Times New Roman"/>
            <w:sz w:val="28"/>
            <w:szCs w:val="28"/>
          </w:rPr>
          <w:t>статьей 96</w:t>
        </w:r>
      </w:hyperlink>
      <w:r w:rsidRPr="00375EBC">
        <w:rPr>
          <w:rFonts w:ascii="Times New Roman" w:hAnsi="Times New Roman" w:cs="Times New Roman"/>
          <w:sz w:val="28"/>
          <w:szCs w:val="28"/>
        </w:rPr>
        <w:t xml:space="preserve">  Федерального закона № 44-ФЗ </w:t>
      </w:r>
      <w:r w:rsidRPr="00375EBC">
        <w:rPr>
          <w:rFonts w:ascii="Times New Roman" w:eastAsia="Calibri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375EBC">
        <w:rPr>
          <w:rFonts w:ascii="Times New Roman" w:hAnsi="Times New Roman" w:cs="Times New Roman"/>
          <w:sz w:val="28"/>
          <w:szCs w:val="28"/>
        </w:rPr>
        <w:t>, а также идентификационный код закупки, при осуществлении которой предоставляется такая независимая гарантия;</w:t>
      </w:r>
    </w:p>
    <w:p w:rsidR="00375EBC" w:rsidRPr="00375EBC" w:rsidRDefault="00375EBC" w:rsidP="00375E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EBC">
        <w:rPr>
          <w:rFonts w:ascii="Times New Roman" w:hAnsi="Times New Roman" w:cs="Times New Roman"/>
          <w:sz w:val="28"/>
          <w:szCs w:val="28"/>
        </w:rPr>
        <w:t>2) обязательства принципала, надлежащее исполнение которых обеспечивается независимой гарантией;</w:t>
      </w:r>
    </w:p>
    <w:p w:rsidR="00375EBC" w:rsidRPr="00375EBC" w:rsidRDefault="00375EBC" w:rsidP="00375E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EBC">
        <w:rPr>
          <w:rFonts w:ascii="Times New Roman" w:hAnsi="Times New Roman" w:cs="Times New Roman"/>
          <w:sz w:val="28"/>
          <w:szCs w:val="28"/>
        </w:rPr>
        <w:t>3) обязанность гаранта в случае просрочки исполнения обязательств по независимой гарантии,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действия, за каждый день просрочки уплатить заказчику неустойку в размере 0,1 процента денежной суммы, подлежащей уплате по такой независимой гарантии;</w:t>
      </w:r>
    </w:p>
    <w:p w:rsidR="00375EBC" w:rsidRPr="00375EBC" w:rsidRDefault="00375EBC" w:rsidP="00375E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EBC">
        <w:rPr>
          <w:rFonts w:ascii="Times New Roman" w:hAnsi="Times New Roman" w:cs="Times New Roman"/>
          <w:sz w:val="28"/>
          <w:szCs w:val="28"/>
        </w:rPr>
        <w:t>4) условие, согласно которому исполнением обязательств гаранта по независимой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375EBC" w:rsidRPr="00375EBC" w:rsidRDefault="00375EBC" w:rsidP="00375E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EBC">
        <w:rPr>
          <w:rFonts w:ascii="Times New Roman" w:hAnsi="Times New Roman" w:cs="Times New Roman"/>
          <w:sz w:val="28"/>
          <w:szCs w:val="28"/>
        </w:rPr>
        <w:t>5) срок действия независимой гарантии с учетом требований </w:t>
      </w:r>
      <w:hyperlink r:id="rId12" w:anchor="/document/99/499011838/XA00M962N4/" w:tgtFrame="_self" w:history="1">
        <w:r w:rsidRPr="00375EBC">
          <w:rPr>
            <w:rFonts w:ascii="Times New Roman" w:hAnsi="Times New Roman" w:cs="Times New Roman"/>
            <w:sz w:val="28"/>
            <w:szCs w:val="28"/>
          </w:rPr>
          <w:t>статей 44</w:t>
        </w:r>
      </w:hyperlink>
      <w:r w:rsidRPr="00375EBC">
        <w:rPr>
          <w:rFonts w:ascii="Times New Roman" w:hAnsi="Times New Roman" w:cs="Times New Roman"/>
          <w:sz w:val="28"/>
          <w:szCs w:val="28"/>
        </w:rPr>
        <w:t> и </w:t>
      </w:r>
      <w:hyperlink r:id="rId13" w:anchor="/document/99/499011838/XA00MK42OL/" w:tgtFrame="_self" w:history="1">
        <w:r w:rsidRPr="00375EBC">
          <w:rPr>
            <w:rFonts w:ascii="Times New Roman" w:hAnsi="Times New Roman" w:cs="Times New Roman"/>
            <w:sz w:val="28"/>
            <w:szCs w:val="28"/>
          </w:rPr>
          <w:t>96</w:t>
        </w:r>
      </w:hyperlink>
      <w:r w:rsidRPr="00375EBC">
        <w:rPr>
          <w:rFonts w:ascii="Times New Roman" w:hAnsi="Times New Roman" w:cs="Times New Roman"/>
          <w:sz w:val="28"/>
          <w:szCs w:val="28"/>
        </w:rPr>
        <w:t xml:space="preserve">  Федерального закона </w:t>
      </w:r>
      <w:r w:rsidR="00DB764F">
        <w:rPr>
          <w:rFonts w:ascii="Times New Roman" w:hAnsi="Times New Roman" w:cs="Times New Roman"/>
          <w:sz w:val="28"/>
          <w:szCs w:val="28"/>
        </w:rPr>
        <w:t>№</w:t>
      </w:r>
      <w:r w:rsidRPr="00375EBC">
        <w:rPr>
          <w:rFonts w:ascii="Times New Roman" w:hAnsi="Times New Roman" w:cs="Times New Roman"/>
          <w:sz w:val="28"/>
          <w:szCs w:val="28"/>
        </w:rPr>
        <w:t xml:space="preserve">44-ФЗ </w:t>
      </w:r>
      <w:r w:rsidRPr="00375EBC">
        <w:rPr>
          <w:rFonts w:ascii="Times New Roman" w:eastAsia="Calibri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375EBC">
        <w:rPr>
          <w:rFonts w:ascii="Times New Roman" w:hAnsi="Times New Roman" w:cs="Times New Roman"/>
          <w:sz w:val="28"/>
          <w:szCs w:val="28"/>
        </w:rPr>
        <w:t>.</w:t>
      </w:r>
    </w:p>
    <w:p w:rsidR="00375EBC" w:rsidRPr="00375EBC" w:rsidRDefault="00375EBC" w:rsidP="00375E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EBC">
        <w:rPr>
          <w:rFonts w:ascii="Times New Roman" w:hAnsi="Times New Roman" w:cs="Times New Roman"/>
          <w:sz w:val="28"/>
          <w:szCs w:val="28"/>
        </w:rPr>
        <w:t>6) отлагательное условие, предусматривающее заключение договора предоставления независимой гарантии по обязательствам принципала, возникшим из контракта при его заключении, в случае предоставления независимой гарантии в качестве обеспечения исполнения контракта;</w:t>
      </w:r>
    </w:p>
    <w:p w:rsidR="00375EBC" w:rsidRPr="00375EBC" w:rsidRDefault="00375EBC" w:rsidP="00375E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EBC">
        <w:rPr>
          <w:rFonts w:ascii="Times New Roman" w:hAnsi="Times New Roman" w:cs="Times New Roman"/>
          <w:sz w:val="28"/>
          <w:szCs w:val="28"/>
        </w:rPr>
        <w:t>7) установленный Правительством Российской Федерации перечень документов, предоставляемых заказчиком гаранту одновременно с требованием об осуществлении уплаты денежной суммы по независимой гарантии.</w:t>
      </w:r>
    </w:p>
    <w:p w:rsidR="00375EBC" w:rsidRPr="00375EBC" w:rsidRDefault="00375EBC" w:rsidP="00375E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EBC">
        <w:rPr>
          <w:rFonts w:ascii="Times New Roman" w:hAnsi="Times New Roman" w:cs="Times New Roman"/>
          <w:sz w:val="28"/>
          <w:szCs w:val="28"/>
        </w:rPr>
        <w:t xml:space="preserve">1.3. пункт 115 главы 16 Раздела </w:t>
      </w:r>
      <w:r w:rsidRPr="00375EBC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Pr="00375EBC">
        <w:rPr>
          <w:rFonts w:ascii="Times New Roman" w:hAnsi="Times New Roman" w:cs="Times New Roman"/>
          <w:sz w:val="28"/>
          <w:szCs w:val="28"/>
        </w:rPr>
        <w:t xml:space="preserve"> в новой редакции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75EBC">
        <w:rPr>
          <w:rFonts w:ascii="Times New Roman" w:hAnsi="Times New Roman" w:cs="Times New Roman"/>
          <w:sz w:val="28"/>
          <w:szCs w:val="28"/>
        </w:rPr>
        <w:t xml:space="preserve"> п.115. Руководитель заказчика, член комиссии по осуществлению закупок обязаны принимать меры по </w:t>
      </w:r>
      <w:r>
        <w:rPr>
          <w:rFonts w:ascii="Times New Roman" w:hAnsi="Times New Roman" w:cs="Times New Roman"/>
          <w:sz w:val="28"/>
          <w:szCs w:val="28"/>
        </w:rPr>
        <w:t>предотвращению и урегулированию</w:t>
      </w:r>
      <w:r w:rsidRPr="00375EBC">
        <w:rPr>
          <w:rFonts w:ascii="Times New Roman" w:hAnsi="Times New Roman" w:cs="Times New Roman"/>
          <w:sz w:val="28"/>
          <w:szCs w:val="28"/>
        </w:rPr>
        <w:t xml:space="preserve"> конфликта интересов в соответствии с Федеральны</w:t>
      </w:r>
      <w:r w:rsidR="00631077">
        <w:rPr>
          <w:rFonts w:ascii="Times New Roman" w:hAnsi="Times New Roman" w:cs="Times New Roman"/>
          <w:sz w:val="28"/>
          <w:szCs w:val="28"/>
        </w:rPr>
        <w:t xml:space="preserve">м законом </w:t>
      </w:r>
      <w:r>
        <w:rPr>
          <w:rFonts w:ascii="Times New Roman" w:hAnsi="Times New Roman" w:cs="Times New Roman"/>
          <w:sz w:val="28"/>
          <w:szCs w:val="28"/>
        </w:rPr>
        <w:t>от 25 декабря 2008</w:t>
      </w:r>
      <w:r w:rsidR="00DB764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31077">
        <w:rPr>
          <w:rFonts w:ascii="Times New Roman" w:hAnsi="Times New Roman" w:cs="Times New Roman"/>
          <w:sz w:val="28"/>
          <w:szCs w:val="28"/>
        </w:rPr>
        <w:t>273-ФЗ «</w:t>
      </w:r>
      <w:r w:rsidRPr="00375EBC">
        <w:rPr>
          <w:rFonts w:ascii="Times New Roman" w:hAnsi="Times New Roman" w:cs="Times New Roman"/>
          <w:sz w:val="28"/>
          <w:szCs w:val="28"/>
        </w:rPr>
        <w:t>О противодействии коррупции».</w:t>
      </w:r>
    </w:p>
    <w:p w:rsidR="00375EBC" w:rsidRPr="00375EBC" w:rsidRDefault="00375EBC" w:rsidP="00375E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EBC">
        <w:rPr>
          <w:rFonts w:ascii="Times New Roman" w:hAnsi="Times New Roman" w:cs="Times New Roman"/>
          <w:sz w:val="28"/>
          <w:szCs w:val="28"/>
        </w:rPr>
        <w:t>Членами комиссии по осуществлению закупок не могут быть:</w:t>
      </w:r>
    </w:p>
    <w:p w:rsidR="00375EBC" w:rsidRPr="00375EBC" w:rsidRDefault="00375EBC" w:rsidP="00375EBC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EBC">
        <w:rPr>
          <w:rFonts w:ascii="Times New Roman" w:hAnsi="Times New Roman" w:cs="Times New Roman"/>
          <w:sz w:val="28"/>
          <w:szCs w:val="28"/>
        </w:rPr>
        <w:lastRenderedPageBreak/>
        <w:t>физические лица с личной заинтересованностью в результатах закупки (определение поставщика (исполнителя, подрядчика) при осуществлении конкурентной закупки), в том числе физические лица, подавшие заявки на участие в закупке, либо состоящие в трудовых отношениях с организациями или физическими лицами, подавшими данные заявки на участие в закупке. Понятие «личная заинтересованность» используется в значении, указанном в Федеральном законе от 2</w:t>
      </w:r>
      <w:r>
        <w:rPr>
          <w:rFonts w:ascii="Times New Roman" w:hAnsi="Times New Roman" w:cs="Times New Roman"/>
          <w:sz w:val="28"/>
          <w:szCs w:val="28"/>
        </w:rPr>
        <w:t>5 декабря 2008 года №273-ФЗ «</w:t>
      </w:r>
      <w:r w:rsidRPr="00375EBC">
        <w:rPr>
          <w:rFonts w:ascii="Times New Roman" w:hAnsi="Times New Roman" w:cs="Times New Roman"/>
          <w:sz w:val="28"/>
          <w:szCs w:val="28"/>
        </w:rPr>
        <w:t>О</w:t>
      </w:r>
      <w:r w:rsidR="00631077">
        <w:rPr>
          <w:rFonts w:ascii="Times New Roman" w:hAnsi="Times New Roman" w:cs="Times New Roman"/>
          <w:sz w:val="28"/>
          <w:szCs w:val="28"/>
        </w:rPr>
        <w:t xml:space="preserve"> противодействии коррупции»</w:t>
      </w:r>
      <w:r w:rsidRPr="00375EBC">
        <w:rPr>
          <w:rFonts w:ascii="Times New Roman" w:hAnsi="Times New Roman" w:cs="Times New Roman"/>
          <w:sz w:val="28"/>
          <w:szCs w:val="28"/>
        </w:rPr>
        <w:t>;</w:t>
      </w:r>
    </w:p>
    <w:p w:rsidR="00375EBC" w:rsidRPr="00375EBC" w:rsidRDefault="00375EBC" w:rsidP="00375EBC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физические лица,</w:t>
      </w:r>
      <w:r w:rsidR="00631077">
        <w:rPr>
          <w:rFonts w:ascii="Times New Roman" w:hAnsi="Times New Roman" w:cs="Times New Roman"/>
          <w:sz w:val="28"/>
          <w:szCs w:val="28"/>
        </w:rPr>
        <w:t xml:space="preserve"> являющие участниками (</w:t>
      </w:r>
      <w:r w:rsidRPr="00375EBC">
        <w:rPr>
          <w:rFonts w:ascii="Times New Roman" w:hAnsi="Times New Roman" w:cs="Times New Roman"/>
          <w:sz w:val="28"/>
          <w:szCs w:val="28"/>
        </w:rPr>
        <w:t>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375EBC" w:rsidRPr="00375EBC" w:rsidRDefault="00375EBC" w:rsidP="00375EBC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EBC">
        <w:rPr>
          <w:rFonts w:ascii="Times New Roman" w:hAnsi="Times New Roman" w:cs="Times New Roman"/>
          <w:sz w:val="28"/>
          <w:szCs w:val="28"/>
        </w:rPr>
        <w:t>иные физические лица в случаях, определенных положением о закупке.</w:t>
      </w:r>
    </w:p>
    <w:p w:rsidR="00375EBC" w:rsidRPr="00375EBC" w:rsidRDefault="00375EBC" w:rsidP="00375E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EBC">
        <w:rPr>
          <w:rFonts w:ascii="Times New Roman" w:hAnsi="Times New Roman" w:cs="Times New Roman"/>
          <w:sz w:val="28"/>
          <w:szCs w:val="28"/>
        </w:rPr>
        <w:t>Член комиссии по осуществлению закупок обязан незамедлительно сообщить заказчику, принявшему решение о создании комиссии по осуществлению закупок, о возникновении конфликта интересов заказчик, принявший решение о создании комиссии по осуществлению закупок, обязан незамедлительно заменить их другими физическими лицами, соответствующими требованиям ст.3 Федера</w:t>
      </w:r>
      <w:r>
        <w:rPr>
          <w:rFonts w:ascii="Times New Roman" w:hAnsi="Times New Roman" w:cs="Times New Roman"/>
          <w:sz w:val="28"/>
          <w:szCs w:val="28"/>
        </w:rPr>
        <w:t>льного закона от 18 июля 2011</w:t>
      </w:r>
      <w:r w:rsidR="00DB764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№223-ФЗ «</w:t>
      </w:r>
      <w:r w:rsidRPr="00375EBC">
        <w:rPr>
          <w:rFonts w:ascii="Times New Roman" w:hAnsi="Times New Roman" w:cs="Times New Roman"/>
          <w:sz w:val="28"/>
          <w:szCs w:val="28"/>
        </w:rPr>
        <w:t>О закупках товаров, работ, услуг отдельными видами юридических лиц».</w:t>
      </w:r>
    </w:p>
    <w:p w:rsidR="00375EBC" w:rsidRPr="00375EBC" w:rsidRDefault="00B86292" w:rsidP="00375E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75EBC" w:rsidRPr="00375EBC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</w:t>
      </w:r>
      <w:r w:rsidR="00631077">
        <w:rPr>
          <w:rFonts w:ascii="Times New Roman" w:eastAsia="Calibri" w:hAnsi="Times New Roman" w:cs="Times New Roman"/>
          <w:sz w:val="28"/>
          <w:szCs w:val="28"/>
        </w:rPr>
        <w:t xml:space="preserve"> по адресу</w:t>
      </w:r>
      <w:r w:rsidR="00375EBC" w:rsidRPr="00375EB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75EBC" w:rsidRPr="00375EBC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="00375EBC" w:rsidRPr="00375EBC">
        <w:rPr>
          <w:rFonts w:ascii="Times New Roman" w:eastAsia="Calibri" w:hAnsi="Times New Roman" w:cs="Times New Roman"/>
          <w:sz w:val="28"/>
          <w:szCs w:val="28"/>
        </w:rPr>
        <w:t>//</w:t>
      </w:r>
      <w:proofErr w:type="spellStart"/>
      <w:r w:rsidR="00375EBC" w:rsidRPr="00375EBC">
        <w:rPr>
          <w:rFonts w:ascii="Times New Roman" w:eastAsia="Calibri" w:hAnsi="Times New Roman" w:cs="Times New Roman"/>
          <w:sz w:val="28"/>
          <w:szCs w:val="28"/>
        </w:rPr>
        <w:t>питерка.рф</w:t>
      </w:r>
      <w:proofErr w:type="spellEnd"/>
      <w:r w:rsidR="00375EBC" w:rsidRPr="00375EBC">
        <w:rPr>
          <w:rFonts w:ascii="Times New Roman" w:eastAsia="Calibri" w:hAnsi="Times New Roman" w:cs="Times New Roman"/>
          <w:sz w:val="28"/>
          <w:szCs w:val="28"/>
        </w:rPr>
        <w:t xml:space="preserve">/ </w:t>
      </w:r>
    </w:p>
    <w:p w:rsidR="00375EBC" w:rsidRPr="00375EBC" w:rsidRDefault="00B86292" w:rsidP="00375E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75EBC" w:rsidRPr="00375EBC">
        <w:rPr>
          <w:rFonts w:ascii="Times New Roman" w:eastAsia="Calibri" w:hAnsi="Times New Roman" w:cs="Times New Roman"/>
          <w:sz w:val="28"/>
          <w:szCs w:val="28"/>
        </w:rPr>
        <w:t>. Настоящее постановление подлежит размещению в единой информационной системе в сфере закупок по адресу: https://zakupki.gov.ru/.в течение пят</w:t>
      </w:r>
      <w:r w:rsidR="00631077">
        <w:rPr>
          <w:rFonts w:ascii="Times New Roman" w:eastAsia="Calibri" w:hAnsi="Times New Roman" w:cs="Times New Roman"/>
          <w:sz w:val="28"/>
          <w:szCs w:val="28"/>
        </w:rPr>
        <w:t>надцать дней с даты утверждения</w:t>
      </w:r>
      <w:r w:rsidR="00375EBC" w:rsidRPr="00375E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5EBC" w:rsidRPr="00375EBC" w:rsidRDefault="00B86292" w:rsidP="00375E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bookmarkStart w:id="0" w:name="_GoBack"/>
      <w:bookmarkEnd w:id="0"/>
      <w:r w:rsidR="00375EBC" w:rsidRPr="00375EB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5EBC" w:rsidRPr="00375EBC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</w:p>
    <w:p w:rsidR="00392A48" w:rsidRDefault="00392A48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4D0" w:rsidRDefault="00F254D0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BFF" w:rsidRDefault="00587BFF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13B" w:rsidRPr="00B47614" w:rsidRDefault="00B47614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46C81">
        <w:rPr>
          <w:rFonts w:ascii="Times New Roman" w:hAnsi="Times New Roman" w:cs="Times New Roman"/>
          <w:sz w:val="28"/>
          <w:szCs w:val="28"/>
        </w:rPr>
        <w:t>муниципального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87BF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4007D"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 w:rsidR="0014007D"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sectPr w:rsidR="000F213B" w:rsidRPr="00B47614" w:rsidSect="00587BFF">
      <w:footerReference w:type="default" r:id="rId14"/>
      <w:pgSz w:w="11907" w:h="16839" w:code="9"/>
      <w:pgMar w:top="993" w:right="850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D6D" w:rsidRDefault="00F46D6D" w:rsidP="006823C3">
      <w:pPr>
        <w:spacing w:after="0" w:line="240" w:lineRule="auto"/>
      </w:pPr>
      <w:r>
        <w:separator/>
      </w:r>
    </w:p>
  </w:endnote>
  <w:endnote w:type="continuationSeparator" w:id="0">
    <w:p w:rsidR="00F46D6D" w:rsidRDefault="00F46D6D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0E68B2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862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D6D" w:rsidRDefault="00F46D6D" w:rsidP="006823C3">
      <w:pPr>
        <w:spacing w:after="0" w:line="240" w:lineRule="auto"/>
      </w:pPr>
      <w:r>
        <w:separator/>
      </w:r>
    </w:p>
  </w:footnote>
  <w:footnote w:type="continuationSeparator" w:id="0">
    <w:p w:rsidR="00F46D6D" w:rsidRDefault="00F46D6D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3">
    <w:nsid w:val="7D6679EE"/>
    <w:multiLevelType w:val="multilevel"/>
    <w:tmpl w:val="FD4C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3717A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6987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68B2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23B2"/>
    <w:rsid w:val="00133426"/>
    <w:rsid w:val="0014007D"/>
    <w:rsid w:val="001453C5"/>
    <w:rsid w:val="0014668B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5842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4F92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75EBC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1CA8"/>
    <w:rsid w:val="003A1CCB"/>
    <w:rsid w:val="003A5855"/>
    <w:rsid w:val="003A6132"/>
    <w:rsid w:val="003B1B63"/>
    <w:rsid w:val="003B70C1"/>
    <w:rsid w:val="003B7677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267F0"/>
    <w:rsid w:val="0042732D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C9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3CB"/>
    <w:rsid w:val="005118A4"/>
    <w:rsid w:val="00512F86"/>
    <w:rsid w:val="00513B1D"/>
    <w:rsid w:val="00513F3C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35BE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5327"/>
    <w:rsid w:val="0058698A"/>
    <w:rsid w:val="005876DE"/>
    <w:rsid w:val="0058783D"/>
    <w:rsid w:val="00587BFF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5DE1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1769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1077"/>
    <w:rsid w:val="00632A53"/>
    <w:rsid w:val="006365F2"/>
    <w:rsid w:val="00636DD7"/>
    <w:rsid w:val="00640494"/>
    <w:rsid w:val="0064098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2703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48C7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06586"/>
    <w:rsid w:val="00910FFB"/>
    <w:rsid w:val="00912DD8"/>
    <w:rsid w:val="009152F0"/>
    <w:rsid w:val="00916364"/>
    <w:rsid w:val="00916A42"/>
    <w:rsid w:val="009173D7"/>
    <w:rsid w:val="0092084A"/>
    <w:rsid w:val="009211FD"/>
    <w:rsid w:val="0092193C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5B45"/>
    <w:rsid w:val="009662EA"/>
    <w:rsid w:val="00970DD2"/>
    <w:rsid w:val="009715D6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05E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5CC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15D6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AF5402"/>
    <w:rsid w:val="00B015DB"/>
    <w:rsid w:val="00B01D94"/>
    <w:rsid w:val="00B020F4"/>
    <w:rsid w:val="00B04705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614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6292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3CE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2D38"/>
    <w:rsid w:val="00C435D8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3168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4F8F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0B9E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84CFA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B764F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4B27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441D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6D6D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2BC1965-C106-4312-9B38-54D49ECF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p.1gzakaz.ru/?utm_medium=letter&amp;utm_source=letter_client&amp;utm_campaign=letter_client_2022.07.25_letter_client_goszakaz_vip_sgz_25072022&amp;utm_content=9902207&amp;btx=9902207&amp;mailsys=ss&amp;token=3eb63184-bcaa-11a0-ce7d-2d01b3873f1f&amp;ttl=7776000&amp;ustp=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.1gzakaz.ru/?utm_medium=letter&amp;utm_source=letter_client&amp;utm_campaign=letter_client_2022.07.25_letter_client_goszakaz_vip_sgz_25072022&amp;utm_content=9902207&amp;btx=9902207&amp;mailsys=ss&amp;token=3eb63184-bcaa-11a0-ce7d-2d01b3873f1f&amp;ttl=7776000&amp;ustp=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gzakaz.ru/?utm_medium=letter&amp;utm_source=letter_client&amp;utm_campaign=letter_client_2022.07.25_letter_client_goszakaz_vip_sgz_25072022&amp;utm_content=9902207&amp;btx=9902207&amp;mailsys=ss&amp;token=3eb63184-bcaa-11a0-ce7d-2d01b3873f1f&amp;ttl=7776000&amp;ustp=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ip.1gzakaz.ru/?utm_medium=letter&amp;utm_source=letter_client&amp;utm_campaign=letter_client_2022.07.25_letter_client_goszakaz_vip_sgz_25072022&amp;utm_content=9902207&amp;btx=9902207&amp;mailsys=ss&amp;token=3eb63184-bcaa-11a0-ce7d-2d01b3873f1f&amp;ttl=7776000&amp;ustp=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24E2BD6017E51F31DF15E403C50272E4D3730926BC4A0ECD406343BBB1888D7B4E29281449B71AFB05CECD9102FA7986911CCE1513112009pD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F90CF-37DF-417B-82E2-25AB27AA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6</cp:revision>
  <cp:lastPrinted>2022-07-26T06:56:00Z</cp:lastPrinted>
  <dcterms:created xsi:type="dcterms:W3CDTF">2022-10-21T06:50:00Z</dcterms:created>
  <dcterms:modified xsi:type="dcterms:W3CDTF">2022-10-21T13:00:00Z</dcterms:modified>
</cp:coreProperties>
</file>