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4D" w:rsidRPr="005E6F02" w:rsidRDefault="00A3354D" w:rsidP="00A3354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7 октября 2019 года №435</w:t>
      </w:r>
    </w:p>
    <w:p w:rsidR="00A3354D" w:rsidRDefault="00A3354D" w:rsidP="00A3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4E4D08" w:rsidTr="00B17815">
        <w:tc>
          <w:tcPr>
            <w:tcW w:w="5382" w:type="dxa"/>
          </w:tcPr>
          <w:p w:rsidR="00A3354D" w:rsidRDefault="00A3354D" w:rsidP="000511EB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A3354D" w:rsidRDefault="00A3354D" w:rsidP="000511EB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0511EB" w:rsidRPr="000511EB" w:rsidRDefault="000511EB" w:rsidP="00681C2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 неотложных мерах по предупреждению заноса и распространения африканской чумы свиней на территории Питерского муниципального образования</w:t>
            </w:r>
          </w:p>
          <w:p w:rsidR="004E4D08" w:rsidRDefault="004E4D08" w:rsidP="009A36D0">
            <w:pPr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4E4D08" w:rsidRDefault="004E4D08" w:rsidP="009A36D0">
            <w:pPr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D0985" w:rsidRPr="001D60A9" w:rsidRDefault="000511EB" w:rsidP="00ED09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="001D60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Российской Федерации от 14 мая 1993 года №4979-</w:t>
      </w:r>
      <w:r w:rsidR="001D60A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1D6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A778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D6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ветеринарии», приказа Министерства сельского хозяйства Российской Федерации от 31 мая 2016 года №213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 в связи со сложившейся эпизоотической ситуацией по заболеванию свиней африканской чумой на территории ряда субъектов Российской Федерации, руководствуясь Уставом Питерского муниципального района, администрация муниципального района,</w:t>
      </w:r>
    </w:p>
    <w:p w:rsidR="00ED0985" w:rsidRPr="00A3354D" w:rsidRDefault="00ED0985" w:rsidP="00ED09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5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1D60A9" w:rsidRDefault="001D60A9" w:rsidP="000D1C41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комплексный план неотложных мероприятий по предупреждению</w:t>
      </w:r>
      <w:r w:rsidR="000D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заноса и распространения африканской чумы свиней на территории Питерского муниципального образования Питерского муниципального района Саратовкой области на 2019-2022 годы согласно приложению.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7B1" w:rsidRDefault="000D1C41" w:rsidP="000D1C41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="006737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B1781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питерка.рф и подлежит размещению в районной газете «Искра».</w:t>
      </w:r>
    </w:p>
    <w:p w:rsidR="000D1C41" w:rsidRPr="001D60A9" w:rsidRDefault="006737B1" w:rsidP="000D1C41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</w:t>
      </w:r>
      <w:r w:rsidR="009A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</w:t>
      </w:r>
      <w:r w:rsidR="000D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0A9" w:rsidRDefault="001D60A9" w:rsidP="00ED0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     </w:t>
      </w:r>
      <w:r w:rsidR="009A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С.И. Егоров</w:t>
      </w:r>
    </w:p>
    <w:p w:rsidR="00B17815" w:rsidRPr="00B17815" w:rsidRDefault="00B17815" w:rsidP="005A6A2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0399405"/>
      <w:r w:rsidRPr="00B178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bookmarkStart w:id="1" w:name="_GoBack"/>
      <w:bookmarkEnd w:id="1"/>
      <w:r w:rsidRPr="00B1781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  <w:r w:rsidR="009A7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815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9A7788">
        <w:rPr>
          <w:rFonts w:ascii="Times New Roman" w:eastAsia="Calibri" w:hAnsi="Times New Roman" w:cs="Times New Roman"/>
          <w:sz w:val="28"/>
          <w:szCs w:val="28"/>
        </w:rPr>
        <w:t xml:space="preserve"> от 7 октября 2019 года №435</w:t>
      </w:r>
    </w:p>
    <w:bookmarkEnd w:id="0"/>
    <w:p w:rsidR="00B17815" w:rsidRPr="00B17815" w:rsidRDefault="00B17815" w:rsidP="00B17815">
      <w:pPr>
        <w:spacing w:after="0" w:line="276" w:lineRule="auto"/>
        <w:rPr>
          <w:rFonts w:ascii="Calibri" w:eastAsia="Calibri" w:hAnsi="Calibri" w:cs="Arial"/>
        </w:rPr>
      </w:pPr>
    </w:p>
    <w:p w:rsidR="00B17815" w:rsidRPr="00B17815" w:rsidRDefault="00B17815" w:rsidP="00B1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815">
        <w:rPr>
          <w:rFonts w:ascii="Times New Roman" w:eastAsia="Calibri" w:hAnsi="Times New Roman" w:cs="Times New Roman"/>
          <w:b/>
          <w:bCs/>
          <w:sz w:val="28"/>
          <w:szCs w:val="28"/>
        </w:rPr>
        <w:t>План мероприятий</w:t>
      </w:r>
    </w:p>
    <w:p w:rsidR="00B17815" w:rsidRPr="00B17815" w:rsidRDefault="00B17815" w:rsidP="00B1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8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предупреждению распространения африканской чумы свиней на </w:t>
      </w:r>
    </w:p>
    <w:p w:rsidR="00B17815" w:rsidRPr="00B17815" w:rsidRDefault="005A6A29" w:rsidP="00B1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территории Питерского </w:t>
      </w:r>
      <w:r w:rsidR="00B17815" w:rsidRPr="00B1781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17815" w:rsidRPr="00B17815" w:rsidRDefault="00B17815" w:rsidP="00B1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815">
        <w:rPr>
          <w:rFonts w:ascii="Times New Roman" w:eastAsia="Calibri" w:hAnsi="Times New Roman" w:cs="Times New Roman"/>
          <w:b/>
          <w:bCs/>
          <w:sz w:val="28"/>
          <w:szCs w:val="28"/>
        </w:rPr>
        <w:t>на 2019 - 2022 гг.</w:t>
      </w:r>
    </w:p>
    <w:p w:rsidR="00B17815" w:rsidRPr="00B17815" w:rsidRDefault="00B17815" w:rsidP="00B1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2126"/>
        <w:gridCol w:w="3260"/>
      </w:tblGrid>
      <w:tr w:rsidR="00B17815" w:rsidRPr="00B17815" w:rsidTr="0090537F">
        <w:tc>
          <w:tcPr>
            <w:tcW w:w="568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№</w:t>
            </w:r>
            <w:r w:rsidR="009A7788" w:rsidRPr="009A778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Мероприятия по предупреждению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распространения заболеваний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Населённый пункт,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Ответственный за организацию и исполнение мероприятий</w:t>
            </w:r>
          </w:p>
        </w:tc>
      </w:tr>
      <w:tr w:rsidR="00B17815" w:rsidRPr="00B17815" w:rsidTr="00A3354D">
        <w:tc>
          <w:tcPr>
            <w:tcW w:w="10632" w:type="dxa"/>
            <w:gridSpan w:val="4"/>
          </w:tcPr>
          <w:p w:rsidR="00B17815" w:rsidRPr="009A7788" w:rsidRDefault="00B17815" w:rsidP="00681C2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Организационно – методическая работа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Определение месторасположения дезбарьеров и карантинных постов на въездах в зоны возможного возникновения очагов инфекции, места блокирования (перепашки) второстепенных дорог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На всей территории муниципального образования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9053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Устройство дезбарьеров въездах на основных дорогах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. П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>итерка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Организация работы экскаватора для перекрытия (перекопки) просёлочных дорог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  <w:r w:rsidR="00681C2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9A7788" w:rsidRDefault="00B17815" w:rsidP="00CD0E8C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Начальник участка ГМП филиал ФГБУ управления «Саратовмелиоводхоз» Суворов Ю.Н. (</w:t>
            </w:r>
            <w:r w:rsidR="00CD0E8C">
              <w:rPr>
                <w:rFonts w:ascii="Times New Roman" w:hAnsi="Times New Roman"/>
                <w:sz w:val="26"/>
                <w:szCs w:val="26"/>
              </w:rPr>
              <w:t>п</w:t>
            </w:r>
            <w:r w:rsidR="00681C20">
              <w:rPr>
                <w:rFonts w:ascii="Times New Roman" w:hAnsi="Times New Roman"/>
                <w:sz w:val="26"/>
                <w:szCs w:val="26"/>
              </w:rPr>
              <w:t>о с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>огласованию)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678" w:type="dxa"/>
          </w:tcPr>
          <w:p w:rsidR="00B17815" w:rsidRPr="009A7788" w:rsidRDefault="00B17815" w:rsidP="00CD0E8C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Иметь запасы вторичных горючих материалов</w:t>
            </w:r>
            <w:r w:rsidR="00905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>(отработанных автотранспортных и автомобильных покрышек), для сжигания трупов свиней</w:t>
            </w:r>
            <w:r w:rsidR="00CD0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3260" w:type="dxa"/>
          </w:tcPr>
          <w:p w:rsidR="00B17815" w:rsidRPr="009A7788" w:rsidRDefault="005A6A29" w:rsidP="00681C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  <w:r w:rsidR="00681C20">
              <w:rPr>
                <w:rFonts w:ascii="Times New Roman" w:hAnsi="Times New Roman"/>
                <w:sz w:val="26"/>
                <w:szCs w:val="26"/>
              </w:rPr>
              <w:t>,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 xml:space="preserve"> Генеральный директор МУП «Питерское» Желудков А.В</w:t>
            </w:r>
            <w:r w:rsidR="009053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17815" w:rsidRPr="00B17815" w:rsidTr="005A6A29">
        <w:trPr>
          <w:trHeight w:val="841"/>
        </w:trPr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 xml:space="preserve">Определить и согласовать с организациями условия оперативной поставки специальной техники, инструментов. Оборудования, необходимых для работы по ликвидации очагов инфекции </w:t>
            </w:r>
          </w:p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lastRenderedPageBreak/>
              <w:t>автомобиль грузовой, автовагончик</w:t>
            </w:r>
          </w:p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весы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lastRenderedPageBreak/>
              <w:t>На всей территории муниципального образования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90537F">
              <w:rPr>
                <w:rFonts w:ascii="Times New Roman" w:hAnsi="Times New Roman"/>
                <w:sz w:val="26"/>
                <w:szCs w:val="26"/>
              </w:rPr>
              <w:t>.</w:t>
            </w:r>
            <w:r w:rsidR="00CD0E8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 xml:space="preserve">Генеральный директор </w:t>
            </w:r>
            <w:r w:rsidRPr="009A7788">
              <w:rPr>
                <w:rFonts w:ascii="Times New Roman" w:hAnsi="Times New Roman"/>
                <w:sz w:val="26"/>
                <w:szCs w:val="26"/>
              </w:rPr>
              <w:lastRenderedPageBreak/>
              <w:t>МУП «Питерское» Желудков А.В</w:t>
            </w:r>
            <w:r w:rsidR="009053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Определить и согласовать с соответствующими службами точные места на территории муниципального образования, пригодные для сжигания трупов свиней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3260" w:type="dxa"/>
          </w:tcPr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вет</w:t>
            </w:r>
            <w:r>
              <w:rPr>
                <w:rFonts w:ascii="Times New Roman" w:hAnsi="Times New Roman"/>
                <w:sz w:val="26"/>
                <w:szCs w:val="26"/>
              </w:rPr>
              <w:t>еринарным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Провести разъяснительную работу с населением о мерах по предупреждению заноса и распространения АСЧ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681C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</w:t>
            </w:r>
            <w:r>
              <w:rPr>
                <w:rFonts w:ascii="Times New Roman" w:hAnsi="Times New Roman"/>
                <w:sz w:val="26"/>
                <w:szCs w:val="26"/>
              </w:rPr>
              <w:t>еринарным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участком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 xml:space="preserve">1.8 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На заседании специальной комиссии по организации и контролю мероприятий по профилактике АЧС рассмотреть вопросы проведения комплекса мероприятий по предупреждению возникновения заболевания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17815" w:rsidRPr="00B17815" w:rsidTr="00A3354D">
        <w:tc>
          <w:tcPr>
            <w:tcW w:w="10632" w:type="dxa"/>
            <w:gridSpan w:val="4"/>
          </w:tcPr>
          <w:p w:rsidR="00B17815" w:rsidRPr="009A7788" w:rsidRDefault="00B17815" w:rsidP="00681C2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788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 при подозрении на заболевание свиней африканской чумой</w:t>
            </w:r>
          </w:p>
          <w:p w:rsidR="00B17815" w:rsidRPr="009A7788" w:rsidRDefault="00B17815" w:rsidP="00681C20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788">
              <w:rPr>
                <w:rFonts w:ascii="Times New Roman" w:hAnsi="Times New Roman"/>
                <w:b/>
                <w:bCs/>
                <w:sz w:val="26"/>
                <w:szCs w:val="26"/>
              </w:rPr>
              <w:t>и в случае возникновения заболевания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возникновении подозрения на заболевания африканской чумой свиней, немедленно информировать главного государственного ветеринарного инспектора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Немедленно</w:t>
            </w:r>
          </w:p>
        </w:tc>
        <w:tc>
          <w:tcPr>
            <w:tcW w:w="3260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bookmarkStart w:id="2" w:name="_Hlk20403700"/>
            <w:r w:rsidRPr="009A7788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 xml:space="preserve">Изолировать больных и подозрительных по заболеванию свиней в том же помещении, в котором они находятся. 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Прекратить убой и реализацию животных всех видов (мяса, сала, шкур, пера, пуха и т.п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Немедленно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681C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bookmarkEnd w:id="2"/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Прекратить вывоз из населенного пункта, хозяйств (фермы), где обнаружено заболевание, въезд на их территорию любого вида транспорта, выход обслуживающего персонала с фермы (хозяйства) без соответствующей санитарной обработки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,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а также вывоз с территории хозяйств (фермы) продуктов и сырья животного происхождения, кормов и других грузов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Немедленно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Владельцы животных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Мероприятия в эпизоотическом очаге:</w:t>
            </w:r>
          </w:p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Всех находящихся в эпизоотическом очаге свиней, уничтожают бескровным методом с применением миоррелоксантов (адилин-супер, дитилин и др.)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Несгоревшие остатки зарывают в траншеи (ямы) на глубину 2м.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возникновении очага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Зав. вет. участком – Жалнин В.В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отсутствии возможности сжечь трупы животных их закапывают в траншеи, вырытые вблизи эпизоотического очага, на глубину не менее 2м. Перед захоронением вскрывают непосредственно в траншее брюшные полости трупов животных, а затем засыпают их хлорной известью. В течении года на месте захоронения трупов запрещается проведение земляных работ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возникновении очага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Генеральный директор МУП «Питерское» Желудков А.В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Проводить 3-х кратную дезинфекцию помещений, загонов и мест, где содержались животные, в следующем порядке: перву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ю -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сразу после уничтожения животных, втору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ю -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после снятия деревянных полов, перегородок, кормушек и проведения тщательной механической очистки, третью 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- п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>еред снятием карантина. Одновременно с проведением первой дезинфекции проводят дезинсекцию, дезакаризацию и дератизацию согласно инструкции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возникновении очага</w:t>
            </w:r>
          </w:p>
        </w:tc>
        <w:tc>
          <w:tcPr>
            <w:tcW w:w="3260" w:type="dxa"/>
          </w:tcPr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A3354D">
        <w:tc>
          <w:tcPr>
            <w:tcW w:w="10632" w:type="dxa"/>
            <w:gridSpan w:val="4"/>
          </w:tcPr>
          <w:p w:rsidR="00B17815" w:rsidRPr="009A7788" w:rsidRDefault="00B17815" w:rsidP="00CD0E8C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788">
              <w:rPr>
                <w:rFonts w:ascii="Times New Roman" w:hAnsi="Times New Roman"/>
                <w:b/>
                <w:bCs/>
                <w:sz w:val="26"/>
                <w:szCs w:val="26"/>
              </w:rPr>
              <w:t>3. Мероприятия в первой угрожаемой зоне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Немедленно взять на учет свиней в хозяйствах всех форм собственности, письменно предупреждают руководителей хозяйств, владельцев животных о запрещении продажи, перемещения, выпуска из помещений и самовольного убоя свиней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 период эпизоотии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A3354D">
        <w:tc>
          <w:tcPr>
            <w:tcW w:w="10632" w:type="dxa"/>
            <w:gridSpan w:val="4"/>
          </w:tcPr>
          <w:p w:rsidR="00B17815" w:rsidRPr="009A7788" w:rsidRDefault="00B17815" w:rsidP="00CD0E8C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788">
              <w:rPr>
                <w:rFonts w:ascii="Times New Roman" w:hAnsi="Times New Roman"/>
                <w:b/>
                <w:bCs/>
                <w:sz w:val="26"/>
                <w:szCs w:val="26"/>
              </w:rPr>
              <w:t>4.Мероприятия по недопущению распространения африканской чумы свиней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Запрещение продажи, перемещения. Выпуска из помещений и самовольного убоя свиней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 период эпизоотии</w:t>
            </w:r>
          </w:p>
        </w:tc>
        <w:tc>
          <w:tcPr>
            <w:tcW w:w="3260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 xml:space="preserve">В кратчайший срок после утончения количества всех имеющихся свиней осуществляется их 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изъятие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РФ от 26 мая 2006 г № Т110.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Запрещают продажу животных всех видов, включая птицу, а также торговлю на рынках мясом и другими продуктами животноводства. Снабжения населения продуктами животноводства осуществляют через торговую сеть под контролем специалистов госветслужбы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Специальная комиссия по согласованию с УВД Питерского района (по согласованию, в целях контроля соблюдения запрета торговли)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Запрет проведения ярмарок, выставок, других мероприятий, связанных с передвижением и скоплением животных, ограничение передвижения транспорта и людей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 период карантина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681C20" w:rsidRDefault="00B17815" w:rsidP="00681C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Специальная комиссия по согласованию с УВД Питерского района (по согласованию, в целях контроля соблюдения запрета торговли)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Запрет ввода (ввоза) свиней в хозяйства и населенные пункты (дворы). Вопрос о вводе (ввозе) свиней в хозяйства и населенные пункты, выводе (вывозе) из них животных других видов в каждом конкретном случае решается специальной комиссией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 период карантина</w:t>
            </w:r>
          </w:p>
        </w:tc>
        <w:tc>
          <w:tcPr>
            <w:tcW w:w="3260" w:type="dxa"/>
          </w:tcPr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Участковый уполномоченный полиции – Евладов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17815" w:rsidRPr="009A7788" w:rsidRDefault="00CD0E8C" w:rsidP="00681C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17815" w:rsidRPr="00B17815" w:rsidTr="00A3354D">
        <w:tc>
          <w:tcPr>
            <w:tcW w:w="10632" w:type="dxa"/>
            <w:gridSpan w:val="4"/>
          </w:tcPr>
          <w:p w:rsidR="00B17815" w:rsidRPr="009A7788" w:rsidRDefault="00B17815" w:rsidP="00CD0E8C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78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5. Снятие карантина и ограничений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Карантин с неблагополучного по африканской чуме свиней хозяйства снимают через 30 дней после уничтожения всех видов свиней в эпизоотическом очаге и убоя свиней в первой угрожаемой зоне, проведения других мероприятий и предоставления заключения комиссии о полноте проведения всех мероприятий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условии выполнения всех мероприятий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На срок 6 месяцев после снятия карантина установить следующие ограничения:</w:t>
            </w:r>
          </w:p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Запретить вывоз свиней, продуктов и сырья, полученных от их убоя, за пределы неблагополучного района транспортом всех видов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На срок 6 месяцев после снятия карантина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681C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Комплектовать хозяйства поголовьем свиней в бывшем эпизоотическом очаге и первой угрожаемой зоне разрешается через 1 год после снятия карантина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Через 1 год после снятия карантина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Владельцы животных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 нарушение правил по карантину и других ветеринарн</w:t>
            </w:r>
            <w:r w:rsidR="00CD0E8C" w:rsidRPr="009A7788">
              <w:rPr>
                <w:rFonts w:ascii="Times New Roman" w:hAnsi="Times New Roman"/>
                <w:sz w:val="26"/>
                <w:szCs w:val="26"/>
              </w:rPr>
              <w:t>о -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санитарных правил борьбы с африканской чумой свиней виновных привлекают к ответственности в порядке, предусмотренном действующим законодательством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При выявлении нарушения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Владельцы животных</w:t>
            </w:r>
          </w:p>
        </w:tc>
      </w:tr>
      <w:tr w:rsidR="00B17815" w:rsidRPr="00B17815" w:rsidTr="0090537F">
        <w:tc>
          <w:tcPr>
            <w:tcW w:w="568" w:type="dxa"/>
          </w:tcPr>
          <w:p w:rsidR="00B17815" w:rsidRPr="009A7788" w:rsidRDefault="00B17815" w:rsidP="009A778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4678" w:type="dxa"/>
          </w:tcPr>
          <w:p w:rsidR="00B17815" w:rsidRPr="009A7788" w:rsidRDefault="00B17815" w:rsidP="0090537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Контроль за осуществлением мероприятий по предупреждению и ликвидации заболевания свиней африканской чумой возлагается на органы государственной ветеринарного надзора</w:t>
            </w:r>
          </w:p>
        </w:tc>
        <w:tc>
          <w:tcPr>
            <w:tcW w:w="2126" w:type="dxa"/>
          </w:tcPr>
          <w:p w:rsidR="00B17815" w:rsidRPr="009A7788" w:rsidRDefault="00B17815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</w:tcPr>
          <w:p w:rsidR="00B17815" w:rsidRPr="009A7788" w:rsidRDefault="005A6A29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B17815" w:rsidRPr="009A778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Питерского муниципального района Чиженьков О.Е</w:t>
            </w:r>
            <w:r w:rsidR="00CD0E8C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17815" w:rsidRPr="009A7788" w:rsidRDefault="00CD0E8C" w:rsidP="0090537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788">
              <w:rPr>
                <w:rFonts w:ascii="Times New Roman" w:hAnsi="Times New Roman"/>
                <w:sz w:val="26"/>
                <w:szCs w:val="26"/>
              </w:rPr>
              <w:t>Зав вет. участком – Жалнин В.В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A778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B17815" w:rsidRPr="00B17815" w:rsidRDefault="00B17815" w:rsidP="00B17815">
      <w:pPr>
        <w:spacing w:after="0"/>
        <w:jc w:val="both"/>
        <w:rPr>
          <w:rFonts w:ascii="Times New Roman" w:eastAsia="Calibri" w:hAnsi="Times New Roman" w:cs="Times New Roman"/>
        </w:rPr>
      </w:pPr>
    </w:p>
    <w:p w:rsidR="00B17815" w:rsidRPr="00B17815" w:rsidRDefault="00B17815" w:rsidP="00A33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815">
        <w:rPr>
          <w:rFonts w:ascii="Times New Roman" w:eastAsia="Calibri" w:hAnsi="Times New Roman" w:cs="Times New Roman"/>
          <w:sz w:val="28"/>
          <w:szCs w:val="28"/>
        </w:rPr>
        <w:t xml:space="preserve">ВЕРНО: управляющий делами администрации </w:t>
      </w:r>
    </w:p>
    <w:p w:rsidR="00B17815" w:rsidRPr="00B17815" w:rsidRDefault="00B17815" w:rsidP="00A33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815">
        <w:rPr>
          <w:rFonts w:ascii="Times New Roman" w:eastAsia="Calibri" w:hAnsi="Times New Roman" w:cs="Times New Roman"/>
          <w:sz w:val="28"/>
          <w:szCs w:val="28"/>
        </w:rPr>
        <w:t xml:space="preserve">               муниципального района                                                        С.Г. Черпанова</w:t>
      </w:r>
    </w:p>
    <w:sectPr w:rsidR="00B17815" w:rsidRPr="00B17815" w:rsidSect="00681C20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EB" w:rsidRDefault="00C011EB" w:rsidP="00681C20">
      <w:pPr>
        <w:spacing w:after="0" w:line="240" w:lineRule="auto"/>
      </w:pPr>
      <w:r>
        <w:separator/>
      </w:r>
    </w:p>
  </w:endnote>
  <w:endnote w:type="continuationSeparator" w:id="0">
    <w:p w:rsidR="00C011EB" w:rsidRDefault="00C011EB" w:rsidP="006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6700"/>
      <w:docPartObj>
        <w:docPartGallery w:val="Page Numbers (Bottom of Page)"/>
        <w:docPartUnique/>
      </w:docPartObj>
    </w:sdtPr>
    <w:sdtEndPr/>
    <w:sdtContent>
      <w:p w:rsidR="00681C20" w:rsidRDefault="005A6A29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1C20" w:rsidRDefault="00681C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EB" w:rsidRDefault="00C011EB" w:rsidP="00681C20">
      <w:pPr>
        <w:spacing w:after="0" w:line="240" w:lineRule="auto"/>
      </w:pPr>
      <w:r>
        <w:separator/>
      </w:r>
    </w:p>
  </w:footnote>
  <w:footnote w:type="continuationSeparator" w:id="0">
    <w:p w:rsidR="00C011EB" w:rsidRDefault="00C011EB" w:rsidP="0068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46F0"/>
    <w:multiLevelType w:val="hybridMultilevel"/>
    <w:tmpl w:val="362C9CE8"/>
    <w:lvl w:ilvl="0" w:tplc="1388C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CB5443"/>
    <w:multiLevelType w:val="hybridMultilevel"/>
    <w:tmpl w:val="A016EEE0"/>
    <w:lvl w:ilvl="0" w:tplc="0F860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21106D"/>
    <w:multiLevelType w:val="hybridMultilevel"/>
    <w:tmpl w:val="22B8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276A4"/>
    <w:multiLevelType w:val="hybridMultilevel"/>
    <w:tmpl w:val="94C0F2F4"/>
    <w:lvl w:ilvl="0" w:tplc="551C7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137"/>
    <w:rsid w:val="000511EB"/>
    <w:rsid w:val="000D1C41"/>
    <w:rsid w:val="00136417"/>
    <w:rsid w:val="00177137"/>
    <w:rsid w:val="001C6704"/>
    <w:rsid w:val="001C6A6D"/>
    <w:rsid w:val="001D60A9"/>
    <w:rsid w:val="001F387F"/>
    <w:rsid w:val="00206653"/>
    <w:rsid w:val="00276810"/>
    <w:rsid w:val="002959E6"/>
    <w:rsid w:val="0030259C"/>
    <w:rsid w:val="003446D4"/>
    <w:rsid w:val="00345FBC"/>
    <w:rsid w:val="00397641"/>
    <w:rsid w:val="003A330A"/>
    <w:rsid w:val="00406578"/>
    <w:rsid w:val="004D3860"/>
    <w:rsid w:val="004D7207"/>
    <w:rsid w:val="004E2BFD"/>
    <w:rsid w:val="004E4D08"/>
    <w:rsid w:val="005A6A29"/>
    <w:rsid w:val="005B0D4C"/>
    <w:rsid w:val="006049BE"/>
    <w:rsid w:val="00610B6C"/>
    <w:rsid w:val="006362D5"/>
    <w:rsid w:val="006423FC"/>
    <w:rsid w:val="006737B1"/>
    <w:rsid w:val="006756A1"/>
    <w:rsid w:val="00681C20"/>
    <w:rsid w:val="00684581"/>
    <w:rsid w:val="00755B0B"/>
    <w:rsid w:val="007854EA"/>
    <w:rsid w:val="0079423D"/>
    <w:rsid w:val="007D646E"/>
    <w:rsid w:val="00801D89"/>
    <w:rsid w:val="00852F23"/>
    <w:rsid w:val="008979F0"/>
    <w:rsid w:val="0090537F"/>
    <w:rsid w:val="0093191F"/>
    <w:rsid w:val="00932C09"/>
    <w:rsid w:val="009368EE"/>
    <w:rsid w:val="0097244D"/>
    <w:rsid w:val="00983AA7"/>
    <w:rsid w:val="009A0DE6"/>
    <w:rsid w:val="009A36D0"/>
    <w:rsid w:val="009A7788"/>
    <w:rsid w:val="009E3675"/>
    <w:rsid w:val="00A17112"/>
    <w:rsid w:val="00A3354D"/>
    <w:rsid w:val="00AC35FA"/>
    <w:rsid w:val="00AC7A1B"/>
    <w:rsid w:val="00AD3668"/>
    <w:rsid w:val="00B05701"/>
    <w:rsid w:val="00B17815"/>
    <w:rsid w:val="00B4716A"/>
    <w:rsid w:val="00B71AE0"/>
    <w:rsid w:val="00B85755"/>
    <w:rsid w:val="00B8795F"/>
    <w:rsid w:val="00B9079C"/>
    <w:rsid w:val="00BC35B7"/>
    <w:rsid w:val="00BD179A"/>
    <w:rsid w:val="00C011EB"/>
    <w:rsid w:val="00C96B9D"/>
    <w:rsid w:val="00CD0E8C"/>
    <w:rsid w:val="00D33177"/>
    <w:rsid w:val="00D34658"/>
    <w:rsid w:val="00D85BE7"/>
    <w:rsid w:val="00DC4D3F"/>
    <w:rsid w:val="00DC7A69"/>
    <w:rsid w:val="00DD4BDD"/>
    <w:rsid w:val="00DE67C9"/>
    <w:rsid w:val="00E907DB"/>
    <w:rsid w:val="00E90C73"/>
    <w:rsid w:val="00EC6E04"/>
    <w:rsid w:val="00ED0985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AFA27-B5FC-4687-95BE-4562E06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387F"/>
    <w:pPr>
      <w:ind w:left="720"/>
      <w:contextualSpacing/>
    </w:pPr>
  </w:style>
  <w:style w:type="paragraph" w:styleId="a7">
    <w:name w:val="No Spacing"/>
    <w:uiPriority w:val="1"/>
    <w:qFormat/>
    <w:rsid w:val="00B857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9764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8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1C20"/>
  </w:style>
  <w:style w:type="paragraph" w:styleId="ab">
    <w:name w:val="footer"/>
    <w:basedOn w:val="a"/>
    <w:link w:val="ac"/>
    <w:uiPriority w:val="99"/>
    <w:unhideWhenUsed/>
    <w:rsid w:val="0068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1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7A9A-F98A-4AB0-AE2C-857E221A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ГВ</dc:creator>
  <cp:lastModifiedBy>руководитель</cp:lastModifiedBy>
  <cp:revision>5</cp:revision>
  <cp:lastPrinted>2019-10-08T10:49:00Z</cp:lastPrinted>
  <dcterms:created xsi:type="dcterms:W3CDTF">2019-10-08T11:00:00Z</dcterms:created>
  <dcterms:modified xsi:type="dcterms:W3CDTF">2019-10-08T11:29:00Z</dcterms:modified>
</cp:coreProperties>
</file>