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61E">
        <w:rPr>
          <w:rFonts w:ascii="Times New Roman CYR" w:hAnsi="Times New Roman CYR" w:cs="Times New Roman CYR"/>
          <w:sz w:val="28"/>
          <w:szCs w:val="28"/>
        </w:rPr>
        <w:t>2</w:t>
      </w:r>
      <w:r w:rsidR="00B47FC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B47FCF">
        <w:rPr>
          <w:rFonts w:ascii="Times New Roman CYR" w:hAnsi="Times New Roman CYR" w:cs="Times New Roman CYR"/>
          <w:sz w:val="28"/>
          <w:szCs w:val="28"/>
        </w:rPr>
        <w:t>40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FCF" w:rsidRDefault="00B47FC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FCF" w:rsidRDefault="00B47FCF" w:rsidP="00F31630">
      <w:pPr>
        <w:spacing w:after="0" w:line="240" w:lineRule="auto"/>
        <w:ind w:righ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 вынесении на публичные слушания проекта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Питерского муниципального района Саратовской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2023 год и плановый период 2024 и 2025 годов» </w:t>
      </w:r>
    </w:p>
    <w:bookmarkEnd w:id="0"/>
    <w:p w:rsidR="00B47FCF" w:rsidRDefault="00B47FCF" w:rsidP="00B47FC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FCF" w:rsidRDefault="00B47FCF" w:rsidP="00B47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Положением о бюджетном процессе в Пите</w:t>
      </w:r>
      <w:r>
        <w:rPr>
          <w:rFonts w:ascii="Times New Roman" w:hAnsi="Times New Roman" w:cs="Times New Roman"/>
          <w:sz w:val="28"/>
          <w:szCs w:val="28"/>
        </w:rPr>
        <w:t>рском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области, утвержденным решением Совета Питерского муниципального образования Питерского муниципального района Саратовской области от 22 декабря 2021 года №11-2, руководствуясь Уставом Питерского муниципального образования Питерского муниципального района Саратовской области, администрация Питерского муниципального района</w:t>
      </w:r>
    </w:p>
    <w:p w:rsidR="00B47FCF" w:rsidRDefault="00B47FCF" w:rsidP="00B47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7FCF" w:rsidRDefault="00B47FCF" w:rsidP="00B47FC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Вынести на публичные слушания с участием граждан, проживающих на территории Питерского муниципального района, проект решения «О бюджете Питерского муниципального образования Питерского муниципального района Саратовской области на 2023 год и плановый период 2024 и 2025 годов» согласно приложению.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Назначить организатором публичных слушаний комиссию в составе: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Строганова Наталья Витальевна, заместитель главы администрации Питерского муниципального района по экономике, управлению имуществом и закупкам; 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Авдошина</w:t>
      </w:r>
      <w:proofErr w:type="spellEnd"/>
      <w:r>
        <w:rPr>
          <w:sz w:val="28"/>
          <w:szCs w:val="28"/>
        </w:rPr>
        <w:t xml:space="preserve"> Надежда Николаевна, начальник финансового управления администрации Питерского муниципального района;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секретарь комиссии – Скоробогатова Надежда Владимировна, заместитель начальника финансового управления – начальника бюджетного отдела финансового управления администрации Питерского муниципального района.</w:t>
      </w:r>
    </w:p>
    <w:p w:rsidR="00B47FCF" w:rsidRDefault="00B47FCF" w:rsidP="00B47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Граждане, проживающие на территории Питерского муниципального района, обладающие избирательным правом, вправе участвовать в публичных слушаниях в целях обсуждения проекта решения «О бюджете Питерского муниципального образования Питерского муниципального района Саратовской области на 2023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посредством:</w:t>
      </w:r>
    </w:p>
    <w:p w:rsidR="00B47FCF" w:rsidRDefault="00B47FCF" w:rsidP="00B47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подачи организатору публичных слушаний замечаний и предложений в письменной форме в срок, установленный пунктом 5 настоящего постановления; </w:t>
      </w:r>
    </w:p>
    <w:p w:rsidR="00B47FCF" w:rsidRDefault="00B47FCF" w:rsidP="00B47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B47FCF" w:rsidRDefault="00B47FCF" w:rsidP="00B47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непосредственного участия в публичных слушаниях.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25 ноября 2022 года по рабочим дням с 8.00 до 17.00 по адресу: Саратовская область,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Питерка, пер.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Садовый 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13, (Финансовое управление администрации Питерского муниципального района), или на адрес электронной почты финансового управления администрации Питерского муниципального района: </w:t>
      </w:r>
      <w:proofErr w:type="spellStart"/>
      <w:r>
        <w:rPr>
          <w:sz w:val="28"/>
          <w:szCs w:val="28"/>
          <w:lang w:val="en-US"/>
        </w:rPr>
        <w:t>fo</w:t>
      </w:r>
      <w:proofErr w:type="spellEnd"/>
      <w:r>
        <w:rPr>
          <w:sz w:val="28"/>
          <w:szCs w:val="28"/>
        </w:rPr>
        <w:t>19</w:t>
      </w:r>
      <w:proofErr w:type="spellStart"/>
      <w:r>
        <w:rPr>
          <w:sz w:val="28"/>
          <w:szCs w:val="28"/>
          <w:lang w:val="en-US"/>
        </w:rPr>
        <w:t>piter</w:t>
      </w:r>
      <w:proofErr w:type="spellEnd"/>
      <w:r w:rsidRPr="00B47FCF">
        <w:rPr>
          <w:rFonts w:eastAsia="Calibri"/>
          <w:sz w:val="28"/>
          <w:szCs w:val="28"/>
        </w:rPr>
        <w:t>@mail.ru.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публичные слушания 25 ноября 2022 года в 11.00 часов по адресу: Саратовская область,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Питерка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101, здание администрации Питерского муниципального района, зал заседаний (первый этаж).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Организатору публичных слушаний все представленные участниками публичных слушаний замечания и предложения по проекту решения «О бюджете Питерского муниципального образования Питерского муниципального района Саратовской области на 2023 год и плановый период 2024 и 2025 годов» отразить в заключении о результатах публичных слушаний.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Настоящее постановление подлежит официальному обнародованию и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питерка.рф</w:t>
      </w:r>
      <w:proofErr w:type="spellEnd"/>
      <w:r>
        <w:rPr>
          <w:sz w:val="28"/>
          <w:szCs w:val="28"/>
        </w:rPr>
        <w:t>/.</w:t>
      </w:r>
    </w:p>
    <w:p w:rsidR="00B47FCF" w:rsidRDefault="00B47FCF" w:rsidP="00B47FC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FCF" w:rsidRDefault="00B47FCF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7F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B47FCF">
      <w:footerReference w:type="default" r:id="rId9"/>
      <w:pgSz w:w="11907" w:h="16839" w:code="9"/>
      <w:pgMar w:top="993" w:right="992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55" w:rsidRDefault="00CA7F55" w:rsidP="006823C3">
      <w:pPr>
        <w:spacing w:after="0" w:line="240" w:lineRule="auto"/>
      </w:pPr>
      <w:r>
        <w:separator/>
      </w:r>
    </w:p>
  </w:endnote>
  <w:endnote w:type="continuationSeparator" w:id="0">
    <w:p w:rsidR="00CA7F55" w:rsidRDefault="00CA7F5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331029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55" w:rsidRDefault="00CA7F55" w:rsidP="006823C3">
      <w:pPr>
        <w:spacing w:after="0" w:line="240" w:lineRule="auto"/>
      </w:pPr>
      <w:r>
        <w:separator/>
      </w:r>
    </w:p>
  </w:footnote>
  <w:footnote w:type="continuationSeparator" w:id="0">
    <w:p w:rsidR="00CA7F55" w:rsidRDefault="00CA7F5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341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E7935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BF5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468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47FCF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A7F55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1630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semiHidden/>
    <w:unhideWhenUsed/>
    <w:rsid w:val="00B47F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487B-4043-460F-B38B-E86CD7F8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2022-11-02T06:11:00Z</cp:lastPrinted>
  <dcterms:created xsi:type="dcterms:W3CDTF">2022-11-02T06:06:00Z</dcterms:created>
  <dcterms:modified xsi:type="dcterms:W3CDTF">2022-11-02T06:12:00Z</dcterms:modified>
</cp:coreProperties>
</file>