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FF6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549A">
        <w:rPr>
          <w:rFonts w:ascii="Times New Roman CYR" w:hAnsi="Times New Roman CYR" w:cs="Times New Roman CYR"/>
          <w:sz w:val="28"/>
          <w:szCs w:val="28"/>
        </w:rPr>
        <w:t>31</w:t>
      </w:r>
      <w:r w:rsidR="00B476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4C3D">
        <w:rPr>
          <w:rFonts w:ascii="Times New Roman CYR" w:hAnsi="Times New Roman CYR" w:cs="Times New Roman CYR"/>
          <w:sz w:val="28"/>
          <w:szCs w:val="28"/>
        </w:rPr>
        <w:t>ок</w:t>
      </w:r>
      <w:r w:rsidR="00B47614">
        <w:rPr>
          <w:rFonts w:ascii="Times New Roman CYR" w:hAnsi="Times New Roman CYR" w:cs="Times New Roman CYR"/>
          <w:sz w:val="28"/>
          <w:szCs w:val="28"/>
        </w:rPr>
        <w:t xml:space="preserve">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24C3D">
        <w:rPr>
          <w:rFonts w:ascii="Times New Roman CYR" w:hAnsi="Times New Roman CYR" w:cs="Times New Roman CYR"/>
          <w:sz w:val="28"/>
          <w:szCs w:val="28"/>
        </w:rPr>
        <w:t>4</w:t>
      </w:r>
      <w:r w:rsidR="00EF549A">
        <w:rPr>
          <w:rFonts w:ascii="Times New Roman CYR" w:hAnsi="Times New Roman CYR" w:cs="Times New Roman CYR"/>
          <w:sz w:val="28"/>
          <w:szCs w:val="28"/>
        </w:rPr>
        <w:t>46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F75C3" w:rsidRDefault="001F75C3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6608C8" w:rsidRDefault="006608C8" w:rsidP="00EF549A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6608C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EF549A">
        <w:rPr>
          <w:rFonts w:ascii="Times New Roman" w:hAnsi="Times New Roman" w:cs="Times New Roman"/>
          <w:sz w:val="28"/>
          <w:szCs w:val="28"/>
        </w:rPr>
        <w:t xml:space="preserve"> Питерского</w:t>
      </w:r>
      <w:r w:rsidRPr="006608C8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1F75C3">
        <w:rPr>
          <w:rFonts w:ascii="Times New Roman" w:hAnsi="Times New Roman" w:cs="Times New Roman"/>
          <w:sz w:val="28"/>
          <w:szCs w:val="28"/>
        </w:rPr>
        <w:t>1</w:t>
      </w:r>
      <w:r w:rsidR="00EF549A">
        <w:rPr>
          <w:rFonts w:ascii="Times New Roman" w:hAnsi="Times New Roman" w:cs="Times New Roman"/>
          <w:sz w:val="28"/>
          <w:szCs w:val="28"/>
        </w:rPr>
        <w:t>6</w:t>
      </w:r>
      <w:r w:rsidR="001F75C3">
        <w:rPr>
          <w:rFonts w:ascii="Times New Roman" w:hAnsi="Times New Roman" w:cs="Times New Roman"/>
          <w:sz w:val="28"/>
          <w:szCs w:val="28"/>
        </w:rPr>
        <w:t xml:space="preserve"> </w:t>
      </w:r>
      <w:r w:rsidR="00EF549A">
        <w:rPr>
          <w:rFonts w:ascii="Times New Roman" w:hAnsi="Times New Roman" w:cs="Times New Roman"/>
          <w:sz w:val="28"/>
          <w:szCs w:val="28"/>
        </w:rPr>
        <w:t>августа</w:t>
      </w:r>
      <w:r w:rsidR="001F75C3">
        <w:rPr>
          <w:rFonts w:ascii="Times New Roman" w:hAnsi="Times New Roman" w:cs="Times New Roman"/>
          <w:sz w:val="28"/>
          <w:szCs w:val="28"/>
        </w:rPr>
        <w:t xml:space="preserve"> 20</w:t>
      </w:r>
      <w:r w:rsidR="00EF549A">
        <w:rPr>
          <w:rFonts w:ascii="Times New Roman" w:hAnsi="Times New Roman" w:cs="Times New Roman"/>
          <w:sz w:val="28"/>
          <w:szCs w:val="28"/>
        </w:rPr>
        <w:t>11</w:t>
      </w:r>
      <w:r w:rsidR="001F75C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F549A">
        <w:rPr>
          <w:rFonts w:ascii="Times New Roman" w:hAnsi="Times New Roman" w:cs="Times New Roman"/>
          <w:sz w:val="28"/>
          <w:szCs w:val="28"/>
        </w:rPr>
        <w:t>260</w:t>
      </w:r>
    </w:p>
    <w:p w:rsidR="001F75C3" w:rsidRPr="006608C8" w:rsidRDefault="001F75C3" w:rsidP="006608C8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EF549A" w:rsidRPr="00EF549A" w:rsidRDefault="00EF549A" w:rsidP="00EF54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49A">
        <w:rPr>
          <w:rFonts w:ascii="Times New Roman" w:eastAsia="Calibri" w:hAnsi="Times New Roman" w:cs="Times New Roman"/>
          <w:sz w:val="28"/>
          <w:szCs w:val="28"/>
          <w:lang w:bidi="ru-RU"/>
        </w:rPr>
        <w:t>В связи с изменениям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и</w:t>
      </w:r>
      <w:r w:rsidRPr="00EF549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кадрового состава,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EF549A">
        <w:rPr>
          <w:rFonts w:ascii="Times New Roman" w:eastAsia="Calibri" w:hAnsi="Times New Roman" w:cs="Times New Roman"/>
          <w:sz w:val="28"/>
          <w:szCs w:val="28"/>
          <w:lang w:bidi="ru-RU"/>
        </w:rPr>
        <w:t>руководствуясь Уставом Питерского муниципального района, администрация муниципального района</w:t>
      </w:r>
    </w:p>
    <w:p w:rsidR="00EF549A" w:rsidRPr="00EF549A" w:rsidRDefault="00EF549A" w:rsidP="00EF54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49A">
        <w:rPr>
          <w:rFonts w:ascii="Times New Roman" w:eastAsia="Calibri" w:hAnsi="Times New Roman" w:cs="Times New Roman"/>
          <w:sz w:val="28"/>
          <w:szCs w:val="28"/>
          <w:lang w:bidi="ru-RU"/>
        </w:rPr>
        <w:t>ПОСТАНОВЛЯЕТ:</w:t>
      </w:r>
    </w:p>
    <w:p w:rsidR="00EF549A" w:rsidRPr="00EF549A" w:rsidRDefault="00EF549A" w:rsidP="00EF54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EF549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1. </w:t>
      </w:r>
      <w:r w:rsidRPr="00EF549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Внести в постановление главы администрации муниципального района от 16 августа 2011 года №260 «О создании комиссии по обеспечению доходов и сокращению задолженности по налоговым и неналоговым сборам в бюджет района и легализации заработной платы на территории Питерского муниципального района» (с изменениями от 14 февраля 2012 года №41, от 28 июня 2012 года №251, от 25 апреля 2014 года №186, от 6 мая 2014 года №198, от 14 июля 2014 года №296, от 14 января 2015 года №5, от 4 февраля 2015 года №42, от 11 сентября 2015 года №415, от 7 декабря 2016 года №480, от 20 июня 2017 года №223, от 31 июля 2017 года №263, от 8 февраля 2018 года №45, от 22 марта 2019 года №93, от 13 июля 2020 года №156А, от 29 сентября 2020 года №248, от 26 января 2021 года №10, от 28 мая 2021 года № 135, от 27 июля 2021 года № 227, от 12 августа 2021 года №244, от 01 августа 2022 года № 284) следующие изменения:</w:t>
      </w:r>
    </w:p>
    <w:p w:rsidR="00EF549A" w:rsidRPr="00EF549A" w:rsidRDefault="00EF549A" w:rsidP="00EF54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1.1. Приложение №</w:t>
      </w:r>
      <w:r w:rsidRPr="00EF549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1 к постановлению </w:t>
      </w:r>
      <w:r w:rsidRPr="00EF549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изложить в новой редакции согласно приложению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к настоящему постановлению</w:t>
      </w:r>
      <w:r w:rsidRPr="00EF549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EF549A" w:rsidRPr="00EF549A" w:rsidRDefault="00EF549A" w:rsidP="00EF54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49A">
        <w:rPr>
          <w:rFonts w:ascii="Times New Roman" w:eastAsia="Calibri" w:hAnsi="Times New Roman" w:cs="Times New Roman"/>
          <w:sz w:val="28"/>
          <w:szCs w:val="28"/>
          <w:lang w:bidi="ru-RU"/>
        </w:rPr>
        <w:t>2. Настоящее постановление вступает в силу со дня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http://питерка.рф/.</w:t>
      </w:r>
    </w:p>
    <w:p w:rsidR="00EF549A" w:rsidRPr="00EF549A" w:rsidRDefault="00EF549A" w:rsidP="00EF54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49A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закупкам.</w:t>
      </w:r>
    </w:p>
    <w:p w:rsidR="00EF549A" w:rsidRDefault="00EF549A" w:rsidP="00EF54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EF549A" w:rsidRDefault="00EF549A" w:rsidP="00EF54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EF549A" w:rsidRPr="00EF549A" w:rsidRDefault="00EF549A" w:rsidP="00EF54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Д.Н.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Живайкин</w:t>
      </w:r>
      <w:proofErr w:type="spellEnd"/>
    </w:p>
    <w:p w:rsidR="00EF549A" w:rsidRDefault="00EF549A" w:rsidP="00EF549A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F549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</w:t>
      </w:r>
      <w:r w:rsidRPr="00EF549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постановлению администрации муниципального района от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31 октября 2022 года №446</w:t>
      </w:r>
    </w:p>
    <w:p w:rsidR="00D6473B" w:rsidRPr="00EF549A" w:rsidRDefault="00D6473B" w:rsidP="00EF549A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EF549A" w:rsidRPr="00EF549A" w:rsidRDefault="00EF549A" w:rsidP="00EF549A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F549A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«Приложение №1 к постановлению главы администрации муниципального района от 16 августа 2011 года №260</w:t>
      </w:r>
    </w:p>
    <w:p w:rsidR="00EF549A" w:rsidRPr="00EF549A" w:rsidRDefault="00EF549A" w:rsidP="00EF549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F549A" w:rsidRPr="00EF549A" w:rsidRDefault="00EF549A" w:rsidP="00EF54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49A">
        <w:rPr>
          <w:rFonts w:ascii="Times New Roman" w:eastAsia="Calibri" w:hAnsi="Times New Roman" w:cs="Times New Roman"/>
          <w:sz w:val="28"/>
          <w:szCs w:val="28"/>
          <w:lang w:bidi="ru-RU"/>
        </w:rPr>
        <w:t>СОСТАВ</w:t>
      </w:r>
    </w:p>
    <w:p w:rsidR="00EF549A" w:rsidRPr="00EF549A" w:rsidRDefault="00EF549A" w:rsidP="00EF54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549A">
        <w:rPr>
          <w:rFonts w:ascii="Times New Roman" w:eastAsia="Calibri" w:hAnsi="Times New Roman" w:cs="Times New Roman"/>
          <w:sz w:val="28"/>
          <w:szCs w:val="28"/>
          <w:lang w:bidi="ru-RU"/>
        </w:rPr>
        <w:t>комиссии по обеспечению доходов и сокращению задолженности по</w:t>
      </w:r>
      <w:r w:rsidRPr="00EF549A">
        <w:rPr>
          <w:rFonts w:ascii="Times New Roman" w:eastAsia="Calibri" w:hAnsi="Times New Roman" w:cs="Times New Roman"/>
          <w:sz w:val="28"/>
          <w:szCs w:val="28"/>
          <w:lang w:bidi="ru-RU"/>
        </w:rPr>
        <w:br/>
        <w:t>налоговым и неналоговым сборам в бюджет района и легализации заработной платы на территории Питерского муниципального района</w:t>
      </w:r>
    </w:p>
    <w:p w:rsidR="00EF549A" w:rsidRPr="00EF549A" w:rsidRDefault="00EF549A" w:rsidP="00EF54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908"/>
      </w:tblGrid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Живайкин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глава муниципального района, председатель комиссии;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Чиженьков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первый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заместитель главы администрации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муниципального р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айона, заместитель председателя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комиссии;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Строганова Н.В.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заместитель гла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вы администрации муниципального </w:t>
            </w: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района по эко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номике, управлению имуществом и </w:t>
            </w: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закупкам, заместитель председателя комиссии;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Макулова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консультант по экономике администрации Питерского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секретарь комиссии.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Члены комиссии: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Авдошина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начальник финан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сового управления администрации </w:t>
            </w: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муниципального района;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Афанасьева Н.А.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главный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пециалист-эксперт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межмуниципального отдела Управления </w:t>
            </w:r>
            <w:proofErr w:type="spellStart"/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Росреестра</w:t>
            </w:r>
            <w:proofErr w:type="spellEnd"/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Саратовской области (по согласованию);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Антонова И.А.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bookmarkStart w:id="0" w:name="_GoBack"/>
            <w:bookmarkEnd w:id="0"/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начальник отдела </w:t>
            </w:r>
            <w:proofErr w:type="spellStart"/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налогооблажения</w:t>
            </w:r>
            <w:proofErr w:type="spellEnd"/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юридических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лиц УФНС России по Саратовской</w:t>
            </w: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области;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Андреева И.А.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 начальник отде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ла по делам сельского хозяйства </w:t>
            </w:r>
            <w:r w:rsidRPr="00EF549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администрации муниципального района;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Васюнина Н.А.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руководитель клиентской службы (на правах отдела) в Питерском районе ГУ - Управление Пенсионного фонда Российской Федерации в Краснокутском районе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Саратовской области (межрайонное) (по согласованию);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Голубев П.В.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ведущий специалист отдела по делам архитектуры и капитального строительства администрации Питерского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муниципального района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Евстегнеев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глава </w:t>
            </w: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Малоузенского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муниципального образования Питерского муниципального района (по согласованию);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Камкина Ю.Ю.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главный специалист по социальной работе администрации Питерского муниципального района;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Каримов С.С.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глава Нивского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Питерского муниципального района (по согласованию);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Кистанова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начальник отдела по земельно-правовым и имущественным отношениям администрации Питерского муниципального района;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Ксенофонтов В.В.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Новотульского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муниципального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образования Питер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ского муниципального района (по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согласованию);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Куколева Н.А.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-эксперт отдела государственной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статистики в г. Сара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тове (включая специалистов в с.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Питерка) территориального органа Федеральной службы государственной статистики по Саратовской области (по согласованию);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Машенцев В.В.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глава </w:t>
            </w: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Мироновс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муниципального образования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Питерского муниципального района (по согласованию);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Орлова Г.В.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директор государственного казенного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учреждения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Саратовской обл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асти «Центр занятости населения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Питерского района (по согласованию);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Савенко С.В.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Алексашкинского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Питерского муниципального района (по согласованию);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Сажина О.Н.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глава </w:t>
            </w: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Агафоновского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муниципального образования Питерского муниципального района (по согласованию);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Верещагин Д.А.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инспектор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 исполнению административного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законодательства, ст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арший лейтенант ОП №2 в составе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МО МВД России «</w:t>
            </w: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Новоузенский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 (по согласованию);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Засухин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начальник отдела камеральных проверок №1 Межрайонной ИФНС России №9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 Саратовской области (по согласованию);</w:t>
            </w:r>
          </w:p>
        </w:tc>
      </w:tr>
      <w:tr w:rsidR="00EF549A" w:rsidRPr="00EF549A" w:rsidTr="00D6473B">
        <w:tc>
          <w:tcPr>
            <w:tcW w:w="1308" w:type="pct"/>
          </w:tcPr>
          <w:p w:rsidR="00EF549A" w:rsidRPr="00EF549A" w:rsidRDefault="00EF549A" w:rsidP="00EF54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  <w:tc>
          <w:tcPr>
            <w:tcW w:w="3692" w:type="pct"/>
          </w:tcPr>
          <w:p w:rsidR="00EF549A" w:rsidRPr="00EF549A" w:rsidRDefault="00EF549A" w:rsidP="00EF5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proofErr w:type="spellStart"/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врио</w:t>
            </w:r>
            <w:proofErr w:type="spellEnd"/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главы Орошае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мого муниципального образования 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Питерского муниципа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льного района (по согласованию)</w:t>
            </w:r>
            <w:r w:rsidRPr="00EF549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</w:tbl>
    <w:p w:rsidR="00E356A0" w:rsidRDefault="00E356A0" w:rsidP="001F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49A" w:rsidRDefault="00EF549A" w:rsidP="001F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49A" w:rsidRPr="001F75C3" w:rsidRDefault="00EF549A" w:rsidP="001F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4"/>
        <w:gridCol w:w="4172"/>
      </w:tblGrid>
      <w:tr w:rsidR="00E356A0" w:rsidRPr="00E356A0" w:rsidTr="008422ED">
        <w:tc>
          <w:tcPr>
            <w:tcW w:w="5495" w:type="dxa"/>
            <w:hideMark/>
          </w:tcPr>
          <w:p w:rsidR="00E356A0" w:rsidRPr="00E356A0" w:rsidRDefault="00E356A0" w:rsidP="00E356A0">
            <w:pPr>
              <w:spacing w:after="0" w:line="240" w:lineRule="auto"/>
              <w:jc w:val="both"/>
              <w:rPr>
                <w:color w:val="000080"/>
              </w:rPr>
            </w:pPr>
            <w:r w:rsidRPr="00E356A0">
              <w:rPr>
                <w:rFonts w:ascii="Times New Roman" w:hAnsi="Times New Roman"/>
                <w:sz w:val="28"/>
                <w:szCs w:val="28"/>
              </w:rPr>
              <w:t xml:space="preserve">ВЕРНО: начальник отдела делопроизводства и контроля администрации муниципального района </w:t>
            </w:r>
          </w:p>
        </w:tc>
        <w:tc>
          <w:tcPr>
            <w:tcW w:w="4500" w:type="dxa"/>
          </w:tcPr>
          <w:p w:rsidR="00E356A0" w:rsidRPr="00E356A0" w:rsidRDefault="00E356A0" w:rsidP="00E356A0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E356A0" w:rsidRPr="00E356A0" w:rsidRDefault="00E356A0" w:rsidP="00E356A0">
            <w:pPr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8"/>
                <w:szCs w:val="28"/>
              </w:rPr>
            </w:pPr>
          </w:p>
          <w:p w:rsidR="00E356A0" w:rsidRPr="00E356A0" w:rsidRDefault="00E356A0" w:rsidP="00E356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6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А.П. </w:t>
            </w:r>
            <w:proofErr w:type="spellStart"/>
            <w:r w:rsidRPr="00E356A0">
              <w:rPr>
                <w:rFonts w:ascii="Times New Roman" w:hAnsi="Times New Roman"/>
                <w:color w:val="000000"/>
                <w:sz w:val="28"/>
                <w:szCs w:val="28"/>
              </w:rPr>
              <w:t>Зацепин</w:t>
            </w:r>
            <w:proofErr w:type="spellEnd"/>
          </w:p>
        </w:tc>
      </w:tr>
    </w:tbl>
    <w:p w:rsidR="000F213B" w:rsidRPr="00EF549A" w:rsidRDefault="000F213B" w:rsidP="00EF54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F213B" w:rsidRPr="00EF549A" w:rsidSect="00694BA0">
      <w:footerReference w:type="default" r:id="rId9"/>
      <w:pgSz w:w="11907" w:h="16839" w:code="9"/>
      <w:pgMar w:top="993" w:right="850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FB" w:rsidRDefault="00676AFB" w:rsidP="006823C3">
      <w:pPr>
        <w:spacing w:after="0" w:line="240" w:lineRule="auto"/>
      </w:pPr>
      <w:r>
        <w:separator/>
      </w:r>
    </w:p>
  </w:endnote>
  <w:endnote w:type="continuationSeparator" w:id="0">
    <w:p w:rsidR="00676AFB" w:rsidRDefault="00676AF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676AFB" w:rsidRDefault="00676AFB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66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6AFB" w:rsidRDefault="00676AF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FB" w:rsidRDefault="00676AFB" w:rsidP="006823C3">
      <w:pPr>
        <w:spacing w:after="0" w:line="240" w:lineRule="auto"/>
      </w:pPr>
      <w:r>
        <w:separator/>
      </w:r>
    </w:p>
  </w:footnote>
  <w:footnote w:type="continuationSeparator" w:id="0">
    <w:p w:rsidR="00676AFB" w:rsidRDefault="00676AF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4784"/>
    <w:rsid w:val="0004587D"/>
    <w:rsid w:val="00046B2B"/>
    <w:rsid w:val="000476B3"/>
    <w:rsid w:val="00051AFE"/>
    <w:rsid w:val="0005225A"/>
    <w:rsid w:val="00052860"/>
    <w:rsid w:val="00053D57"/>
    <w:rsid w:val="00055CFD"/>
    <w:rsid w:val="000562F3"/>
    <w:rsid w:val="00057DE2"/>
    <w:rsid w:val="00060685"/>
    <w:rsid w:val="00060D0F"/>
    <w:rsid w:val="000615AC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0795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3FD0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4724F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1F75C3"/>
    <w:rsid w:val="00200AC2"/>
    <w:rsid w:val="002014C6"/>
    <w:rsid w:val="0020221E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26F84"/>
    <w:rsid w:val="00231578"/>
    <w:rsid w:val="002315D6"/>
    <w:rsid w:val="00231C73"/>
    <w:rsid w:val="00232BD3"/>
    <w:rsid w:val="00235C0E"/>
    <w:rsid w:val="00236A62"/>
    <w:rsid w:val="0023752F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34EF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766AE"/>
    <w:rsid w:val="0038228E"/>
    <w:rsid w:val="0038578B"/>
    <w:rsid w:val="003858AE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15E7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B35"/>
    <w:rsid w:val="004550A6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4C3D"/>
    <w:rsid w:val="00525818"/>
    <w:rsid w:val="00525B73"/>
    <w:rsid w:val="00530186"/>
    <w:rsid w:val="0053104F"/>
    <w:rsid w:val="005327D3"/>
    <w:rsid w:val="005335BE"/>
    <w:rsid w:val="00534DCF"/>
    <w:rsid w:val="00535EFE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103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08C8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76AFB"/>
    <w:rsid w:val="00680613"/>
    <w:rsid w:val="006823C3"/>
    <w:rsid w:val="00687214"/>
    <w:rsid w:val="006878A4"/>
    <w:rsid w:val="00694BA0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591A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591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BC5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0766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29E5"/>
    <w:rsid w:val="008A60E6"/>
    <w:rsid w:val="008A64F9"/>
    <w:rsid w:val="008A726C"/>
    <w:rsid w:val="008A7FDE"/>
    <w:rsid w:val="008B0EB9"/>
    <w:rsid w:val="008B1109"/>
    <w:rsid w:val="008B19E5"/>
    <w:rsid w:val="008B1FB2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017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41E9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2B82"/>
    <w:rsid w:val="00B94E12"/>
    <w:rsid w:val="00B97199"/>
    <w:rsid w:val="00BA0D55"/>
    <w:rsid w:val="00BA2A48"/>
    <w:rsid w:val="00BA2C35"/>
    <w:rsid w:val="00BB0327"/>
    <w:rsid w:val="00BB288A"/>
    <w:rsid w:val="00BB3135"/>
    <w:rsid w:val="00BB336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16D6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18AB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0177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73B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69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6A0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56D47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D4A4F"/>
    <w:rsid w:val="00EE27EF"/>
    <w:rsid w:val="00EE441D"/>
    <w:rsid w:val="00EE7CB7"/>
    <w:rsid w:val="00EF549A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277F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6E92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D1EC083-A590-42E3-B4C6-6550B599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af0">
    <w:name w:val="Цветовое выделение"/>
    <w:rsid w:val="008A60E6"/>
    <w:rPr>
      <w:b/>
      <w:bCs w:val="0"/>
      <w:color w:val="000080"/>
    </w:rPr>
  </w:style>
  <w:style w:type="table" w:customStyle="1" w:styleId="10">
    <w:name w:val="Сетка таблицы1"/>
    <w:basedOn w:val="a1"/>
    <w:next w:val="a5"/>
    <w:uiPriority w:val="39"/>
    <w:rsid w:val="001F75C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EF549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3E657-9B45-469A-AA15-B49C708C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683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3</cp:revision>
  <cp:lastPrinted>2022-09-20T11:43:00Z</cp:lastPrinted>
  <dcterms:created xsi:type="dcterms:W3CDTF">2022-11-07T07:03:00Z</dcterms:created>
  <dcterms:modified xsi:type="dcterms:W3CDTF">2022-11-07T07:24:00Z</dcterms:modified>
</cp:coreProperties>
</file>