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02E70">
        <w:rPr>
          <w:rFonts w:ascii="Times New Roman CYR" w:hAnsi="Times New Roman CYR" w:cs="Times New Roman CYR"/>
          <w:sz w:val="28"/>
          <w:szCs w:val="28"/>
        </w:rPr>
        <w:t>30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2E70">
        <w:rPr>
          <w:rFonts w:ascii="Times New Roman CYR" w:hAnsi="Times New Roman CYR" w:cs="Times New Roman CYR"/>
          <w:sz w:val="28"/>
          <w:szCs w:val="28"/>
        </w:rPr>
        <w:t>ноя</w:t>
      </w:r>
      <w:r w:rsidR="00B920DA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02E70">
        <w:rPr>
          <w:rFonts w:ascii="Times New Roman CYR" w:hAnsi="Times New Roman CYR" w:cs="Times New Roman CYR"/>
          <w:sz w:val="28"/>
          <w:szCs w:val="28"/>
        </w:rPr>
        <w:t>449а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702E70" w:rsidP="00702E70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административный регламент по предоставлению муниципальной услуги «Утверждение схем</w:t>
      </w:r>
      <w:r w:rsidR="00766495">
        <w:rPr>
          <w:rFonts w:ascii="Times New Roman" w:hAnsi="Times New Roman"/>
          <w:sz w:val="28"/>
          <w:szCs w:val="28"/>
        </w:rPr>
        <w:t xml:space="preserve"> расположения земельных участков на кадастровом плане территории Питерского муниципального района», утвержденный постановлением администрации Питерского муниципального района Саратовской области от 05 мая 2015 года №176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0A7C4C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распоряжением Правительства Российской Федерации от 16 июня 2018 года №1206 сроки предоставления муниципальных услуг «Присвоение (изменение) адреса объекта недвижимости» и «Утверждение схемы расположения </w:t>
      </w:r>
      <w:r w:rsidR="00897A40">
        <w:rPr>
          <w:rFonts w:ascii="Times New Roman" w:hAnsi="Times New Roman"/>
          <w:color w:val="000000" w:themeColor="text1"/>
          <w:sz w:val="28"/>
          <w:szCs w:val="28"/>
        </w:rPr>
        <w:t>земельного участка на кадастровом плане территории», руководствуясь Уставом Питерского муниципального района, администрация муниципального района</w:t>
      </w:r>
    </w:p>
    <w:p w:rsidR="00897A40" w:rsidRDefault="00897A40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97A40" w:rsidRDefault="00897A40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AB705B">
        <w:rPr>
          <w:rFonts w:ascii="Times New Roman" w:hAnsi="Times New Roman"/>
          <w:sz w:val="28"/>
          <w:szCs w:val="28"/>
        </w:rPr>
        <w:t>«Утверждение схем расположения земельных участков на кадастровом плане территории Питерского муниципального района», утвержденный постановлением администрации Питерского муниципального района Саратовской области от 05 мая 2015 года №176</w:t>
      </w:r>
      <w:r w:rsidR="000E078F">
        <w:rPr>
          <w:rFonts w:ascii="Times New Roman" w:hAnsi="Times New Roman"/>
          <w:sz w:val="28"/>
          <w:szCs w:val="28"/>
        </w:rPr>
        <w:t xml:space="preserve"> (с изменениями от 29 января 2016 г</w:t>
      </w:r>
      <w:r w:rsidR="001E6FFD">
        <w:rPr>
          <w:rFonts w:ascii="Times New Roman" w:hAnsi="Times New Roman"/>
          <w:sz w:val="28"/>
          <w:szCs w:val="28"/>
        </w:rPr>
        <w:t>о</w:t>
      </w:r>
      <w:r w:rsidR="000E078F">
        <w:rPr>
          <w:rFonts w:ascii="Times New Roman" w:hAnsi="Times New Roman"/>
          <w:sz w:val="28"/>
          <w:szCs w:val="28"/>
        </w:rPr>
        <w:t>да №29, от 05 августа 2016 года №</w:t>
      </w:r>
      <w:r w:rsidR="001E6FFD">
        <w:rPr>
          <w:rFonts w:ascii="Times New Roman" w:hAnsi="Times New Roman"/>
          <w:sz w:val="28"/>
          <w:szCs w:val="28"/>
        </w:rPr>
        <w:t>299, от 31 мая 2017 года №106, от 21 ноября 2017 года №409, от 29 марта 2018 года №122, от 26 сентября 2018 года №349) следующие изменения:</w:t>
      </w:r>
    </w:p>
    <w:p w:rsidR="00156B1A" w:rsidRDefault="00156B1A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2.4.1 цифру «18» заменить цифрой «17»</w:t>
      </w:r>
      <w:r w:rsidR="005952E2">
        <w:rPr>
          <w:rFonts w:ascii="Times New Roman" w:hAnsi="Times New Roman"/>
          <w:sz w:val="28"/>
          <w:szCs w:val="28"/>
        </w:rPr>
        <w:t>.</w:t>
      </w:r>
    </w:p>
    <w:p w:rsidR="005952E2" w:rsidRDefault="005952E2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r w:rsidR="00CF5659">
        <w:rPr>
          <w:rFonts w:ascii="Times New Roman" w:hAnsi="Times New Roman"/>
          <w:sz w:val="28"/>
          <w:szCs w:val="28"/>
          <w:lang w:val="en-US"/>
        </w:rPr>
        <w:t>h</w:t>
      </w:r>
      <w:r w:rsidR="001E1EAD">
        <w:rPr>
          <w:rFonts w:ascii="Times New Roman" w:hAnsi="Times New Roman"/>
          <w:sz w:val="28"/>
          <w:szCs w:val="28"/>
          <w:lang w:val="en-US"/>
        </w:rPr>
        <w:t>ttp</w:t>
      </w:r>
      <w:r w:rsidR="001E1EAD" w:rsidRPr="001E1EAD">
        <w:rPr>
          <w:rFonts w:ascii="Times New Roman" w:hAnsi="Times New Roman"/>
          <w:sz w:val="28"/>
          <w:szCs w:val="28"/>
        </w:rPr>
        <w:t>://</w:t>
      </w:r>
      <w:r w:rsidR="001E1EAD">
        <w:rPr>
          <w:rFonts w:ascii="Times New Roman" w:hAnsi="Times New Roman"/>
          <w:sz w:val="28"/>
          <w:szCs w:val="28"/>
          <w:lang w:val="en-US"/>
        </w:rPr>
        <w:t>piterka</w:t>
      </w:r>
      <w:r w:rsidR="001E1EAD" w:rsidRPr="001E1EAD">
        <w:rPr>
          <w:rFonts w:ascii="Times New Roman" w:hAnsi="Times New Roman"/>
          <w:sz w:val="28"/>
          <w:szCs w:val="28"/>
        </w:rPr>
        <w:t>.</w:t>
      </w:r>
      <w:r w:rsidR="001E1EAD">
        <w:rPr>
          <w:rFonts w:ascii="Times New Roman" w:hAnsi="Times New Roman"/>
          <w:sz w:val="28"/>
          <w:szCs w:val="28"/>
          <w:lang w:val="en-US"/>
        </w:rPr>
        <w:t>rf</w:t>
      </w:r>
      <w:r w:rsidR="001E1E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F565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CF5659">
      <w:footerReference w:type="default" r:id="rId8"/>
      <w:pgSz w:w="11906" w:h="16838"/>
      <w:pgMar w:top="1191" w:right="567" w:bottom="284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FB" w:rsidRDefault="000268FB" w:rsidP="00540B16">
      <w:pPr>
        <w:spacing w:after="0" w:line="240" w:lineRule="auto"/>
      </w:pPr>
      <w:r>
        <w:separator/>
      </w:r>
    </w:p>
  </w:endnote>
  <w:endnote w:type="continuationSeparator" w:id="1">
    <w:p w:rsidR="000268FB" w:rsidRDefault="000268F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E7B3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F565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FB" w:rsidRDefault="000268FB" w:rsidP="00540B16">
      <w:pPr>
        <w:spacing w:after="0" w:line="240" w:lineRule="auto"/>
      </w:pPr>
      <w:r>
        <w:separator/>
      </w:r>
    </w:p>
  </w:footnote>
  <w:footnote w:type="continuationSeparator" w:id="1">
    <w:p w:rsidR="000268FB" w:rsidRDefault="000268F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268FB"/>
    <w:rsid w:val="00030D43"/>
    <w:rsid w:val="000443EC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A7C4C"/>
    <w:rsid w:val="000C3905"/>
    <w:rsid w:val="000C533A"/>
    <w:rsid w:val="000C6B9B"/>
    <w:rsid w:val="000D23D1"/>
    <w:rsid w:val="000D24D1"/>
    <w:rsid w:val="000D57FF"/>
    <w:rsid w:val="000D73DA"/>
    <w:rsid w:val="000E078F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56B1A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1EAD"/>
    <w:rsid w:val="001E6260"/>
    <w:rsid w:val="001E6FE5"/>
    <w:rsid w:val="001E6FFD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52E2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02E7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6495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97A40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B705B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57813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E7B30"/>
    <w:rsid w:val="00CF16C0"/>
    <w:rsid w:val="00CF2DCD"/>
    <w:rsid w:val="00CF3247"/>
    <w:rsid w:val="00CF5659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2018-12-07T06:14:00Z</dcterms:created>
  <dcterms:modified xsi:type="dcterms:W3CDTF">2018-12-07T06:26:00Z</dcterms:modified>
</cp:coreProperties>
</file>