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B0" w:rsidRDefault="006671B0" w:rsidP="000F0012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6671B0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671B0" w:rsidRPr="006671B0" w:rsidTr="005204F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B0" w:rsidRPr="006671B0" w:rsidRDefault="006671B0" w:rsidP="0066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6671B0" w:rsidRPr="006671B0" w:rsidRDefault="006671B0" w:rsidP="00667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B5507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6671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B5507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45-11</w:t>
      </w:r>
      <w:bookmarkStart w:id="0" w:name="_GoBack"/>
      <w:bookmarkEnd w:id="0"/>
    </w:p>
    <w:p w:rsidR="006671B0" w:rsidRDefault="006671B0" w:rsidP="000F0012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6671B0" w:rsidRDefault="006671B0" w:rsidP="000F0012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E560F7" w:rsidRPr="006671B0" w:rsidRDefault="00E560F7" w:rsidP="006671B0">
      <w:pPr>
        <w:pStyle w:val="a4"/>
        <w:ind w:right="3542"/>
        <w:rPr>
          <w:rFonts w:ascii="Times New Roman" w:hAnsi="Times New Roman"/>
          <w:sz w:val="28"/>
          <w:szCs w:val="28"/>
        </w:rPr>
      </w:pPr>
      <w:r w:rsidRPr="006671B0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</w:t>
      </w:r>
      <w:r w:rsidR="000F0012" w:rsidRPr="006671B0">
        <w:rPr>
          <w:rFonts w:ascii="Times New Roman" w:hAnsi="Times New Roman"/>
          <w:sz w:val="28"/>
          <w:szCs w:val="28"/>
        </w:rPr>
        <w:t xml:space="preserve"> </w:t>
      </w:r>
      <w:r w:rsidRPr="006671B0">
        <w:rPr>
          <w:rFonts w:ascii="Times New Roman" w:hAnsi="Times New Roman"/>
          <w:sz w:val="28"/>
          <w:szCs w:val="28"/>
        </w:rPr>
        <w:t>от 31 января 2013 г.</w:t>
      </w:r>
      <w:r w:rsidR="000F0012" w:rsidRPr="006671B0">
        <w:rPr>
          <w:rFonts w:ascii="Times New Roman" w:hAnsi="Times New Roman"/>
          <w:sz w:val="28"/>
          <w:szCs w:val="28"/>
        </w:rPr>
        <w:t xml:space="preserve"> </w:t>
      </w:r>
      <w:r w:rsidRPr="006671B0">
        <w:rPr>
          <w:rFonts w:ascii="Times New Roman" w:hAnsi="Times New Roman"/>
          <w:sz w:val="28"/>
          <w:szCs w:val="28"/>
        </w:rPr>
        <w:t>№25-12</w:t>
      </w:r>
    </w:p>
    <w:p w:rsidR="000F0012" w:rsidRPr="006671B0" w:rsidRDefault="000F0012" w:rsidP="000F0012">
      <w:pPr>
        <w:pStyle w:val="a4"/>
        <w:ind w:right="3968"/>
        <w:rPr>
          <w:rFonts w:ascii="Times New Roman" w:hAnsi="Times New Roman"/>
          <w:sz w:val="28"/>
          <w:szCs w:val="28"/>
        </w:rPr>
      </w:pPr>
    </w:p>
    <w:p w:rsidR="00E560F7" w:rsidRPr="006671B0" w:rsidRDefault="00E560F7" w:rsidP="00E560F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71B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B33641" w:rsidRPr="006671B0">
        <w:rPr>
          <w:rFonts w:ascii="Times New Roman" w:hAnsi="Times New Roman"/>
          <w:sz w:val="28"/>
          <w:szCs w:val="28"/>
        </w:rPr>
        <w:t xml:space="preserve"> октября </w:t>
      </w:r>
      <w:r w:rsidRPr="006671B0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6671B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дополнений в правила землепользования и застройки Нивского муниципального образования Питерского муниципального района Саратовской области </w:t>
      </w:r>
      <w:r w:rsidRPr="006671B0">
        <w:rPr>
          <w:rFonts w:ascii="Times New Roman" w:hAnsi="Times New Roman"/>
          <w:sz w:val="28"/>
          <w:szCs w:val="28"/>
        </w:rPr>
        <w:t>от 22</w:t>
      </w:r>
      <w:r w:rsidR="00B33641" w:rsidRPr="006671B0">
        <w:rPr>
          <w:rFonts w:ascii="Times New Roman" w:hAnsi="Times New Roman"/>
          <w:sz w:val="28"/>
          <w:szCs w:val="28"/>
        </w:rPr>
        <w:t xml:space="preserve"> сентября </w:t>
      </w:r>
      <w:r w:rsidRPr="006671B0">
        <w:rPr>
          <w:rFonts w:ascii="Times New Roman" w:hAnsi="Times New Roman"/>
          <w:sz w:val="28"/>
          <w:szCs w:val="28"/>
        </w:rPr>
        <w:t>2020</w:t>
      </w:r>
      <w:r w:rsidR="00B33641" w:rsidRPr="006671B0">
        <w:rPr>
          <w:rFonts w:ascii="Times New Roman" w:hAnsi="Times New Roman"/>
          <w:sz w:val="28"/>
          <w:szCs w:val="28"/>
        </w:rPr>
        <w:t xml:space="preserve"> г.</w:t>
      </w:r>
      <w:r w:rsidRPr="006671B0">
        <w:rPr>
          <w:rFonts w:ascii="Times New Roman" w:hAnsi="Times New Roman"/>
          <w:sz w:val="28"/>
          <w:szCs w:val="28"/>
        </w:rPr>
        <w:t>, протокола публичных слушаний  по рассмотрению проекта о внесении дополнений в правила землепользования и застройки Нивского  муниципального образования Питерского муниципального района Саратовской области от 22</w:t>
      </w:r>
      <w:r w:rsidR="006C1D7A" w:rsidRPr="006671B0">
        <w:rPr>
          <w:rFonts w:ascii="Times New Roman" w:hAnsi="Times New Roman"/>
          <w:sz w:val="28"/>
          <w:szCs w:val="28"/>
        </w:rPr>
        <w:t xml:space="preserve"> сентября </w:t>
      </w:r>
      <w:r w:rsidRPr="006671B0">
        <w:rPr>
          <w:rFonts w:ascii="Times New Roman" w:hAnsi="Times New Roman"/>
          <w:sz w:val="28"/>
          <w:szCs w:val="28"/>
        </w:rPr>
        <w:t>2020</w:t>
      </w:r>
      <w:r w:rsidR="006C1D7A" w:rsidRPr="006671B0">
        <w:rPr>
          <w:rFonts w:ascii="Times New Roman" w:hAnsi="Times New Roman"/>
          <w:sz w:val="28"/>
          <w:szCs w:val="28"/>
        </w:rPr>
        <w:t xml:space="preserve"> г.</w:t>
      </w:r>
      <w:r w:rsidRPr="006671B0">
        <w:rPr>
          <w:rFonts w:ascii="Times New Roman" w:hAnsi="Times New Roman"/>
          <w:sz w:val="28"/>
          <w:szCs w:val="28"/>
        </w:rPr>
        <w:t>, руководствуясь  Уставом  Питерского муниципального района Саратовской облас</w:t>
      </w:r>
      <w:r w:rsidR="005B6308" w:rsidRPr="006671B0">
        <w:rPr>
          <w:rFonts w:ascii="Times New Roman" w:hAnsi="Times New Roman"/>
          <w:sz w:val="28"/>
          <w:szCs w:val="28"/>
        </w:rPr>
        <w:t>ти,  Собрание д</w:t>
      </w:r>
      <w:r w:rsidRPr="006671B0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0F0012" w:rsidRPr="006671B0" w:rsidRDefault="00E560F7" w:rsidP="000F0012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671B0">
        <w:rPr>
          <w:rFonts w:ascii="Times New Roman" w:eastAsia="Times New Roman" w:hAnsi="Times New Roman"/>
          <w:sz w:val="28"/>
          <w:szCs w:val="28"/>
        </w:rPr>
        <w:t>1. Внести в Решение Собрания депутатов Питерского муниципального района от 31 января 2013 года № 25-12 «Об утверждении Правил землепользования и застройки поселения Нивского муниципального образования Питерского муниципального района Саратовской области» (с изменениями от 11 июня 2015 года №53-2, от 23 марта 2017 г №8-3, от 22 декабря 2017 года №18-15, от 13 апреля 2020 года №40-8), следующие дополнения:</w:t>
      </w:r>
      <w:bookmarkStart w:id="1" w:name="_Toc432415532"/>
      <w:bookmarkStart w:id="2" w:name="_Toc474494361"/>
    </w:p>
    <w:p w:rsidR="00B14229" w:rsidRPr="006671B0" w:rsidRDefault="00E560F7" w:rsidP="000F0012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671B0">
        <w:rPr>
          <w:rFonts w:ascii="Times New Roman" w:hAnsi="Times New Roman"/>
          <w:bCs/>
          <w:sz w:val="28"/>
          <w:szCs w:val="28"/>
          <w:lang w:eastAsia="ar-SA"/>
        </w:rPr>
        <w:t xml:space="preserve">1.1. </w:t>
      </w:r>
      <w:r w:rsidRPr="006671B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Статью 27. </w:t>
      </w:r>
      <w:bookmarkEnd w:id="1"/>
      <w:r w:rsidRPr="006671B0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2"/>
      <w:r w:rsidR="00B14229" w:rsidRPr="006671B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0F0012" w:rsidRPr="006671B0" w:rsidRDefault="00E560F7" w:rsidP="000F001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671B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6671B0">
        <w:rPr>
          <w:rFonts w:ascii="Times New Roman" w:hAnsi="Times New Roman"/>
          <w:b/>
          <w:i/>
          <w:sz w:val="28"/>
          <w:szCs w:val="28"/>
        </w:rPr>
        <w:t>Ж1, Жст «Зона застройки индивидуальными жилыми домами», «Зона индивидуальной жилой застройки в зоне особого строительного режима.</w:t>
      </w:r>
    </w:p>
    <w:p w:rsidR="00E560F7" w:rsidRPr="006671B0" w:rsidRDefault="00E560F7" w:rsidP="000F0012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  <w:u w:val="none"/>
        </w:rPr>
      </w:pPr>
      <w:r w:rsidRPr="006671B0">
        <w:rPr>
          <w:rStyle w:val="5"/>
          <w:rFonts w:ascii="Times New Roman" w:eastAsia="Arial Unicode MS" w:hAnsi="Times New Roman"/>
          <w:sz w:val="28"/>
          <w:szCs w:val="28"/>
        </w:rPr>
        <w:lastRenderedPageBreak/>
        <w:t>Основные виды разрешенного использования (код вида разрешенного использования):</w:t>
      </w:r>
      <w:r w:rsidR="00B14229" w:rsidRPr="006671B0">
        <w:rPr>
          <w:rFonts w:ascii="Times New Roman" w:hAnsi="Times New Roman"/>
          <w:sz w:val="28"/>
          <w:szCs w:val="28"/>
        </w:rPr>
        <w:t xml:space="preserve"> </w:t>
      </w:r>
      <w:r w:rsidRPr="006671B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E560F7" w:rsidRPr="006671B0" w:rsidTr="00C724D9">
        <w:tc>
          <w:tcPr>
            <w:tcW w:w="2634" w:type="dxa"/>
          </w:tcPr>
          <w:p w:rsidR="00E560F7" w:rsidRPr="006671B0" w:rsidRDefault="00B14229" w:rsidP="00C724D9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671B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560F7" w:rsidRPr="006671B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E560F7" w:rsidRPr="006671B0" w:rsidRDefault="00E560F7" w:rsidP="00C724D9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1B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560F7" w:rsidRPr="006671B0" w:rsidTr="00C724D9">
        <w:tc>
          <w:tcPr>
            <w:tcW w:w="2634" w:type="dxa"/>
          </w:tcPr>
          <w:p w:rsidR="00E560F7" w:rsidRPr="006671B0" w:rsidRDefault="00E560F7" w:rsidP="00C724D9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71B0">
              <w:rPr>
                <w:rFonts w:ascii="Times New Roman" w:hAnsi="Times New Roman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от 100 до 1000 кв. м;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ширина земельного участка – от 5 до 50 м;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длина земельного участка – от 5 до 50 м.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E560F7" w:rsidRPr="006671B0" w:rsidRDefault="00E560F7" w:rsidP="00241B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B0">
              <w:rPr>
                <w:rFonts w:ascii="Times New Roman" w:hAnsi="Times New Roman" w:cs="Times New Roman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671B0">
                <w:rPr>
                  <w:rFonts w:ascii="Times New Roman" w:hAnsi="Times New Roman" w:cs="Times New Roman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66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1BCF" w:rsidRPr="006671B0" w:rsidRDefault="00E560F7" w:rsidP="00241B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1B0">
        <w:rPr>
          <w:sz w:val="28"/>
          <w:szCs w:val="28"/>
        </w:rPr>
        <w:t xml:space="preserve"> </w:t>
      </w:r>
      <w:r w:rsidRPr="006671B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14229" w:rsidRPr="006671B0">
        <w:rPr>
          <w:rFonts w:ascii="Times New Roman" w:hAnsi="Times New Roman"/>
          <w:sz w:val="28"/>
          <w:szCs w:val="28"/>
        </w:rPr>
        <w:t>».</w:t>
      </w:r>
    </w:p>
    <w:p w:rsidR="00241BCF" w:rsidRPr="006671B0" w:rsidRDefault="00241BCF" w:rsidP="00241B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71B0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6671B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671B0">
          <w:rPr>
            <w:rStyle w:val="a6"/>
            <w:rFonts w:ascii="Times New Roman" w:hAnsi="Times New Roman"/>
            <w:sz w:val="28"/>
            <w:szCs w:val="28"/>
          </w:rPr>
          <w:t>://питерка.рф</w:t>
        </w:r>
      </w:hyperlink>
      <w:r w:rsidRPr="006671B0">
        <w:rPr>
          <w:rFonts w:ascii="Times New Roman" w:hAnsi="Times New Roman"/>
          <w:sz w:val="28"/>
          <w:szCs w:val="28"/>
        </w:rPr>
        <w:t>.</w:t>
      </w:r>
    </w:p>
    <w:p w:rsidR="00C373FB" w:rsidRDefault="00C373FB" w:rsidP="00E560F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671B0" w:rsidRPr="006671B0" w:rsidTr="005204FE">
        <w:tc>
          <w:tcPr>
            <w:tcW w:w="4467" w:type="dxa"/>
          </w:tcPr>
          <w:p w:rsidR="006671B0" w:rsidRPr="006671B0" w:rsidRDefault="006671B0" w:rsidP="006671B0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671B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671B0" w:rsidRPr="006671B0" w:rsidRDefault="006671B0" w:rsidP="006671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6671B0" w:rsidRPr="006671B0" w:rsidRDefault="006671B0" w:rsidP="006671B0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671B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6671B0" w:rsidRPr="006671B0" w:rsidTr="005204FE">
        <w:tc>
          <w:tcPr>
            <w:tcW w:w="4467" w:type="dxa"/>
          </w:tcPr>
          <w:p w:rsidR="006671B0" w:rsidRPr="006671B0" w:rsidRDefault="006671B0" w:rsidP="006671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671B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6671B0" w:rsidRPr="006671B0" w:rsidRDefault="006671B0" w:rsidP="006671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6671B0" w:rsidRPr="006671B0" w:rsidRDefault="006671B0" w:rsidP="006671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6671B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6671B0" w:rsidRPr="006671B0" w:rsidRDefault="006671B0" w:rsidP="00E560F7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671B0" w:rsidRPr="006671B0" w:rsidSect="006671B0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DA" w:rsidRDefault="009F53DA" w:rsidP="006671B0">
      <w:pPr>
        <w:spacing w:after="0" w:line="240" w:lineRule="auto"/>
      </w:pPr>
      <w:r>
        <w:separator/>
      </w:r>
    </w:p>
  </w:endnote>
  <w:endnote w:type="continuationSeparator" w:id="0">
    <w:p w:rsidR="009F53DA" w:rsidRDefault="009F53DA" w:rsidP="0066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68275"/>
      <w:docPartObj>
        <w:docPartGallery w:val="Page Numbers (Bottom of Page)"/>
        <w:docPartUnique/>
      </w:docPartObj>
    </w:sdtPr>
    <w:sdtEndPr/>
    <w:sdtContent>
      <w:p w:rsidR="006671B0" w:rsidRDefault="006671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79">
          <w:rPr>
            <w:noProof/>
          </w:rPr>
          <w:t>1</w:t>
        </w:r>
        <w:r>
          <w:fldChar w:fldCharType="end"/>
        </w:r>
      </w:p>
    </w:sdtContent>
  </w:sdt>
  <w:p w:rsidR="006671B0" w:rsidRDefault="00667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DA" w:rsidRDefault="009F53DA" w:rsidP="006671B0">
      <w:pPr>
        <w:spacing w:after="0" w:line="240" w:lineRule="auto"/>
      </w:pPr>
      <w:r>
        <w:separator/>
      </w:r>
    </w:p>
  </w:footnote>
  <w:footnote w:type="continuationSeparator" w:id="0">
    <w:p w:rsidR="009F53DA" w:rsidRDefault="009F53DA" w:rsidP="0066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F7"/>
    <w:rsid w:val="000320DF"/>
    <w:rsid w:val="0005715D"/>
    <w:rsid w:val="000F0012"/>
    <w:rsid w:val="001152B2"/>
    <w:rsid w:val="00126723"/>
    <w:rsid w:val="0023123F"/>
    <w:rsid w:val="00241BCF"/>
    <w:rsid w:val="0043069B"/>
    <w:rsid w:val="0058107A"/>
    <w:rsid w:val="005B6308"/>
    <w:rsid w:val="006671B0"/>
    <w:rsid w:val="006C1D7A"/>
    <w:rsid w:val="00833DB2"/>
    <w:rsid w:val="00873A54"/>
    <w:rsid w:val="009D7BD0"/>
    <w:rsid w:val="009F53DA"/>
    <w:rsid w:val="00A50D4F"/>
    <w:rsid w:val="00AB5454"/>
    <w:rsid w:val="00B14229"/>
    <w:rsid w:val="00B33641"/>
    <w:rsid w:val="00B55079"/>
    <w:rsid w:val="00C373FB"/>
    <w:rsid w:val="00CA4C9E"/>
    <w:rsid w:val="00D86F46"/>
    <w:rsid w:val="00E11BC3"/>
    <w:rsid w:val="00E504A5"/>
    <w:rsid w:val="00E560F7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BE5C37-0C33-416A-A0AE-6F463D9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F7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E560F7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E560F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E560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E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60F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E560F7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E560F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E560F7"/>
  </w:style>
  <w:style w:type="paragraph" w:customStyle="1" w:styleId="a5">
    <w:name w:val="Обычный текст"/>
    <w:basedOn w:val="a"/>
    <w:qFormat/>
    <w:rsid w:val="00E560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E560F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60F7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60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7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1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9</cp:revision>
  <cp:lastPrinted>2020-10-30T10:23:00Z</cp:lastPrinted>
  <dcterms:created xsi:type="dcterms:W3CDTF">2020-09-16T14:27:00Z</dcterms:created>
  <dcterms:modified xsi:type="dcterms:W3CDTF">2020-10-30T10:24:00Z</dcterms:modified>
</cp:coreProperties>
</file>