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30" w:rsidRPr="00FA3C9B" w:rsidRDefault="00103B30" w:rsidP="00103B30">
      <w:pPr>
        <w:widowControl w:val="0"/>
        <w:autoSpaceDE w:val="0"/>
        <w:autoSpaceDN w:val="0"/>
        <w:adjustRightInd w:val="0"/>
        <w:spacing w:after="0" w:line="240" w:lineRule="auto"/>
        <w:jc w:val="center"/>
        <w:rPr>
          <w:rFonts w:ascii="Times New Roman" w:eastAsia="Times New Roman" w:hAnsi="Times New Roman"/>
          <w:sz w:val="20"/>
          <w:szCs w:val="20"/>
        </w:rPr>
      </w:pPr>
      <w:r>
        <w:rPr>
          <w:rFonts w:ascii="Courier New" w:eastAsia="Times New Roman" w:hAnsi="Courier New"/>
          <w:noProof/>
          <w:spacing w:val="20"/>
          <w:sz w:val="28"/>
          <w:szCs w:val="28"/>
          <w:lang w:eastAsia="ru-RU"/>
        </w:rPr>
        <w:drawing>
          <wp:inline distT="0" distB="0" distL="0" distR="0">
            <wp:extent cx="6477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103B30" w:rsidRPr="00FA3C9B" w:rsidRDefault="00103B30" w:rsidP="00103B30">
      <w:pPr>
        <w:widowControl w:val="0"/>
        <w:autoSpaceDE w:val="0"/>
        <w:autoSpaceDN w:val="0"/>
        <w:adjustRightInd w:val="0"/>
        <w:spacing w:after="0" w:line="240" w:lineRule="auto"/>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СОБРАНИЕ ДЕПУТАТОВ</w:t>
      </w:r>
    </w:p>
    <w:p w:rsidR="00103B30" w:rsidRPr="00FA3C9B" w:rsidRDefault="00103B30" w:rsidP="00103B30">
      <w:pPr>
        <w:widowControl w:val="0"/>
        <w:autoSpaceDE w:val="0"/>
        <w:autoSpaceDN w:val="0"/>
        <w:adjustRightInd w:val="0"/>
        <w:spacing w:after="0" w:line="240" w:lineRule="auto"/>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ПИТЕРСКОГО МУНИЦИПАЛЬНОГО РАЙОНА</w:t>
      </w:r>
    </w:p>
    <w:p w:rsidR="00103B30" w:rsidRPr="00FA3C9B" w:rsidRDefault="00103B30" w:rsidP="00103B30">
      <w:pPr>
        <w:widowControl w:val="0"/>
        <w:autoSpaceDE w:val="0"/>
        <w:autoSpaceDN w:val="0"/>
        <w:adjustRightInd w:val="0"/>
        <w:spacing w:after="0" w:line="240" w:lineRule="auto"/>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САРАТОВСКОЙ ОБЛАСТИ</w:t>
      </w:r>
    </w:p>
    <w:tbl>
      <w:tblPr>
        <w:tblW w:w="9540" w:type="dxa"/>
        <w:tblInd w:w="108" w:type="dxa"/>
        <w:tblCellMar>
          <w:left w:w="10" w:type="dxa"/>
          <w:right w:w="10" w:type="dxa"/>
        </w:tblCellMar>
        <w:tblLook w:val="0000" w:firstRow="0" w:lastRow="0" w:firstColumn="0" w:lastColumn="0" w:noHBand="0" w:noVBand="0"/>
      </w:tblPr>
      <w:tblGrid>
        <w:gridCol w:w="9540"/>
      </w:tblGrid>
      <w:tr w:rsidR="00103B30" w:rsidRPr="00FA3C9B" w:rsidTr="00F438A4">
        <w:trPr>
          <w:trHeight w:val="100"/>
        </w:trPr>
        <w:tc>
          <w:tcPr>
            <w:tcW w:w="9540" w:type="dxa"/>
            <w:tcBorders>
              <w:top w:val="double" w:sz="18" w:space="0" w:color="000000"/>
            </w:tcBorders>
            <w:shd w:val="clear" w:color="auto" w:fill="auto"/>
            <w:tcMar>
              <w:top w:w="0" w:type="dxa"/>
              <w:left w:w="108" w:type="dxa"/>
              <w:bottom w:w="0" w:type="dxa"/>
              <w:right w:w="108" w:type="dxa"/>
            </w:tcMar>
          </w:tcPr>
          <w:p w:rsidR="00103B30" w:rsidRPr="00FA3C9B" w:rsidRDefault="00103B30" w:rsidP="00F438A4">
            <w:pPr>
              <w:widowControl w:val="0"/>
              <w:autoSpaceDE w:val="0"/>
              <w:autoSpaceDN w:val="0"/>
              <w:adjustRightInd w:val="0"/>
              <w:spacing w:after="0" w:line="240" w:lineRule="auto"/>
              <w:rPr>
                <w:rFonts w:ascii="Times New Roman" w:eastAsia="Times New Roman" w:hAnsi="Times New Roman"/>
                <w:b/>
                <w:sz w:val="28"/>
                <w:szCs w:val="28"/>
              </w:rPr>
            </w:pPr>
          </w:p>
        </w:tc>
      </w:tr>
    </w:tbl>
    <w:p w:rsidR="00103B30" w:rsidRPr="00FA3C9B" w:rsidRDefault="00103B30" w:rsidP="00103B30">
      <w:pPr>
        <w:widowControl w:val="0"/>
        <w:autoSpaceDE w:val="0"/>
        <w:autoSpaceDN w:val="0"/>
        <w:adjustRightInd w:val="0"/>
        <w:spacing w:after="0" w:line="240" w:lineRule="auto"/>
        <w:jc w:val="center"/>
        <w:rPr>
          <w:rFonts w:ascii="Times New Roman" w:eastAsia="Times New Roman" w:hAnsi="Times New Roman"/>
          <w:b/>
          <w:sz w:val="40"/>
          <w:szCs w:val="40"/>
        </w:rPr>
      </w:pPr>
      <w:r w:rsidRPr="00FA3C9B">
        <w:rPr>
          <w:rFonts w:ascii="Times New Roman" w:eastAsia="Times New Roman" w:hAnsi="Times New Roman"/>
          <w:b/>
          <w:sz w:val="40"/>
          <w:szCs w:val="40"/>
        </w:rPr>
        <w:t>РЕШЕНИЕ</w:t>
      </w:r>
      <w:bookmarkStart w:id="0" w:name="_GoBack"/>
      <w:bookmarkEnd w:id="0"/>
    </w:p>
    <w:p w:rsidR="00103B30" w:rsidRPr="00FA3C9B" w:rsidRDefault="00103B30" w:rsidP="00103B30">
      <w:pPr>
        <w:widowControl w:val="0"/>
        <w:autoSpaceDE w:val="0"/>
        <w:autoSpaceDN w:val="0"/>
        <w:adjustRightInd w:val="0"/>
        <w:spacing w:after="0" w:line="240" w:lineRule="auto"/>
        <w:jc w:val="center"/>
        <w:rPr>
          <w:rFonts w:ascii="Times New Roman" w:eastAsia="Times New Roman" w:hAnsi="Times New Roman"/>
          <w:b/>
          <w:sz w:val="24"/>
          <w:szCs w:val="24"/>
        </w:rPr>
      </w:pPr>
      <w:proofErr w:type="spellStart"/>
      <w:r w:rsidRPr="00FA3C9B">
        <w:rPr>
          <w:rFonts w:ascii="Times New Roman" w:eastAsia="Times New Roman" w:hAnsi="Times New Roman"/>
          <w:b/>
          <w:sz w:val="24"/>
          <w:szCs w:val="24"/>
        </w:rPr>
        <w:t>с.Питерка</w:t>
      </w:r>
      <w:proofErr w:type="spellEnd"/>
    </w:p>
    <w:p w:rsidR="00103B30" w:rsidRPr="00FA3C9B" w:rsidRDefault="00103B30" w:rsidP="00103B30">
      <w:pPr>
        <w:widowControl w:val="0"/>
        <w:autoSpaceDE w:val="0"/>
        <w:autoSpaceDN w:val="0"/>
        <w:adjustRightInd w:val="0"/>
        <w:spacing w:after="0" w:line="240" w:lineRule="auto"/>
        <w:rPr>
          <w:rFonts w:ascii="Times New Roman" w:eastAsia="Times New Roman" w:hAnsi="Times New Roman"/>
          <w:b/>
          <w:sz w:val="28"/>
          <w:szCs w:val="28"/>
        </w:rPr>
      </w:pPr>
      <w:r w:rsidRPr="00FA3C9B">
        <w:rPr>
          <w:rFonts w:ascii="Times New Roman" w:eastAsia="Times New Roman" w:hAnsi="Times New Roman"/>
          <w:b/>
          <w:sz w:val="28"/>
          <w:szCs w:val="28"/>
        </w:rPr>
        <w:t xml:space="preserve">от </w:t>
      </w:r>
      <w:r>
        <w:rPr>
          <w:rFonts w:ascii="Times New Roman" w:eastAsia="Times New Roman" w:hAnsi="Times New Roman"/>
          <w:b/>
          <w:sz w:val="28"/>
          <w:szCs w:val="28"/>
        </w:rPr>
        <w:t>17 февраля</w:t>
      </w:r>
      <w:r w:rsidRPr="00FA3C9B">
        <w:rPr>
          <w:rFonts w:ascii="Times New Roman" w:eastAsia="Times New Roman" w:hAnsi="Times New Roman"/>
          <w:b/>
          <w:sz w:val="28"/>
          <w:szCs w:val="28"/>
        </w:rPr>
        <w:t xml:space="preserve"> 20</w:t>
      </w:r>
      <w:r>
        <w:rPr>
          <w:rFonts w:ascii="Times New Roman" w:eastAsia="Times New Roman" w:hAnsi="Times New Roman"/>
          <w:b/>
          <w:sz w:val="28"/>
          <w:szCs w:val="28"/>
        </w:rPr>
        <w:t>21</w:t>
      </w:r>
      <w:r w:rsidRPr="00FA3C9B">
        <w:rPr>
          <w:rFonts w:ascii="Times New Roman" w:eastAsia="Times New Roman" w:hAnsi="Times New Roman"/>
          <w:b/>
          <w:sz w:val="28"/>
          <w:szCs w:val="28"/>
        </w:rPr>
        <w:t xml:space="preserve"> г</w:t>
      </w:r>
      <w:r>
        <w:rPr>
          <w:rFonts w:ascii="Times New Roman" w:eastAsia="Times New Roman" w:hAnsi="Times New Roman"/>
          <w:b/>
          <w:sz w:val="28"/>
          <w:szCs w:val="28"/>
        </w:rPr>
        <w:t>ода</w:t>
      </w:r>
      <w:r w:rsidRPr="00FA3C9B">
        <w:rPr>
          <w:rFonts w:ascii="Times New Roman" w:eastAsia="Times New Roman" w:hAnsi="Times New Roman"/>
          <w:b/>
          <w:sz w:val="28"/>
          <w:szCs w:val="28"/>
        </w:rPr>
        <w:t xml:space="preserve">                     </w:t>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Pr>
          <w:rFonts w:ascii="Times New Roman" w:eastAsia="Times New Roman" w:hAnsi="Times New Roman"/>
          <w:b/>
          <w:sz w:val="28"/>
          <w:szCs w:val="28"/>
        </w:rPr>
        <w:tab/>
      </w:r>
      <w:r w:rsidRPr="00FA3C9B">
        <w:rPr>
          <w:rFonts w:ascii="Times New Roman" w:eastAsia="Times New Roman" w:hAnsi="Times New Roman"/>
          <w:b/>
          <w:sz w:val="28"/>
          <w:szCs w:val="28"/>
        </w:rPr>
        <w:t xml:space="preserve">    №</w:t>
      </w:r>
      <w:r>
        <w:rPr>
          <w:rFonts w:ascii="Times New Roman" w:eastAsia="Times New Roman" w:hAnsi="Times New Roman"/>
          <w:b/>
          <w:sz w:val="28"/>
          <w:szCs w:val="28"/>
        </w:rPr>
        <w:t>47-9</w:t>
      </w:r>
    </w:p>
    <w:p w:rsidR="00103B30" w:rsidRDefault="00103B30" w:rsidP="001A5EC0">
      <w:pPr>
        <w:spacing w:after="0" w:line="240" w:lineRule="auto"/>
        <w:ind w:right="2976"/>
        <w:contextualSpacing/>
        <w:jc w:val="both"/>
        <w:rPr>
          <w:rFonts w:ascii="Times New Roman" w:hAnsi="Times New Roman" w:cs="Times New Roman"/>
          <w:sz w:val="28"/>
          <w:szCs w:val="28"/>
        </w:rPr>
      </w:pPr>
    </w:p>
    <w:p w:rsidR="00103B30" w:rsidRDefault="00103B30" w:rsidP="001A5EC0">
      <w:pPr>
        <w:spacing w:after="0" w:line="240" w:lineRule="auto"/>
        <w:ind w:right="2976"/>
        <w:contextualSpacing/>
        <w:jc w:val="both"/>
        <w:rPr>
          <w:rFonts w:ascii="Times New Roman" w:hAnsi="Times New Roman" w:cs="Times New Roman"/>
          <w:sz w:val="28"/>
          <w:szCs w:val="28"/>
        </w:rPr>
      </w:pPr>
    </w:p>
    <w:p w:rsidR="00062DDB" w:rsidRPr="00416527" w:rsidRDefault="00062DDB" w:rsidP="001A5EC0">
      <w:pPr>
        <w:spacing w:after="0" w:line="240" w:lineRule="auto"/>
        <w:ind w:right="2976"/>
        <w:contextualSpacing/>
        <w:jc w:val="both"/>
        <w:rPr>
          <w:rFonts w:ascii="Times New Roman" w:hAnsi="Times New Roman" w:cs="Times New Roman"/>
          <w:sz w:val="28"/>
          <w:szCs w:val="28"/>
        </w:rPr>
      </w:pPr>
      <w:r w:rsidRPr="00416527">
        <w:rPr>
          <w:rFonts w:ascii="Times New Roman" w:hAnsi="Times New Roman" w:cs="Times New Roman"/>
          <w:sz w:val="28"/>
          <w:szCs w:val="28"/>
        </w:rPr>
        <w:t>Об утверждении Положения</w:t>
      </w:r>
      <w:r w:rsidR="001A5EC0" w:rsidRPr="00416527">
        <w:rPr>
          <w:rFonts w:ascii="Times New Roman" w:hAnsi="Times New Roman" w:cs="Times New Roman"/>
          <w:sz w:val="28"/>
          <w:szCs w:val="28"/>
        </w:rPr>
        <w:t xml:space="preserve"> </w:t>
      </w:r>
      <w:r w:rsidRPr="00416527">
        <w:rPr>
          <w:rFonts w:ascii="Times New Roman" w:hAnsi="Times New Roman" w:cs="Times New Roman"/>
          <w:sz w:val="28"/>
          <w:szCs w:val="28"/>
        </w:rPr>
        <w:t>«О порядке назначения и проведения</w:t>
      </w:r>
      <w:r w:rsidR="001A5EC0" w:rsidRPr="00416527">
        <w:rPr>
          <w:rFonts w:ascii="Times New Roman" w:hAnsi="Times New Roman" w:cs="Times New Roman"/>
          <w:sz w:val="28"/>
          <w:szCs w:val="28"/>
        </w:rPr>
        <w:t xml:space="preserve"> </w:t>
      </w:r>
      <w:r w:rsidRPr="00416527">
        <w:rPr>
          <w:rFonts w:ascii="Times New Roman" w:hAnsi="Times New Roman" w:cs="Times New Roman"/>
          <w:sz w:val="28"/>
          <w:szCs w:val="28"/>
        </w:rPr>
        <w:t>опроса граждан на территории</w:t>
      </w:r>
      <w:r w:rsidR="001A5EC0" w:rsidRPr="00416527">
        <w:rPr>
          <w:rFonts w:ascii="Times New Roman" w:hAnsi="Times New Roman" w:cs="Times New Roman"/>
          <w:sz w:val="28"/>
          <w:szCs w:val="28"/>
        </w:rPr>
        <w:t xml:space="preserve"> </w:t>
      </w:r>
      <w:r w:rsidRPr="00416527">
        <w:rPr>
          <w:rFonts w:ascii="Times New Roman" w:hAnsi="Times New Roman" w:cs="Times New Roman"/>
          <w:sz w:val="28"/>
          <w:szCs w:val="28"/>
        </w:rPr>
        <w:t>Питерского муниципального района</w:t>
      </w:r>
      <w:r w:rsidR="001A5EC0" w:rsidRPr="00416527">
        <w:rPr>
          <w:rFonts w:ascii="Times New Roman" w:hAnsi="Times New Roman" w:cs="Times New Roman"/>
          <w:sz w:val="28"/>
          <w:szCs w:val="28"/>
        </w:rPr>
        <w:t xml:space="preserve"> </w:t>
      </w:r>
      <w:r w:rsidRPr="00416527">
        <w:rPr>
          <w:rFonts w:ascii="Times New Roman" w:hAnsi="Times New Roman" w:cs="Times New Roman"/>
          <w:sz w:val="28"/>
          <w:szCs w:val="28"/>
        </w:rPr>
        <w:t>Саратовской области»</w:t>
      </w:r>
    </w:p>
    <w:p w:rsidR="00062DDB" w:rsidRPr="00416527" w:rsidRDefault="00062DDB" w:rsidP="00D63E9E">
      <w:pPr>
        <w:spacing w:after="0" w:line="240" w:lineRule="auto"/>
        <w:ind w:firstLine="851"/>
        <w:contextualSpacing/>
        <w:jc w:val="both"/>
        <w:rPr>
          <w:rFonts w:ascii="Times New Roman" w:hAnsi="Times New Roman" w:cs="Times New Roman"/>
          <w:sz w:val="28"/>
          <w:szCs w:val="28"/>
        </w:rPr>
      </w:pPr>
      <w:r w:rsidRPr="00416527">
        <w:rPr>
          <w:rFonts w:ascii="Times New Roman" w:hAnsi="Times New Roman" w:cs="Times New Roman"/>
          <w:sz w:val="28"/>
          <w:szCs w:val="28"/>
        </w:rPr>
        <w:t> </w:t>
      </w:r>
    </w:p>
    <w:p w:rsidR="00062DDB" w:rsidRPr="00416527" w:rsidRDefault="00062DDB" w:rsidP="00D63E9E">
      <w:pPr>
        <w:spacing w:after="0" w:line="240" w:lineRule="auto"/>
        <w:ind w:firstLine="851"/>
        <w:contextualSpacing/>
        <w:jc w:val="both"/>
        <w:rPr>
          <w:rFonts w:ascii="Times New Roman" w:hAnsi="Times New Roman" w:cs="Times New Roman"/>
          <w:sz w:val="28"/>
          <w:szCs w:val="28"/>
        </w:rPr>
      </w:pPr>
      <w:r w:rsidRPr="00416527">
        <w:rPr>
          <w:rFonts w:ascii="Times New Roman" w:hAnsi="Times New Roman" w:cs="Times New Roman"/>
          <w:sz w:val="28"/>
          <w:szCs w:val="28"/>
        </w:rPr>
        <w:t>Руководствуясь Федеральным законом № 131-ФЗ «Об общих принципах организации местного самоуправления в Российской Федерации» и ст. 15 </w:t>
      </w:r>
      <w:hyperlink r:id="rId8" w:history="1">
        <w:r w:rsidRPr="00416527">
          <w:rPr>
            <w:rStyle w:val="a3"/>
            <w:rFonts w:ascii="Times New Roman" w:hAnsi="Times New Roman" w:cs="Times New Roman"/>
            <w:color w:val="000000" w:themeColor="text1"/>
            <w:sz w:val="28"/>
            <w:szCs w:val="28"/>
            <w:u w:val="none"/>
          </w:rPr>
          <w:t>Устава</w:t>
        </w:r>
      </w:hyperlink>
      <w:r w:rsidRPr="00416527">
        <w:rPr>
          <w:rFonts w:ascii="Times New Roman" w:hAnsi="Times New Roman" w:cs="Times New Roman"/>
          <w:color w:val="000000" w:themeColor="text1"/>
          <w:sz w:val="28"/>
          <w:szCs w:val="28"/>
        </w:rPr>
        <w:t> </w:t>
      </w:r>
      <w:r w:rsidRPr="00416527">
        <w:rPr>
          <w:rFonts w:ascii="Times New Roman" w:hAnsi="Times New Roman" w:cs="Times New Roman"/>
          <w:sz w:val="28"/>
          <w:szCs w:val="28"/>
        </w:rPr>
        <w:t>Питерского муниципального района Саратовской области, Собрание Питерского муниципального района Саратовской области РЕШИЛО:</w:t>
      </w:r>
    </w:p>
    <w:p w:rsidR="00853A18" w:rsidRPr="00416527" w:rsidRDefault="00062DDB" w:rsidP="00853A18">
      <w:pPr>
        <w:spacing w:after="0" w:line="240" w:lineRule="auto"/>
        <w:ind w:firstLine="851"/>
        <w:contextualSpacing/>
        <w:jc w:val="both"/>
        <w:rPr>
          <w:rFonts w:ascii="Times New Roman" w:hAnsi="Times New Roman" w:cs="Times New Roman"/>
          <w:sz w:val="28"/>
          <w:szCs w:val="28"/>
        </w:rPr>
      </w:pPr>
      <w:r w:rsidRPr="00416527">
        <w:rPr>
          <w:rFonts w:ascii="Times New Roman" w:hAnsi="Times New Roman" w:cs="Times New Roman"/>
          <w:sz w:val="28"/>
          <w:szCs w:val="28"/>
        </w:rPr>
        <w:t> </w:t>
      </w:r>
      <w:r w:rsidR="00D63E9E" w:rsidRPr="00416527">
        <w:rPr>
          <w:rFonts w:ascii="Times New Roman" w:hAnsi="Times New Roman" w:cs="Times New Roman"/>
          <w:sz w:val="28"/>
          <w:szCs w:val="28"/>
        </w:rPr>
        <w:t>1.</w:t>
      </w:r>
      <w:r w:rsidRPr="00416527">
        <w:rPr>
          <w:rFonts w:ascii="Times New Roman" w:hAnsi="Times New Roman" w:cs="Times New Roman"/>
          <w:sz w:val="28"/>
          <w:szCs w:val="28"/>
        </w:rPr>
        <w:t>Утвердить Положение «О порядке назначения и проведения опроса граждан на территории Питерского муниципального района Саратовской области» согласно Приложению.</w:t>
      </w:r>
    </w:p>
    <w:p w:rsidR="00853A18" w:rsidRPr="00416527" w:rsidRDefault="00853A18" w:rsidP="00853A18">
      <w:pPr>
        <w:spacing w:after="0" w:line="240" w:lineRule="auto"/>
        <w:ind w:firstLine="851"/>
        <w:contextualSpacing/>
        <w:jc w:val="both"/>
        <w:rPr>
          <w:rFonts w:ascii="Times New Roman" w:hAnsi="Times New Roman" w:cs="Times New Roman"/>
          <w:sz w:val="28"/>
          <w:szCs w:val="28"/>
        </w:rPr>
      </w:pPr>
      <w:r w:rsidRPr="00416527">
        <w:rPr>
          <w:rFonts w:ascii="Times New Roman" w:hAnsi="Times New Roman" w:cs="Times New Roman"/>
          <w:sz w:val="28"/>
          <w:szCs w:val="28"/>
        </w:rPr>
        <w:t>2.Признать утратившим силу решение Совета депутатов Питерского муниципального района №7-7 от 21 июня 2006 года «Об утверждении Положения о порядке назначения и проведения опроса граждан на территории Питерского муниципального района».</w:t>
      </w:r>
    </w:p>
    <w:p w:rsidR="00062DDB" w:rsidRPr="00416527" w:rsidRDefault="00853A18" w:rsidP="00853A18">
      <w:pPr>
        <w:spacing w:after="0" w:line="240" w:lineRule="auto"/>
        <w:ind w:firstLine="851"/>
        <w:contextualSpacing/>
        <w:jc w:val="both"/>
        <w:rPr>
          <w:rFonts w:ascii="Times New Roman" w:hAnsi="Times New Roman" w:cs="Times New Roman"/>
          <w:sz w:val="28"/>
          <w:szCs w:val="28"/>
        </w:rPr>
      </w:pPr>
      <w:r w:rsidRPr="00416527">
        <w:rPr>
          <w:rFonts w:ascii="Times New Roman" w:hAnsi="Times New Roman" w:cs="Times New Roman"/>
          <w:sz w:val="28"/>
          <w:szCs w:val="28"/>
        </w:rPr>
        <w:t>3</w:t>
      </w:r>
      <w:r w:rsidR="00D63E9E" w:rsidRPr="00416527">
        <w:rPr>
          <w:rFonts w:ascii="Times New Roman" w:hAnsi="Times New Roman" w:cs="Times New Roman"/>
          <w:sz w:val="28"/>
          <w:szCs w:val="28"/>
        </w:rPr>
        <w:t>.</w:t>
      </w:r>
      <w:r w:rsidR="00062DDB" w:rsidRPr="00416527">
        <w:rPr>
          <w:rFonts w:ascii="Times New Roman" w:hAnsi="Times New Roman" w:cs="Times New Roman"/>
          <w:sz w:val="28"/>
          <w:szCs w:val="28"/>
        </w:rPr>
        <w:t>Настоящее решение вступает в силу</w:t>
      </w:r>
      <w:r w:rsidR="00707698" w:rsidRPr="00416527">
        <w:rPr>
          <w:rFonts w:ascii="Times New Roman" w:hAnsi="Times New Roman" w:cs="Times New Roman"/>
          <w:sz w:val="28"/>
          <w:szCs w:val="28"/>
        </w:rPr>
        <w:t xml:space="preserve"> </w:t>
      </w:r>
      <w:r w:rsidR="00626285" w:rsidRPr="00416527">
        <w:rPr>
          <w:rFonts w:ascii="Times New Roman" w:hAnsi="Times New Roman" w:cs="Times New Roman"/>
          <w:sz w:val="28"/>
          <w:szCs w:val="28"/>
        </w:rPr>
        <w:t xml:space="preserve">со дня </w:t>
      </w:r>
      <w:r w:rsidR="00062DDB" w:rsidRPr="00416527">
        <w:rPr>
          <w:rFonts w:ascii="Times New Roman" w:hAnsi="Times New Roman" w:cs="Times New Roman"/>
          <w:sz w:val="28"/>
          <w:szCs w:val="28"/>
        </w:rPr>
        <w:t>официальн</w:t>
      </w:r>
      <w:r w:rsidR="00707698" w:rsidRPr="00416527">
        <w:rPr>
          <w:rFonts w:ascii="Times New Roman" w:hAnsi="Times New Roman" w:cs="Times New Roman"/>
          <w:sz w:val="28"/>
          <w:szCs w:val="28"/>
        </w:rPr>
        <w:t>о</w:t>
      </w:r>
      <w:r w:rsidR="00626285" w:rsidRPr="00416527">
        <w:rPr>
          <w:rFonts w:ascii="Times New Roman" w:hAnsi="Times New Roman" w:cs="Times New Roman"/>
          <w:sz w:val="28"/>
          <w:szCs w:val="28"/>
        </w:rPr>
        <w:t>го</w:t>
      </w:r>
      <w:r w:rsidR="00707698" w:rsidRPr="00416527">
        <w:rPr>
          <w:rFonts w:ascii="Times New Roman" w:hAnsi="Times New Roman" w:cs="Times New Roman"/>
          <w:sz w:val="28"/>
          <w:szCs w:val="28"/>
        </w:rPr>
        <w:t xml:space="preserve"> опубликовани</w:t>
      </w:r>
      <w:r w:rsidR="00626285" w:rsidRPr="00416527">
        <w:rPr>
          <w:rFonts w:ascii="Times New Roman" w:hAnsi="Times New Roman" w:cs="Times New Roman"/>
          <w:sz w:val="28"/>
          <w:szCs w:val="28"/>
        </w:rPr>
        <w:t>я</w:t>
      </w:r>
      <w:r w:rsidR="00F47EA4" w:rsidRPr="00416527">
        <w:rPr>
          <w:rFonts w:ascii="Times New Roman" w:hAnsi="Times New Roman" w:cs="Times New Roman"/>
          <w:sz w:val="28"/>
          <w:szCs w:val="28"/>
        </w:rPr>
        <w:t xml:space="preserve"> в районной газете «Искра»</w:t>
      </w:r>
      <w:r w:rsidR="00626285" w:rsidRPr="00416527">
        <w:rPr>
          <w:rFonts w:ascii="Times New Roman" w:hAnsi="Times New Roman" w:cs="Times New Roman"/>
          <w:sz w:val="28"/>
          <w:szCs w:val="28"/>
        </w:rPr>
        <w:t xml:space="preserve"> и подлежит</w:t>
      </w:r>
      <w:r w:rsidR="00062DDB" w:rsidRPr="00416527">
        <w:rPr>
          <w:rFonts w:ascii="Times New Roman" w:hAnsi="Times New Roman" w:cs="Times New Roman"/>
          <w:sz w:val="28"/>
          <w:szCs w:val="28"/>
        </w:rPr>
        <w:t xml:space="preserve"> размещению на официальном сайте администрации Питерского муниципального района</w:t>
      </w:r>
      <w:r w:rsidR="00F47EA4" w:rsidRPr="00416527">
        <w:rPr>
          <w:rFonts w:ascii="Times New Roman" w:hAnsi="Times New Roman" w:cs="Times New Roman"/>
          <w:sz w:val="28"/>
          <w:szCs w:val="28"/>
        </w:rPr>
        <w:t xml:space="preserve"> </w:t>
      </w:r>
      <w:r w:rsidR="00F47EA4" w:rsidRPr="00416527">
        <w:rPr>
          <w:rFonts w:ascii="Times New Roman" w:hAnsi="Times New Roman"/>
          <w:color w:val="000000" w:themeColor="text1"/>
          <w:sz w:val="28"/>
          <w:szCs w:val="28"/>
        </w:rPr>
        <w:t xml:space="preserve">в сети Интернет по адресу: </w:t>
      </w:r>
      <w:r w:rsidR="00F47EA4" w:rsidRPr="00416527">
        <w:rPr>
          <w:rFonts w:ascii="Times New Roman" w:hAnsi="Times New Roman"/>
          <w:sz w:val="28"/>
          <w:szCs w:val="28"/>
          <w:lang w:val="en-US"/>
        </w:rPr>
        <w:t>http</w:t>
      </w:r>
      <w:r w:rsidR="00F47EA4" w:rsidRPr="00416527">
        <w:rPr>
          <w:rFonts w:ascii="Times New Roman" w:hAnsi="Times New Roman"/>
          <w:sz w:val="28"/>
          <w:szCs w:val="28"/>
        </w:rPr>
        <w:t>://</w:t>
      </w:r>
      <w:proofErr w:type="spellStart"/>
      <w:r w:rsidR="00F47EA4" w:rsidRPr="00416527">
        <w:rPr>
          <w:rFonts w:ascii="Times New Roman" w:hAnsi="Times New Roman"/>
          <w:sz w:val="28"/>
          <w:szCs w:val="28"/>
        </w:rPr>
        <w:t>питерка.рф</w:t>
      </w:r>
      <w:proofErr w:type="spellEnd"/>
      <w:r w:rsidR="00F47EA4" w:rsidRPr="00416527">
        <w:rPr>
          <w:rFonts w:ascii="Times New Roman" w:hAnsi="Times New Roman"/>
          <w:sz w:val="28"/>
          <w:szCs w:val="28"/>
        </w:rPr>
        <w:t>.</w:t>
      </w:r>
      <w:r w:rsidR="00062DDB" w:rsidRPr="00416527">
        <w:rPr>
          <w:rFonts w:ascii="Times New Roman" w:hAnsi="Times New Roman" w:cs="Times New Roman"/>
          <w:sz w:val="28"/>
          <w:szCs w:val="28"/>
        </w:rPr>
        <w:t> </w:t>
      </w:r>
    </w:p>
    <w:p w:rsidR="00062DDB" w:rsidRPr="00416527" w:rsidRDefault="00515B7E" w:rsidP="00D63E9E">
      <w:pPr>
        <w:spacing w:after="0" w:line="240" w:lineRule="auto"/>
        <w:ind w:firstLine="851"/>
        <w:contextualSpacing/>
        <w:jc w:val="both"/>
        <w:rPr>
          <w:rFonts w:ascii="Times New Roman" w:hAnsi="Times New Roman" w:cs="Times New Roman"/>
          <w:sz w:val="28"/>
          <w:szCs w:val="28"/>
        </w:rPr>
      </w:pPr>
      <w:r w:rsidRPr="00416527">
        <w:rPr>
          <w:rFonts w:ascii="Times New Roman" w:hAnsi="Times New Roman" w:cs="Times New Roman"/>
          <w:sz w:val="28"/>
          <w:szCs w:val="28"/>
        </w:rPr>
        <w:t>4</w:t>
      </w:r>
      <w:r w:rsidR="00062DDB" w:rsidRPr="00416527">
        <w:rPr>
          <w:rFonts w:ascii="Times New Roman" w:hAnsi="Times New Roman" w:cs="Times New Roman"/>
          <w:sz w:val="28"/>
          <w:szCs w:val="28"/>
        </w:rPr>
        <w:t xml:space="preserve">. Контроль за исполнением настоящего решения возложить на </w:t>
      </w:r>
      <w:r w:rsidR="00707698" w:rsidRPr="00416527">
        <w:rPr>
          <w:rFonts w:ascii="Times New Roman" w:hAnsi="Times New Roman" w:cs="Times New Roman"/>
          <w:sz w:val="28"/>
          <w:szCs w:val="28"/>
        </w:rPr>
        <w:t>комиссию по вопросам социальной сферы, местного самоуправления, соблюдения законности и охраны общественного порядка</w:t>
      </w:r>
      <w:r w:rsidR="00913C7B" w:rsidRPr="00416527">
        <w:rPr>
          <w:rFonts w:ascii="Times New Roman" w:hAnsi="Times New Roman" w:cs="Times New Roman"/>
          <w:sz w:val="28"/>
          <w:szCs w:val="28"/>
        </w:rPr>
        <w:t xml:space="preserve"> Собрания депутатов Питерского муниципального района.</w:t>
      </w:r>
    </w:p>
    <w:p w:rsidR="00913C7B" w:rsidRPr="00416527" w:rsidRDefault="00913C7B" w:rsidP="00913C7B">
      <w:pPr>
        <w:spacing w:after="0" w:line="240" w:lineRule="auto"/>
        <w:contextualSpacing/>
        <w:jc w:val="both"/>
        <w:rPr>
          <w:rFonts w:ascii="Times New Roman" w:hAnsi="Times New Roman" w:cs="Times New Roman"/>
          <w:sz w:val="28"/>
          <w:szCs w:val="28"/>
        </w:rPr>
      </w:pPr>
    </w:p>
    <w:p w:rsidR="00062DDB" w:rsidRPr="00EC5F9D" w:rsidRDefault="00062DDB" w:rsidP="00D63E9E">
      <w:pPr>
        <w:spacing w:after="0" w:line="240" w:lineRule="auto"/>
        <w:ind w:firstLine="851"/>
        <w:contextualSpacing/>
        <w:jc w:val="both"/>
        <w:rPr>
          <w:rFonts w:ascii="Times New Roman" w:hAnsi="Times New Roman" w:cs="Times New Roman"/>
          <w:sz w:val="24"/>
          <w:szCs w:val="24"/>
        </w:rPr>
      </w:pPr>
      <w:r w:rsidRPr="00EC5F9D">
        <w:rPr>
          <w:rFonts w:ascii="Times New Roman" w:hAnsi="Times New Roman" w:cs="Times New Roman"/>
          <w:sz w:val="24"/>
          <w:szCs w:val="24"/>
        </w:rPr>
        <w:t>  </w:t>
      </w:r>
    </w:p>
    <w:tbl>
      <w:tblPr>
        <w:tblW w:w="0" w:type="auto"/>
        <w:tblLook w:val="04A0" w:firstRow="1" w:lastRow="0" w:firstColumn="1" w:lastColumn="0" w:noHBand="0" w:noVBand="1"/>
      </w:tblPr>
      <w:tblGrid>
        <w:gridCol w:w="4467"/>
        <w:gridCol w:w="572"/>
        <w:gridCol w:w="4532"/>
      </w:tblGrid>
      <w:tr w:rsidR="00103B30" w:rsidTr="00F438A4">
        <w:tc>
          <w:tcPr>
            <w:tcW w:w="4467" w:type="dxa"/>
          </w:tcPr>
          <w:p w:rsidR="00103B30" w:rsidRPr="00704F94" w:rsidRDefault="00103B30" w:rsidP="00F438A4">
            <w:pPr>
              <w:spacing w:before="100" w:beforeAutospacing="1" w:after="100" w:afterAutospacing="1"/>
              <w:rPr>
                <w:rFonts w:ascii="Times New Roman" w:eastAsia="Times New Roman" w:hAnsi="Times New Roman"/>
                <w:sz w:val="28"/>
                <w:szCs w:val="28"/>
              </w:rPr>
            </w:pPr>
            <w:r w:rsidRPr="00704F94">
              <w:rPr>
                <w:rFonts w:ascii="Times New Roman" w:eastAsia="Times New Roman" w:hAnsi="Times New Roman"/>
                <w:sz w:val="28"/>
                <w:szCs w:val="28"/>
              </w:rPr>
              <w:t>Председатель Собрания депутатов Питерского муниципального района</w:t>
            </w:r>
          </w:p>
        </w:tc>
        <w:tc>
          <w:tcPr>
            <w:tcW w:w="572" w:type="dxa"/>
          </w:tcPr>
          <w:p w:rsidR="00103B30" w:rsidRPr="00704F94" w:rsidRDefault="00103B30" w:rsidP="00F438A4">
            <w:pPr>
              <w:spacing w:before="100" w:beforeAutospacing="1" w:afterAutospacing="1"/>
              <w:jc w:val="both"/>
              <w:rPr>
                <w:rFonts w:ascii="Times New Roman" w:eastAsia="Times New Roman" w:hAnsi="Times New Roman"/>
                <w:sz w:val="28"/>
                <w:szCs w:val="28"/>
              </w:rPr>
            </w:pPr>
          </w:p>
        </w:tc>
        <w:tc>
          <w:tcPr>
            <w:tcW w:w="4532" w:type="dxa"/>
          </w:tcPr>
          <w:p w:rsidR="00103B30" w:rsidRPr="00704F94" w:rsidRDefault="00103B30" w:rsidP="00F438A4">
            <w:pPr>
              <w:spacing w:before="100" w:beforeAutospacing="1" w:afterAutospacing="1"/>
              <w:rPr>
                <w:rFonts w:ascii="Times New Roman" w:eastAsia="Times New Roman" w:hAnsi="Times New Roman"/>
                <w:sz w:val="28"/>
                <w:szCs w:val="28"/>
              </w:rPr>
            </w:pPr>
            <w:proofErr w:type="spellStart"/>
            <w:r>
              <w:rPr>
                <w:rFonts w:ascii="Times New Roman" w:eastAsia="Times New Roman" w:hAnsi="Times New Roman"/>
                <w:sz w:val="28"/>
                <w:szCs w:val="28"/>
              </w:rPr>
              <w:t>и.о.Г</w:t>
            </w:r>
            <w:r w:rsidRPr="00704F94">
              <w:rPr>
                <w:rFonts w:ascii="Times New Roman" w:eastAsia="Times New Roman" w:hAnsi="Times New Roman"/>
                <w:sz w:val="28"/>
                <w:szCs w:val="28"/>
              </w:rPr>
              <w:t>лав</w:t>
            </w:r>
            <w:r>
              <w:rPr>
                <w:rFonts w:ascii="Times New Roman" w:eastAsia="Times New Roman" w:hAnsi="Times New Roman"/>
                <w:sz w:val="28"/>
                <w:szCs w:val="28"/>
              </w:rPr>
              <w:t>ы</w:t>
            </w:r>
            <w:proofErr w:type="spellEnd"/>
            <w:r>
              <w:rPr>
                <w:rFonts w:ascii="Times New Roman" w:eastAsia="Times New Roman" w:hAnsi="Times New Roman"/>
                <w:sz w:val="28"/>
                <w:szCs w:val="28"/>
              </w:rPr>
              <w:t xml:space="preserve"> </w:t>
            </w:r>
            <w:r w:rsidRPr="00704F94">
              <w:rPr>
                <w:rFonts w:ascii="Times New Roman" w:eastAsia="Times New Roman" w:hAnsi="Times New Roman"/>
                <w:sz w:val="28"/>
                <w:szCs w:val="28"/>
              </w:rPr>
              <w:t>Питерского муниципального района</w:t>
            </w:r>
          </w:p>
        </w:tc>
      </w:tr>
      <w:tr w:rsidR="00103B30" w:rsidTr="00F438A4">
        <w:tc>
          <w:tcPr>
            <w:tcW w:w="4467" w:type="dxa"/>
          </w:tcPr>
          <w:p w:rsidR="00103B30" w:rsidRPr="00704F94" w:rsidRDefault="00103B30" w:rsidP="00F438A4">
            <w:pPr>
              <w:spacing w:before="100" w:beforeAutospacing="1" w:afterAutospacing="1"/>
              <w:jc w:val="both"/>
              <w:rPr>
                <w:rFonts w:ascii="Times New Roman" w:eastAsia="Times New Roman" w:hAnsi="Times New Roman"/>
                <w:sz w:val="28"/>
                <w:szCs w:val="28"/>
              </w:rPr>
            </w:pPr>
            <w:r w:rsidRPr="00704F9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w:t>
            </w:r>
            <w:r w:rsidRPr="00704F94">
              <w:rPr>
                <w:rFonts w:ascii="Times New Roman" w:eastAsia="Times New Roman" w:hAnsi="Times New Roman"/>
                <w:sz w:val="28"/>
                <w:szCs w:val="28"/>
              </w:rPr>
              <w:t>Н.Дерябин</w:t>
            </w:r>
            <w:proofErr w:type="spellEnd"/>
          </w:p>
        </w:tc>
        <w:tc>
          <w:tcPr>
            <w:tcW w:w="572" w:type="dxa"/>
          </w:tcPr>
          <w:p w:rsidR="00103B30" w:rsidRPr="00704F94" w:rsidRDefault="00103B30" w:rsidP="00F438A4">
            <w:pPr>
              <w:spacing w:before="100" w:beforeAutospacing="1" w:afterAutospacing="1"/>
              <w:jc w:val="both"/>
              <w:rPr>
                <w:rFonts w:ascii="Times New Roman" w:eastAsia="Times New Roman" w:hAnsi="Times New Roman"/>
                <w:sz w:val="28"/>
                <w:szCs w:val="28"/>
              </w:rPr>
            </w:pPr>
          </w:p>
        </w:tc>
        <w:tc>
          <w:tcPr>
            <w:tcW w:w="4532" w:type="dxa"/>
          </w:tcPr>
          <w:p w:rsidR="00103B30" w:rsidRPr="00704F94" w:rsidRDefault="00103B30" w:rsidP="00F438A4">
            <w:pPr>
              <w:spacing w:before="100" w:beforeAutospacing="1" w:afterAutospacing="1"/>
              <w:jc w:val="right"/>
              <w:rPr>
                <w:rFonts w:ascii="Times New Roman" w:eastAsia="Times New Roman" w:hAnsi="Times New Roman"/>
                <w:sz w:val="28"/>
                <w:szCs w:val="28"/>
              </w:rPr>
            </w:pPr>
            <w:r w:rsidRPr="00704F9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О.Е.Чиженьков</w:t>
            </w:r>
            <w:proofErr w:type="spellEnd"/>
          </w:p>
        </w:tc>
      </w:tr>
    </w:tbl>
    <w:p w:rsidR="00EC5F9D" w:rsidRDefault="00EC5F9D" w:rsidP="00731973">
      <w:pPr>
        <w:spacing w:after="0" w:line="240" w:lineRule="auto"/>
        <w:ind w:left="5387"/>
        <w:contextualSpacing/>
        <w:jc w:val="both"/>
        <w:rPr>
          <w:rFonts w:ascii="Times New Roman" w:hAnsi="Times New Roman" w:cs="Times New Roman"/>
          <w:sz w:val="28"/>
          <w:szCs w:val="28"/>
        </w:rPr>
      </w:pPr>
    </w:p>
    <w:p w:rsidR="00EC5F9D" w:rsidRDefault="00EC5F9D" w:rsidP="00731973">
      <w:pPr>
        <w:spacing w:after="0" w:line="240" w:lineRule="auto"/>
        <w:ind w:left="5387"/>
        <w:contextualSpacing/>
        <w:jc w:val="both"/>
        <w:rPr>
          <w:rFonts w:ascii="Times New Roman" w:hAnsi="Times New Roman" w:cs="Times New Roman"/>
          <w:sz w:val="28"/>
          <w:szCs w:val="28"/>
        </w:rPr>
      </w:pPr>
    </w:p>
    <w:p w:rsidR="00062DDB" w:rsidRDefault="00062DDB" w:rsidP="00103B30">
      <w:pPr>
        <w:spacing w:after="0" w:line="240" w:lineRule="auto"/>
        <w:ind w:left="4820"/>
        <w:contextualSpacing/>
        <w:jc w:val="both"/>
        <w:rPr>
          <w:rFonts w:ascii="Times New Roman" w:hAnsi="Times New Roman" w:cs="Times New Roman"/>
          <w:sz w:val="28"/>
          <w:szCs w:val="28"/>
        </w:rPr>
      </w:pPr>
      <w:r w:rsidRPr="00D63E9E">
        <w:rPr>
          <w:rFonts w:ascii="Times New Roman" w:hAnsi="Times New Roman" w:cs="Times New Roman"/>
          <w:sz w:val="28"/>
          <w:szCs w:val="28"/>
        </w:rPr>
        <w:lastRenderedPageBreak/>
        <w:t>Приложение к решению Собрания</w:t>
      </w:r>
      <w:r w:rsidR="00731973">
        <w:rPr>
          <w:rFonts w:ascii="Times New Roman" w:hAnsi="Times New Roman" w:cs="Times New Roman"/>
          <w:sz w:val="28"/>
          <w:szCs w:val="28"/>
        </w:rPr>
        <w:t xml:space="preserve"> депутатов </w:t>
      </w:r>
      <w:r w:rsidRPr="00D63E9E">
        <w:rPr>
          <w:rFonts w:ascii="Times New Roman" w:hAnsi="Times New Roman" w:cs="Times New Roman"/>
          <w:sz w:val="28"/>
          <w:szCs w:val="28"/>
        </w:rPr>
        <w:t>Питерского муниципального района</w:t>
      </w:r>
    </w:p>
    <w:p w:rsidR="00103B30" w:rsidRPr="00D63E9E" w:rsidRDefault="00103B30" w:rsidP="00103B30">
      <w:pPr>
        <w:spacing w:after="0"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t>от 17 февраля 2021 года №47-9</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w:t>
      </w:r>
    </w:p>
    <w:p w:rsidR="00062DDB" w:rsidRPr="00D63E9E" w:rsidRDefault="00062DDB" w:rsidP="00731973">
      <w:pPr>
        <w:spacing w:after="0" w:line="240" w:lineRule="auto"/>
        <w:ind w:firstLine="851"/>
        <w:contextualSpacing/>
        <w:jc w:val="center"/>
        <w:rPr>
          <w:rFonts w:ascii="Times New Roman" w:hAnsi="Times New Roman" w:cs="Times New Roman"/>
          <w:sz w:val="28"/>
          <w:szCs w:val="28"/>
        </w:rPr>
      </w:pPr>
      <w:r w:rsidRPr="00D63E9E">
        <w:rPr>
          <w:rFonts w:ascii="Times New Roman" w:hAnsi="Times New Roman" w:cs="Times New Roman"/>
          <w:sz w:val="28"/>
          <w:szCs w:val="28"/>
        </w:rPr>
        <w:t>ПОЛОЖЕНИЕ</w:t>
      </w:r>
    </w:p>
    <w:p w:rsidR="00062DDB" w:rsidRPr="00D63E9E" w:rsidRDefault="00062DDB" w:rsidP="00731973">
      <w:pPr>
        <w:spacing w:after="0" w:line="240" w:lineRule="auto"/>
        <w:ind w:firstLine="851"/>
        <w:contextualSpacing/>
        <w:jc w:val="center"/>
        <w:rPr>
          <w:rFonts w:ascii="Times New Roman" w:hAnsi="Times New Roman" w:cs="Times New Roman"/>
          <w:sz w:val="28"/>
          <w:szCs w:val="28"/>
        </w:rPr>
      </w:pPr>
      <w:r w:rsidRPr="00D63E9E">
        <w:rPr>
          <w:rFonts w:ascii="Times New Roman" w:hAnsi="Times New Roman" w:cs="Times New Roman"/>
          <w:sz w:val="28"/>
          <w:szCs w:val="28"/>
        </w:rPr>
        <w:t>О порядке назначения и проведения опроса граждан на территории</w:t>
      </w:r>
    </w:p>
    <w:p w:rsidR="00062DDB" w:rsidRPr="00D63E9E" w:rsidRDefault="00062DDB" w:rsidP="00731973">
      <w:pPr>
        <w:spacing w:after="0" w:line="240" w:lineRule="auto"/>
        <w:ind w:firstLine="851"/>
        <w:contextualSpacing/>
        <w:jc w:val="center"/>
        <w:rPr>
          <w:rFonts w:ascii="Times New Roman" w:hAnsi="Times New Roman" w:cs="Times New Roman"/>
          <w:sz w:val="28"/>
          <w:szCs w:val="28"/>
        </w:rPr>
      </w:pPr>
      <w:r w:rsidRPr="00D63E9E">
        <w:rPr>
          <w:rFonts w:ascii="Times New Roman" w:hAnsi="Times New Roman" w:cs="Times New Roman"/>
          <w:sz w:val="28"/>
          <w:szCs w:val="28"/>
        </w:rPr>
        <w:t>Питерского муниципаль</w:t>
      </w:r>
      <w:r w:rsidR="00103B30">
        <w:rPr>
          <w:rFonts w:ascii="Times New Roman" w:hAnsi="Times New Roman" w:cs="Times New Roman"/>
          <w:sz w:val="28"/>
          <w:szCs w:val="28"/>
        </w:rPr>
        <w:t>ного района Саратовской области</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w:t>
      </w:r>
    </w:p>
    <w:p w:rsidR="00062DDB" w:rsidRPr="00D63E9E" w:rsidRDefault="00816152" w:rsidP="00816152">
      <w:pPr>
        <w:spacing w:after="0"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1.</w:t>
      </w:r>
      <w:r w:rsidR="00062DDB" w:rsidRPr="00D63E9E">
        <w:rPr>
          <w:rFonts w:ascii="Times New Roman" w:hAnsi="Times New Roman" w:cs="Times New Roman"/>
          <w:sz w:val="28"/>
          <w:szCs w:val="28"/>
        </w:rPr>
        <w:t>Общие положения</w:t>
      </w:r>
      <w:r>
        <w:rPr>
          <w:rFonts w:ascii="Times New Roman" w:hAnsi="Times New Roman" w:cs="Times New Roman"/>
          <w:sz w:val="28"/>
          <w:szCs w:val="28"/>
        </w:rPr>
        <w:t>.</w:t>
      </w:r>
      <w:r w:rsidR="00062DDB" w:rsidRPr="00D63E9E">
        <w:rPr>
          <w:rFonts w:ascii="Times New Roman" w:hAnsi="Times New Roman" w:cs="Times New Roman"/>
          <w:sz w:val="28"/>
          <w:szCs w:val="28"/>
        </w:rPr>
        <w:t> </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1" w:name="sub_1011"/>
      <w:r w:rsidRPr="00D63E9E">
        <w:rPr>
          <w:rFonts w:ascii="Times New Roman" w:hAnsi="Times New Roman" w:cs="Times New Roman"/>
          <w:sz w:val="28"/>
          <w:szCs w:val="28"/>
        </w:rPr>
        <w:t>1.1. Опрос граждан (далее – опрос) является одной из формой участия населения в осуществлении местного самоуправления.</w:t>
      </w:r>
      <w:bookmarkEnd w:id="1"/>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2" w:name="sub_1012"/>
      <w:r w:rsidRPr="00D63E9E">
        <w:rPr>
          <w:rFonts w:ascii="Times New Roman" w:hAnsi="Times New Roman" w:cs="Times New Roman"/>
          <w:sz w:val="28"/>
          <w:szCs w:val="28"/>
        </w:rPr>
        <w:t>1.2. Настоящее Положение, реализуя нормы Конституции Российской Федерации, Федерального закона «Об общих принципах организации местного самоуправления в Российской Федерации», устанавливает порядок назначения, подготовки, проведения, установления результатов опроса граждан, проживающих на территории Питерского муниципального района.</w:t>
      </w:r>
      <w:bookmarkEnd w:id="2"/>
    </w:p>
    <w:p w:rsidR="00062DDB" w:rsidRDefault="00062DDB" w:rsidP="00D63E9E">
      <w:pPr>
        <w:spacing w:after="0" w:line="240" w:lineRule="auto"/>
        <w:ind w:firstLine="851"/>
        <w:contextualSpacing/>
        <w:jc w:val="both"/>
        <w:rPr>
          <w:rFonts w:ascii="Times New Roman" w:hAnsi="Times New Roman" w:cs="Times New Roman"/>
          <w:sz w:val="28"/>
          <w:szCs w:val="28"/>
        </w:rPr>
      </w:pPr>
      <w:bookmarkStart w:id="3" w:name="sub_1013"/>
      <w:r w:rsidRPr="00D63E9E">
        <w:rPr>
          <w:rFonts w:ascii="Times New Roman" w:hAnsi="Times New Roman" w:cs="Times New Roman"/>
          <w:sz w:val="28"/>
          <w:szCs w:val="28"/>
        </w:rPr>
        <w:t>1.3. В опросе граждан имеют право участвовать жители Питерского муниципального района, обладающие избирательным правом.</w:t>
      </w:r>
      <w:bookmarkEnd w:id="3"/>
    </w:p>
    <w:p w:rsidR="00816152" w:rsidRPr="00D63E9E" w:rsidRDefault="004962CE" w:rsidP="00D63E9E">
      <w:pPr>
        <w:spacing w:after="0" w:line="240" w:lineRule="auto"/>
        <w:ind w:firstLine="851"/>
        <w:contextualSpacing/>
        <w:jc w:val="both"/>
        <w:rPr>
          <w:rFonts w:ascii="Times New Roman" w:hAnsi="Times New Roman" w:cs="Times New Roman"/>
          <w:sz w:val="28"/>
          <w:szCs w:val="28"/>
        </w:rPr>
      </w:pPr>
      <w:r w:rsidRPr="001C23FF">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w:t>
      </w:r>
      <w:r>
        <w:rPr>
          <w:rFonts w:ascii="Times New Roman" w:hAnsi="Times New Roman" w:cs="Times New Roman"/>
          <w:sz w:val="28"/>
          <w:szCs w:val="28"/>
        </w:rPr>
        <w:t>е шестнадцатилетнего возраста.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4" w:name="sub_1014"/>
      <w:r w:rsidRPr="00D63E9E">
        <w:rPr>
          <w:rFonts w:ascii="Times New Roman" w:hAnsi="Times New Roman" w:cs="Times New Roman"/>
          <w:sz w:val="28"/>
          <w:szCs w:val="28"/>
        </w:rPr>
        <w:t>1.4. Принципы опроса.</w:t>
      </w:r>
      <w:bookmarkEnd w:id="4"/>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5" w:name="sub_10141"/>
      <w:r w:rsidRPr="00D63E9E">
        <w:rPr>
          <w:rFonts w:ascii="Times New Roman" w:hAnsi="Times New Roman" w:cs="Times New Roman"/>
          <w:sz w:val="28"/>
          <w:szCs w:val="28"/>
        </w:rPr>
        <w:t>1.4.1. Жители Питерского муниципального района участвуют в опросе непосредственно. Каждый житель, участвующий в опросе, имеет только один голос.</w:t>
      </w:r>
      <w:bookmarkEnd w:id="5"/>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6" w:name="sub_10142"/>
      <w:r w:rsidRPr="00D63E9E">
        <w:rPr>
          <w:rFonts w:ascii="Times New Roman" w:hAnsi="Times New Roman" w:cs="Times New Roman"/>
          <w:sz w:val="28"/>
          <w:szCs w:val="28"/>
        </w:rPr>
        <w:t>1.4.2. Участие в опросе является свободным и добровольным. Никто не может быть принужден к выражению своих мнений и убеждений или отказу от них.</w:t>
      </w:r>
      <w:bookmarkEnd w:id="6"/>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7" w:name="sub_10143"/>
      <w:r w:rsidRPr="00D63E9E">
        <w:rPr>
          <w:rFonts w:ascii="Times New Roman" w:hAnsi="Times New Roman" w:cs="Times New Roman"/>
          <w:sz w:val="28"/>
          <w:szCs w:val="28"/>
        </w:rPr>
        <w:t>1.4.3. Подготовка, проведение и установление результатов опроса осуществляется открыто и гласно.</w:t>
      </w:r>
      <w:bookmarkEnd w:id="7"/>
    </w:p>
    <w:p w:rsidR="003C6FF3" w:rsidRDefault="00062DDB" w:rsidP="00D63E9E">
      <w:pPr>
        <w:spacing w:after="0" w:line="240" w:lineRule="auto"/>
        <w:ind w:firstLine="851"/>
        <w:contextualSpacing/>
        <w:jc w:val="both"/>
        <w:rPr>
          <w:rFonts w:ascii="Times New Roman" w:hAnsi="Times New Roman" w:cs="Times New Roman"/>
          <w:sz w:val="28"/>
          <w:szCs w:val="28"/>
        </w:rPr>
      </w:pPr>
      <w:bookmarkStart w:id="8" w:name="sub_10144"/>
      <w:r w:rsidRPr="00D63E9E">
        <w:rPr>
          <w:rFonts w:ascii="Times New Roman" w:hAnsi="Times New Roman" w:cs="Times New Roman"/>
          <w:sz w:val="28"/>
          <w:szCs w:val="28"/>
        </w:rPr>
        <w:t>1.4.4. Мнение граждан, выявленное в ходе опроса, носит для органов местного самоуправления Питерского муниципального района и органов государственной власти Саратовской области рекомендательный характер.</w:t>
      </w:r>
      <w:bookmarkEnd w:id="8"/>
    </w:p>
    <w:p w:rsidR="00062DDB" w:rsidRPr="00D63E9E" w:rsidRDefault="003C6FF3" w:rsidP="00D63E9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062DDB" w:rsidRPr="00D63E9E">
        <w:rPr>
          <w:rFonts w:ascii="Times New Roman" w:hAnsi="Times New Roman" w:cs="Times New Roman"/>
          <w:sz w:val="28"/>
          <w:szCs w:val="28"/>
        </w:rPr>
        <w:t>Территория и виды опроса. Вопросы, выносимые на опрос</w:t>
      </w:r>
      <w:r>
        <w:rPr>
          <w:rFonts w:ascii="Times New Roman" w:hAnsi="Times New Roman" w:cs="Times New Roman"/>
          <w:sz w:val="28"/>
          <w:szCs w:val="28"/>
        </w:rPr>
        <w:t>.</w:t>
      </w:r>
      <w:r w:rsidR="00062DDB" w:rsidRPr="00D63E9E">
        <w:rPr>
          <w:rFonts w:ascii="Times New Roman" w:hAnsi="Times New Roman" w:cs="Times New Roman"/>
          <w:sz w:val="28"/>
          <w:szCs w:val="28"/>
        </w:rPr>
        <w:t> </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9" w:name="sub_1021"/>
      <w:r w:rsidRPr="00D63E9E">
        <w:rPr>
          <w:rFonts w:ascii="Times New Roman" w:hAnsi="Times New Roman" w:cs="Times New Roman"/>
          <w:sz w:val="28"/>
          <w:szCs w:val="28"/>
        </w:rPr>
        <w:t>2.1. Опрос может проводиться на всей территории Питерского муниципального района или на части его территории.</w:t>
      </w:r>
      <w:bookmarkEnd w:id="9"/>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10" w:name="sub_1022"/>
      <w:r w:rsidRPr="00D63E9E">
        <w:rPr>
          <w:rFonts w:ascii="Times New Roman" w:hAnsi="Times New Roman" w:cs="Times New Roman"/>
          <w:sz w:val="28"/>
          <w:szCs w:val="28"/>
        </w:rPr>
        <w:t>2.2. На опрос могут выноситься:</w:t>
      </w:r>
      <w:bookmarkEnd w:id="10"/>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вопросы местного значения, определенные Уставом Питерского муниципального района;</w:t>
      </w:r>
    </w:p>
    <w:p w:rsidR="003C6FF3" w:rsidRPr="00D63E9E" w:rsidRDefault="00062DDB" w:rsidP="00814212">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вопросы изменения целевого назначения земель муниципального образования для объектов региональн</w:t>
      </w:r>
      <w:r w:rsidR="003C6FF3">
        <w:rPr>
          <w:rFonts w:ascii="Times New Roman" w:hAnsi="Times New Roman" w:cs="Times New Roman"/>
          <w:sz w:val="28"/>
          <w:szCs w:val="28"/>
        </w:rPr>
        <w:t>ого и межрегионального значения;</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11" w:name="sub_1023"/>
      <w:r w:rsidRPr="00D63E9E">
        <w:rPr>
          <w:rFonts w:ascii="Times New Roman" w:hAnsi="Times New Roman" w:cs="Times New Roman"/>
          <w:sz w:val="28"/>
          <w:szCs w:val="28"/>
        </w:rPr>
        <w:lastRenderedPageBreak/>
        <w:t>2.3. Вопросы, выносимые на опрос, должны быть сформулированы четко и ясно, не допускается возможность их различного толкования.</w:t>
      </w:r>
      <w:bookmarkEnd w:id="11"/>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12" w:name="sub_1024"/>
      <w:r w:rsidRPr="00D63E9E">
        <w:rPr>
          <w:rFonts w:ascii="Times New Roman" w:hAnsi="Times New Roman" w:cs="Times New Roman"/>
          <w:sz w:val="28"/>
          <w:szCs w:val="28"/>
        </w:rPr>
        <w:t>2.4. Опрос проводится путем тайного, поименного или открытого голосования в течение одного или нескольких дней.</w:t>
      </w:r>
      <w:bookmarkEnd w:id="12"/>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13" w:name="sub_10241"/>
      <w:r w:rsidRPr="00D63E9E">
        <w:rPr>
          <w:rFonts w:ascii="Times New Roman" w:hAnsi="Times New Roman" w:cs="Times New Roman"/>
          <w:sz w:val="28"/>
          <w:szCs w:val="28"/>
        </w:rPr>
        <w:t>2.4.1. Тайное голосование проводится по опросным листам в пунктах проведения опроса.</w:t>
      </w:r>
      <w:bookmarkEnd w:id="13"/>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14" w:name="sub_10242"/>
      <w:r w:rsidRPr="00D63E9E">
        <w:rPr>
          <w:rFonts w:ascii="Times New Roman" w:hAnsi="Times New Roman" w:cs="Times New Roman"/>
          <w:sz w:val="28"/>
          <w:szCs w:val="28"/>
        </w:rPr>
        <w:t>2.4.2. Поименное голосование проводится по опросным спискам в пунктах проведения опроса и (или) по месту жительства участников опроса.</w:t>
      </w:r>
      <w:bookmarkEnd w:id="14"/>
    </w:p>
    <w:p w:rsidR="00814212" w:rsidRDefault="00062DDB" w:rsidP="00D63E9E">
      <w:pPr>
        <w:spacing w:after="0" w:line="240" w:lineRule="auto"/>
        <w:ind w:firstLine="851"/>
        <w:contextualSpacing/>
        <w:jc w:val="both"/>
        <w:rPr>
          <w:rFonts w:ascii="Times New Roman" w:hAnsi="Times New Roman" w:cs="Times New Roman"/>
          <w:sz w:val="28"/>
          <w:szCs w:val="28"/>
        </w:rPr>
      </w:pPr>
      <w:bookmarkStart w:id="15" w:name="sub_10243"/>
      <w:r w:rsidRPr="00D63E9E">
        <w:rPr>
          <w:rFonts w:ascii="Times New Roman" w:hAnsi="Times New Roman" w:cs="Times New Roman"/>
          <w:sz w:val="28"/>
          <w:szCs w:val="28"/>
        </w:rPr>
        <w:t>2.4.3. Опрос в форме открытого голосования проводится на собраниях граждан.</w:t>
      </w:r>
      <w:bookmarkEnd w:id="15"/>
    </w:p>
    <w:p w:rsidR="00C3156B" w:rsidRDefault="00C3156B" w:rsidP="00D63E9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2.4.4.</w:t>
      </w:r>
      <w:r w:rsidRPr="001C23FF">
        <w:rPr>
          <w:rFonts w:ascii="Times New Roman" w:hAnsi="Times New Roman" w:cs="Times New Roman"/>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62DDB" w:rsidRPr="00D63E9E" w:rsidRDefault="00814212" w:rsidP="00D63E9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062DDB" w:rsidRPr="00D63E9E">
        <w:rPr>
          <w:rFonts w:ascii="Times New Roman" w:hAnsi="Times New Roman" w:cs="Times New Roman"/>
          <w:sz w:val="28"/>
          <w:szCs w:val="28"/>
        </w:rPr>
        <w:t>Назначение проведения опроса</w:t>
      </w:r>
      <w:r>
        <w:rPr>
          <w:rFonts w:ascii="Times New Roman" w:hAnsi="Times New Roman" w:cs="Times New Roman"/>
          <w:sz w:val="28"/>
          <w:szCs w:val="28"/>
        </w:rPr>
        <w:t>.</w:t>
      </w:r>
      <w:r w:rsidR="00062DDB" w:rsidRPr="00D63E9E">
        <w:rPr>
          <w:rFonts w:ascii="Times New Roman" w:hAnsi="Times New Roman" w:cs="Times New Roman"/>
          <w:sz w:val="28"/>
          <w:szCs w:val="28"/>
        </w:rPr>
        <w:t> </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16" w:name="sub_1031"/>
      <w:r w:rsidRPr="00D63E9E">
        <w:rPr>
          <w:rFonts w:ascii="Times New Roman" w:hAnsi="Times New Roman" w:cs="Times New Roman"/>
          <w:sz w:val="28"/>
          <w:szCs w:val="28"/>
        </w:rPr>
        <w:t>3.1. Инициатива проведения опроса.</w:t>
      </w:r>
      <w:bookmarkEnd w:id="16"/>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17" w:name="sub_10311"/>
      <w:r w:rsidRPr="00D63E9E">
        <w:rPr>
          <w:rFonts w:ascii="Times New Roman" w:hAnsi="Times New Roman" w:cs="Times New Roman"/>
          <w:sz w:val="28"/>
          <w:szCs w:val="28"/>
        </w:rPr>
        <w:t xml:space="preserve">3.1.1. Опрос по вопросам местного значения проводится по инициативе Собрания </w:t>
      </w:r>
      <w:r w:rsidR="00814212">
        <w:rPr>
          <w:rFonts w:ascii="Times New Roman" w:hAnsi="Times New Roman" w:cs="Times New Roman"/>
          <w:sz w:val="28"/>
          <w:szCs w:val="28"/>
        </w:rPr>
        <w:t xml:space="preserve">депутатов </w:t>
      </w:r>
      <w:r w:rsidRPr="00D63E9E">
        <w:rPr>
          <w:rFonts w:ascii="Times New Roman" w:hAnsi="Times New Roman" w:cs="Times New Roman"/>
          <w:sz w:val="28"/>
          <w:szCs w:val="28"/>
        </w:rPr>
        <w:t>Питерского муниципального района или Главы Питерского муниципального района.</w:t>
      </w:r>
      <w:bookmarkEnd w:id="17"/>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Глава Питерского муниципального района реализует инициативу проведения опроса граждан путем направления обращения в Собрание Питерского муниципального района, в котором указывается вопрос (вопросы), предлагаемый (предлагаемые) для проведения опроса граждан. В обращении также могут указываться территория проведения опроса, предполагаемый круг участников опроса, иные обстоятельства проведения опроса.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В целях выдвижения инициативы о проведении опроса Собранием Питерского муниципального района, депутат или постоянные комиссии вносят проект решения Собрания Питерского муниципального района о назначении опроса.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Граждане и их объединения вправе обратиться в Собрание Питерского муниципального района или к Главе Питерского муниципального района с предложением о проведении опроса, которое рассматривается в порядке, предусмотренном статьей 32 Федерального закона от 06.10.2003 года № 131-ФЗ «Об общих принципах организации местного самоуправления в Российской Федерации».</w:t>
      </w:r>
    </w:p>
    <w:p w:rsidR="00062DDB" w:rsidRDefault="00062DDB" w:rsidP="00D63E9E">
      <w:pPr>
        <w:spacing w:after="0" w:line="240" w:lineRule="auto"/>
        <w:ind w:firstLine="851"/>
        <w:contextualSpacing/>
        <w:jc w:val="both"/>
        <w:rPr>
          <w:rFonts w:ascii="Times New Roman" w:hAnsi="Times New Roman" w:cs="Times New Roman"/>
          <w:sz w:val="28"/>
          <w:szCs w:val="28"/>
        </w:rPr>
      </w:pPr>
      <w:bookmarkStart w:id="18" w:name="sub_10312"/>
      <w:r w:rsidRPr="00D63E9E">
        <w:rPr>
          <w:rFonts w:ascii="Times New Roman" w:hAnsi="Times New Roman" w:cs="Times New Roman"/>
          <w:sz w:val="28"/>
          <w:szCs w:val="28"/>
        </w:rPr>
        <w:t>3.1.2. Опрос по вопросам изменения целевого назначения земель Питерского муниципального района для объектов регионального и межрегионального значения проводится по инициативе органов государственной власти Саратовской области.</w:t>
      </w:r>
      <w:bookmarkEnd w:id="18"/>
    </w:p>
    <w:p w:rsidR="003259C8" w:rsidRPr="00D63E9E" w:rsidRDefault="007A1562" w:rsidP="00D63E9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3.1.3.Опрос</w:t>
      </w:r>
      <w:r w:rsidR="00F209B5">
        <w:rPr>
          <w:rFonts w:ascii="Times New Roman" w:hAnsi="Times New Roman" w:cs="Times New Roman"/>
          <w:sz w:val="28"/>
          <w:szCs w:val="28"/>
        </w:rPr>
        <w:t xml:space="preserve"> проводится </w:t>
      </w:r>
      <w:r w:rsidR="00CA0F9D">
        <w:rPr>
          <w:rFonts w:ascii="Times New Roman" w:hAnsi="Times New Roman" w:cs="Times New Roman"/>
          <w:sz w:val="28"/>
          <w:szCs w:val="28"/>
        </w:rPr>
        <w:t xml:space="preserve">по инициативе </w:t>
      </w:r>
      <w:r w:rsidR="003259C8" w:rsidRPr="001C23FF">
        <w:rPr>
          <w:rFonts w:ascii="Times New Roman" w:hAnsi="Times New Roman" w:cs="Times New Roman"/>
          <w:sz w:val="28"/>
          <w:szCs w:val="28"/>
        </w:rPr>
        <w:t xml:space="preserve">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CA0F9D">
        <w:rPr>
          <w:rFonts w:ascii="Times New Roman" w:hAnsi="Times New Roman" w:cs="Times New Roman"/>
          <w:sz w:val="28"/>
          <w:szCs w:val="28"/>
        </w:rPr>
        <w:t>данного инициативного проекта.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19" w:name="sub_1032"/>
      <w:r w:rsidRPr="00D63E9E">
        <w:rPr>
          <w:rFonts w:ascii="Times New Roman" w:hAnsi="Times New Roman" w:cs="Times New Roman"/>
          <w:sz w:val="28"/>
          <w:szCs w:val="28"/>
        </w:rPr>
        <w:t>3.2. Решение о назначении опроса принимается Собранием Питерского муниципального района.</w:t>
      </w:r>
      <w:bookmarkEnd w:id="19"/>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В решении Собрания Питерского муниципального района о назначении опроса устанавливаются:</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дата и сроки проведения опроса,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lastRenderedPageBreak/>
        <w:t>- формулировка вопроса (вопросов), предлагаемого (предлагаемых) при проведении опроса;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методика проведения опроса: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форма опросного листа,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минимальная численность жителей Питерского муниципального района, участвующих в опросе;</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вид опроса;</w:t>
      </w:r>
    </w:p>
    <w:p w:rsidR="00062DDB"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территор</w:t>
      </w:r>
      <w:r w:rsidR="00FC3A2E">
        <w:rPr>
          <w:rFonts w:ascii="Times New Roman" w:hAnsi="Times New Roman" w:cs="Times New Roman"/>
          <w:sz w:val="28"/>
          <w:szCs w:val="28"/>
        </w:rPr>
        <w:t>ия, на которой проводится опрос;</w:t>
      </w:r>
    </w:p>
    <w:p w:rsidR="00FC3A2E" w:rsidRPr="00D63E9E" w:rsidRDefault="00FC3A2E" w:rsidP="00D63E9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C23FF">
        <w:rPr>
          <w:rFonts w:ascii="Times New Roman" w:hAnsi="Times New Roman" w:cs="Times New Roman"/>
          <w:sz w:val="28"/>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w:t>
      </w:r>
      <w:r w:rsidR="00920F3D">
        <w:rPr>
          <w:rFonts w:ascii="Times New Roman" w:hAnsi="Times New Roman" w:cs="Times New Roman"/>
          <w:sz w:val="28"/>
          <w:szCs w:val="28"/>
        </w:rPr>
        <w:t>муникационной сети "Интернет".</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20" w:name="sub_1033"/>
      <w:r w:rsidRPr="00D63E9E">
        <w:rPr>
          <w:rFonts w:ascii="Times New Roman" w:hAnsi="Times New Roman" w:cs="Times New Roman"/>
          <w:sz w:val="28"/>
          <w:szCs w:val="28"/>
        </w:rPr>
        <w:t>3.3. Опрос проводится не ранее одного и не позднее шести месяцев со дня принятия решения о проведении опроса.</w:t>
      </w:r>
      <w:bookmarkEnd w:id="20"/>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21" w:name="sub_1034"/>
      <w:r w:rsidRPr="00D63E9E">
        <w:rPr>
          <w:rFonts w:ascii="Times New Roman" w:hAnsi="Times New Roman" w:cs="Times New Roman"/>
          <w:sz w:val="28"/>
          <w:szCs w:val="28"/>
        </w:rPr>
        <w:t>3.4. Комиссия по проведению опроса.</w:t>
      </w:r>
      <w:bookmarkEnd w:id="21"/>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22" w:name="sub_10341"/>
      <w:r w:rsidRPr="00D63E9E">
        <w:rPr>
          <w:rFonts w:ascii="Times New Roman" w:hAnsi="Times New Roman" w:cs="Times New Roman"/>
          <w:sz w:val="28"/>
          <w:szCs w:val="28"/>
        </w:rPr>
        <w:t xml:space="preserve">3.4.1. В целях организации проведения опроса Собрание </w:t>
      </w:r>
      <w:r w:rsidR="00920F3D">
        <w:rPr>
          <w:rFonts w:ascii="Times New Roman" w:hAnsi="Times New Roman" w:cs="Times New Roman"/>
          <w:sz w:val="28"/>
          <w:szCs w:val="28"/>
        </w:rPr>
        <w:t xml:space="preserve">депутатов </w:t>
      </w:r>
      <w:r w:rsidRPr="00D63E9E">
        <w:rPr>
          <w:rFonts w:ascii="Times New Roman" w:hAnsi="Times New Roman" w:cs="Times New Roman"/>
          <w:sz w:val="28"/>
          <w:szCs w:val="28"/>
        </w:rPr>
        <w:t>Питерского муниципального района формирует комиссию по проведению опроса (далее - комиссия). Комиссия формируется в составе не менее 5 человек. В состав комиссии могут включаться представители общественных объединений, действующих на территории Питерского муниципального района.</w:t>
      </w:r>
      <w:bookmarkEnd w:id="22"/>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23" w:name="sub_10342"/>
      <w:r w:rsidRPr="00D63E9E">
        <w:rPr>
          <w:rFonts w:ascii="Times New Roman" w:hAnsi="Times New Roman" w:cs="Times New Roman"/>
          <w:sz w:val="28"/>
          <w:szCs w:val="28"/>
        </w:rPr>
        <w:t>3.4.2.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председателя комиссии и секретаря комиссии.</w:t>
      </w:r>
      <w:bookmarkEnd w:id="23"/>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Заседание комиссии считается правомочным, если в нем приняли участие не менее половины от установленного числа его членов. Решения комиссии принимаются путем открытого голосования большинством голосов присутствующих членов комиссии, если настоящим Положением не установлено иное.</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24" w:name="sub_10343"/>
      <w:r w:rsidRPr="00D63E9E">
        <w:rPr>
          <w:rFonts w:ascii="Times New Roman" w:hAnsi="Times New Roman" w:cs="Times New Roman"/>
          <w:sz w:val="28"/>
          <w:szCs w:val="28"/>
        </w:rPr>
        <w:t>3.4.3. В случае проведения опроса в пунктах опроса комиссия утверждает количество и местонахождение пунктов опроса.</w:t>
      </w:r>
      <w:bookmarkEnd w:id="24"/>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Места нахождения комиссии и пунктов проведения опроса должны быть обнародованы не позднее, чем за 10 дней до опроса.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25" w:name="sub_10344"/>
      <w:r w:rsidRPr="00D63E9E">
        <w:rPr>
          <w:rFonts w:ascii="Times New Roman" w:hAnsi="Times New Roman" w:cs="Times New Roman"/>
          <w:sz w:val="28"/>
          <w:szCs w:val="28"/>
        </w:rPr>
        <w:t>3.4.4. Комиссия:</w:t>
      </w:r>
      <w:bookmarkEnd w:id="25"/>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организует исполнение настоящего Положения при проведении опроса;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организует оповещение жителей о вопросе (вопросах), выносимом (выносимых) на опрос, порядке, месте, периоде (дате) проведения опроса граждан не менее чем за 10 дней до его проведения;</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оборудует участки опроса;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обеспечивает изготовление опросных списков и опросных листов:</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организует проведение голосования жителей при опросе в соответствии с установленным настоящим Положением порядком;</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устанавливает результаты опроса;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взаимодействует с органами местного самоуправления, общественными объединениями и представителями средств массовой информации;</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осуществляет иные полномочия в соответствии с настоящим Положением.</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26" w:name="sub_10345"/>
      <w:r w:rsidRPr="00D63E9E">
        <w:rPr>
          <w:rFonts w:ascii="Times New Roman" w:hAnsi="Times New Roman" w:cs="Times New Roman"/>
          <w:sz w:val="28"/>
          <w:szCs w:val="28"/>
        </w:rPr>
        <w:lastRenderedPageBreak/>
        <w:t xml:space="preserve">3.4.5. Полномочия комиссии прекращаются после официальной передачи результатов опроса в Собрание </w:t>
      </w:r>
      <w:r w:rsidR="00920F3D">
        <w:rPr>
          <w:rFonts w:ascii="Times New Roman" w:hAnsi="Times New Roman" w:cs="Times New Roman"/>
          <w:sz w:val="28"/>
          <w:szCs w:val="28"/>
        </w:rPr>
        <w:t xml:space="preserve">депутатов </w:t>
      </w:r>
      <w:r w:rsidRPr="00D63E9E">
        <w:rPr>
          <w:rFonts w:ascii="Times New Roman" w:hAnsi="Times New Roman" w:cs="Times New Roman"/>
          <w:sz w:val="28"/>
          <w:szCs w:val="28"/>
        </w:rPr>
        <w:t>Питерского муниципального района.</w:t>
      </w:r>
      <w:bookmarkEnd w:id="26"/>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27" w:name="sub_10346"/>
      <w:r w:rsidRPr="00D63E9E">
        <w:rPr>
          <w:rFonts w:ascii="Times New Roman" w:hAnsi="Times New Roman" w:cs="Times New Roman"/>
          <w:sz w:val="28"/>
          <w:szCs w:val="28"/>
        </w:rPr>
        <w:t>3.4.6. Администраци</w:t>
      </w:r>
      <w:r w:rsidR="00B66903">
        <w:rPr>
          <w:rFonts w:ascii="Times New Roman" w:hAnsi="Times New Roman" w:cs="Times New Roman"/>
          <w:sz w:val="28"/>
          <w:szCs w:val="28"/>
        </w:rPr>
        <w:t>я</w:t>
      </w:r>
      <w:r w:rsidRPr="00D63E9E">
        <w:rPr>
          <w:rFonts w:ascii="Times New Roman" w:hAnsi="Times New Roman" w:cs="Times New Roman"/>
          <w:sz w:val="28"/>
          <w:szCs w:val="28"/>
        </w:rPr>
        <w:t xml:space="preserve"> Питерского муниципального района обеспечивает комиссию необходимыми помещениями, материально-техническими и финансовыми средствами, осуществляет контроль за расходованием выделенных средств.</w:t>
      </w:r>
      <w:bookmarkEnd w:id="27"/>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28" w:name="sub_1035"/>
      <w:r w:rsidRPr="00D63E9E">
        <w:rPr>
          <w:rFonts w:ascii="Times New Roman" w:hAnsi="Times New Roman" w:cs="Times New Roman"/>
          <w:sz w:val="28"/>
          <w:szCs w:val="28"/>
        </w:rPr>
        <w:t>3.5. Списки граждан, имеющих право на участие в опросе.</w:t>
      </w:r>
      <w:bookmarkEnd w:id="28"/>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В список участников опроса включаются жители, имеющие право на участие в опросе, постоянно или преимущественно проживающие на территории Питерского муниципального района или его части.</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xml:space="preserve">Список составляется комиссией по домам и улицам. В списке указываются фамилия, имя, отчество, год рождения (в возрасте </w:t>
      </w:r>
      <w:r w:rsidR="00B66903">
        <w:rPr>
          <w:rFonts w:ascii="Times New Roman" w:hAnsi="Times New Roman" w:cs="Times New Roman"/>
          <w:sz w:val="28"/>
          <w:szCs w:val="28"/>
        </w:rPr>
        <w:t xml:space="preserve">16 и </w:t>
      </w:r>
      <w:r w:rsidRPr="00D63E9E">
        <w:rPr>
          <w:rFonts w:ascii="Times New Roman" w:hAnsi="Times New Roman" w:cs="Times New Roman"/>
          <w:sz w:val="28"/>
          <w:szCs w:val="28"/>
        </w:rPr>
        <w:t>18 лет - дополнительно день и месяц) и адрес места жительства участника опроса.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В качестве списка участников опроса может быть использован список избирателей.</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Список участников опроса составляется в двух экземплярах не позднее, чем за 10 дней до проведения опроса и подписывается председателем и секретарем комиссии.</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 на основании устного заявления гражданина на имя председателя комиссии и при предъявлении паспорта или иного документа, удостоверяющего личность.</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В случае создания нескольких пунктов проведения опроса список участников опроса составляется по каждому пункту отдельно.</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29" w:name="sub_1036"/>
      <w:r w:rsidRPr="00D63E9E">
        <w:rPr>
          <w:rFonts w:ascii="Times New Roman" w:hAnsi="Times New Roman" w:cs="Times New Roman"/>
          <w:sz w:val="28"/>
          <w:szCs w:val="28"/>
        </w:rPr>
        <w:t>3.6. Опросный лист.</w:t>
      </w:r>
      <w:bookmarkEnd w:id="29"/>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xml:space="preserve">В опросном листе содержится точно воспроизведенный текст вынесенного на опрос вопроса (вопросов) и указываются варианты </w:t>
      </w:r>
      <w:proofErr w:type="gramStart"/>
      <w:r w:rsidRPr="00D63E9E">
        <w:rPr>
          <w:rFonts w:ascii="Times New Roman" w:hAnsi="Times New Roman" w:cs="Times New Roman"/>
          <w:sz w:val="28"/>
          <w:szCs w:val="28"/>
        </w:rPr>
        <w:t>волеизъявления</w:t>
      </w:r>
      <w:proofErr w:type="gramEnd"/>
      <w:r w:rsidRPr="00D63E9E">
        <w:rPr>
          <w:rFonts w:ascii="Times New Roman" w:hAnsi="Times New Roman" w:cs="Times New Roman"/>
          <w:sz w:val="28"/>
          <w:szCs w:val="28"/>
        </w:rPr>
        <w:t xml:space="preserve"> голосующего словами «За» или «Против», под которыми помещаются пустые квадраты. Текст опросного листа должен быть размещен только на одной его стороне. Опросные листы печатаются на русском языке.</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Опросный лист содержит разъяснение о порядке его заполнения. В правом верхнем углу листа ставятся подписи двух членов комиссии. Использование карандаша при заполнении опросного листа не допускается.</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30" w:name="sub_1037"/>
      <w:r w:rsidRPr="00D63E9E">
        <w:rPr>
          <w:rFonts w:ascii="Times New Roman" w:hAnsi="Times New Roman" w:cs="Times New Roman"/>
          <w:sz w:val="28"/>
          <w:szCs w:val="28"/>
        </w:rPr>
        <w:t>3.7. Опросный список.</w:t>
      </w:r>
      <w:bookmarkEnd w:id="30"/>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xml:space="preserve">Опросный список представляет собой таблицу, в графы которой включаются данные о фамилии, имени, отчестве, дате рождения, месте жительства, серии и номере паспорта или заменяющего его документа участников опроса. Справа от этих граф под точно воспроизведенным текстом вопроса (вопросов), вынесенного (вынесенных) на опрос, указываются варианты </w:t>
      </w:r>
      <w:proofErr w:type="gramStart"/>
      <w:r w:rsidRPr="00D63E9E">
        <w:rPr>
          <w:rFonts w:ascii="Times New Roman" w:hAnsi="Times New Roman" w:cs="Times New Roman"/>
          <w:sz w:val="28"/>
          <w:szCs w:val="28"/>
        </w:rPr>
        <w:t>ответа</w:t>
      </w:r>
      <w:proofErr w:type="gramEnd"/>
      <w:r w:rsidRPr="00D63E9E">
        <w:rPr>
          <w:rFonts w:ascii="Times New Roman" w:hAnsi="Times New Roman" w:cs="Times New Roman"/>
          <w:sz w:val="28"/>
          <w:szCs w:val="28"/>
        </w:rPr>
        <w:t xml:space="preserve"> голосующего словами «За» или «Против» и оставляется место для подписи участников голосования.</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lastRenderedPageBreak/>
        <w:t>При вынесении на опрос нескольких вопросов они располагаются в опросном листе последовательно.</w:t>
      </w:r>
    </w:p>
    <w:p w:rsidR="00346871"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Опросный список подписывается председателем и секретарем комиссии на каждой странице.</w:t>
      </w:r>
    </w:p>
    <w:p w:rsidR="00062DDB" w:rsidRPr="00D63E9E" w:rsidRDefault="00346871" w:rsidP="00D63E9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062DDB" w:rsidRPr="00D63E9E">
        <w:rPr>
          <w:rFonts w:ascii="Times New Roman" w:hAnsi="Times New Roman" w:cs="Times New Roman"/>
          <w:sz w:val="28"/>
          <w:szCs w:val="28"/>
        </w:rPr>
        <w:t>Порядок проведения опроса и установления его результатов</w:t>
      </w:r>
      <w:r>
        <w:rPr>
          <w:rFonts w:ascii="Times New Roman" w:hAnsi="Times New Roman" w:cs="Times New Roman"/>
          <w:sz w:val="28"/>
          <w:szCs w:val="28"/>
        </w:rPr>
        <w:t>.</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31" w:name="sub_1041"/>
      <w:r w:rsidRPr="00D63E9E">
        <w:rPr>
          <w:rFonts w:ascii="Times New Roman" w:hAnsi="Times New Roman" w:cs="Times New Roman"/>
          <w:sz w:val="28"/>
          <w:szCs w:val="28"/>
        </w:rPr>
        <w:t xml:space="preserve">4.1. Опрос проводится в удобное для жителей время согласно решению Собрания </w:t>
      </w:r>
      <w:r w:rsidR="00346871">
        <w:rPr>
          <w:rFonts w:ascii="Times New Roman" w:hAnsi="Times New Roman" w:cs="Times New Roman"/>
          <w:sz w:val="28"/>
          <w:szCs w:val="28"/>
        </w:rPr>
        <w:t xml:space="preserve">депутатов </w:t>
      </w:r>
      <w:r w:rsidRPr="00D63E9E">
        <w:rPr>
          <w:rFonts w:ascii="Times New Roman" w:hAnsi="Times New Roman" w:cs="Times New Roman"/>
          <w:sz w:val="28"/>
          <w:szCs w:val="28"/>
        </w:rPr>
        <w:t>Питерского муниципального района.</w:t>
      </w:r>
      <w:bookmarkEnd w:id="31"/>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32" w:name="sub_1042"/>
      <w:r w:rsidRPr="00D63E9E">
        <w:rPr>
          <w:rFonts w:ascii="Times New Roman" w:hAnsi="Times New Roman" w:cs="Times New Roman"/>
          <w:sz w:val="28"/>
          <w:szCs w:val="28"/>
        </w:rPr>
        <w:t>4.2. 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В период проведения опроса агитация запрещается.</w:t>
      </w:r>
      <w:bookmarkEnd w:id="32"/>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33" w:name="sub_1043"/>
      <w:r w:rsidRPr="00D63E9E">
        <w:rPr>
          <w:rFonts w:ascii="Times New Roman" w:hAnsi="Times New Roman" w:cs="Times New Roman"/>
          <w:sz w:val="28"/>
          <w:szCs w:val="28"/>
        </w:rPr>
        <w:t>4.3. Голосование на собраниях жителей.</w:t>
      </w:r>
      <w:bookmarkEnd w:id="33"/>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34" w:name="sub_10431"/>
      <w:r w:rsidRPr="00D63E9E">
        <w:rPr>
          <w:rFonts w:ascii="Times New Roman" w:hAnsi="Times New Roman" w:cs="Times New Roman"/>
          <w:sz w:val="28"/>
          <w:szCs w:val="28"/>
        </w:rPr>
        <w:t>4.3.1. Комиссия вправе провести собрание участников опроса для проведения голосования по вопросу (вопросам), вынесенному (вынесенным) на опрос. 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 На собрании допускаются выступления заинтересованных сторон по вопросу (вопросам), вынесенному (вынесенным) на опрос, их ответы на вопросы граждан, однако обсуждение не проводится.</w:t>
      </w:r>
      <w:bookmarkEnd w:id="34"/>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35" w:name="sub_10432"/>
      <w:r w:rsidRPr="00D63E9E">
        <w:rPr>
          <w:rFonts w:ascii="Times New Roman" w:hAnsi="Times New Roman" w:cs="Times New Roman"/>
          <w:sz w:val="28"/>
          <w:szCs w:val="28"/>
        </w:rPr>
        <w:t>4.3.2. Голосование на собрании проводится открыто по каждому вопросу отдельно «За» и отдельно «Против». В голосовании участвуют только участники опроса, внесенные в список и зарегистрированные на собрании.</w:t>
      </w:r>
      <w:bookmarkEnd w:id="35"/>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36" w:name="sub_10433"/>
      <w:r w:rsidRPr="00D63E9E">
        <w:rPr>
          <w:rFonts w:ascii="Times New Roman" w:hAnsi="Times New Roman" w:cs="Times New Roman"/>
          <w:sz w:val="28"/>
          <w:szCs w:val="28"/>
        </w:rPr>
        <w:t>4.3.3. Собрание правомочно, если в нем приняло участие более 25 процентов жителей, имеющих право на участие в опросе.</w:t>
      </w:r>
      <w:bookmarkEnd w:id="36"/>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37" w:name="sub_10434"/>
      <w:r w:rsidRPr="00D63E9E">
        <w:rPr>
          <w:rFonts w:ascii="Times New Roman" w:hAnsi="Times New Roman" w:cs="Times New Roman"/>
          <w:sz w:val="28"/>
          <w:szCs w:val="28"/>
        </w:rPr>
        <w:t>4.3.4. Результаты голосования заносятся в протокол, который подписывается всеми членами комиссии, присутствующими на собрании.</w:t>
      </w:r>
      <w:bookmarkEnd w:id="37"/>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38" w:name="sub_1044"/>
      <w:r w:rsidRPr="00D63E9E">
        <w:rPr>
          <w:rFonts w:ascii="Times New Roman" w:hAnsi="Times New Roman" w:cs="Times New Roman"/>
          <w:sz w:val="28"/>
          <w:szCs w:val="28"/>
        </w:rPr>
        <w:t>4.4. Тайное голосование при опросе.</w:t>
      </w:r>
      <w:bookmarkEnd w:id="38"/>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Тайное голосование при опросе проводится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 Опросный лист выдается голосующему членами комиссии по списку участников опроса. При получении опросного листа голосующий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голосующему помощь, расписывается в списке участников опроса в графе «Подпись участника опроса о получении опросного листа» с указанием своей фамилии.</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голосующего о получении опросного листа.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lastRenderedPageBreak/>
        <w:t>При голосовании участник опроса ставит любой знак в квадрате под словом «За» или «Против» в соответствии со своим волеизъявлением. Члены комиссии обеспечивают тайну голосования.</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Заполненные опросные листы опускаются голосующими в ящик для голосования, который должен находиться в поле зрения членов комиссии. Число ящиков для голосования определяется комиссией.</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Вопрос о проведении голосования с применением переносных ящиков для голосования комиссия решает самостоятельно.</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39" w:name="sub_1045"/>
      <w:r w:rsidRPr="00D63E9E">
        <w:rPr>
          <w:rFonts w:ascii="Times New Roman" w:hAnsi="Times New Roman" w:cs="Times New Roman"/>
          <w:sz w:val="28"/>
          <w:szCs w:val="28"/>
        </w:rPr>
        <w:t>4.5. Поименное голосование при опросе.</w:t>
      </w:r>
      <w:bookmarkEnd w:id="39"/>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40" w:name="sub_10451"/>
      <w:r w:rsidRPr="00D63E9E">
        <w:rPr>
          <w:rFonts w:ascii="Times New Roman" w:hAnsi="Times New Roman" w:cs="Times New Roman"/>
          <w:sz w:val="28"/>
          <w:szCs w:val="28"/>
        </w:rPr>
        <w:t>4.5.1. Поименное голосование может проводиться по опросным спискам в пунктах проведения опроса голосования либо по месту жительства участников опроса.</w:t>
      </w:r>
      <w:bookmarkEnd w:id="40"/>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41" w:name="sub_10453"/>
      <w:r w:rsidRPr="00D63E9E">
        <w:rPr>
          <w:rFonts w:ascii="Times New Roman" w:hAnsi="Times New Roman" w:cs="Times New Roman"/>
          <w:sz w:val="28"/>
          <w:szCs w:val="28"/>
        </w:rPr>
        <w:t>4.5.3. При поименном голосовании по опросным спискам в пунктах проведения опроса или по месту жительства голосующий при предъявлении паспорта или другого документа, удостоверяющего его личность, записывает в опросный список свою фамилию, имя и отчество, адрес, ставит любой знак в квадрате под словом «За» или «Против» в соответствии со своим волеизъявлением и здесь же расписывается.</w:t>
      </w:r>
      <w:bookmarkEnd w:id="41"/>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По просьбе голосующего эти сведения может внести в опросный список член комиссии, но ставит знак в соответствующем квадрате и расписывается сам голосующий.</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42" w:name="sub_1046"/>
      <w:r w:rsidRPr="00D63E9E">
        <w:rPr>
          <w:rFonts w:ascii="Times New Roman" w:hAnsi="Times New Roman" w:cs="Times New Roman"/>
          <w:sz w:val="28"/>
          <w:szCs w:val="28"/>
        </w:rPr>
        <w:t>4.6. Установление результатов опроса.</w:t>
      </w:r>
      <w:bookmarkEnd w:id="42"/>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43" w:name="sub_10461"/>
      <w:r w:rsidRPr="00D63E9E">
        <w:rPr>
          <w:rFonts w:ascii="Times New Roman" w:hAnsi="Times New Roman" w:cs="Times New Roman"/>
          <w:sz w:val="28"/>
          <w:szCs w:val="28"/>
        </w:rPr>
        <w:t>4.6.1. После проведения опроса комиссия подсчитывает результаты голосования. На основании полученных результатов составляется протокол, в котором указываются следующие данные:</w:t>
      </w:r>
      <w:bookmarkEnd w:id="43"/>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а) общее число граждан, имеющих право на участие в опросе;</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б) число граждан, принявших участие в опросе;</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в) число записей в опросном списке, оказавшихся недействительными; число опросных листов, признанных недействительными;</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г) количество голосов, поданных «За» вопрос, вынесенный на опрос;</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д) количество голосов, поданных «Против» вопроса, вынесенного на опрос.</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44" w:name="sub_10462"/>
      <w:r w:rsidRPr="00D63E9E">
        <w:rPr>
          <w:rFonts w:ascii="Times New Roman" w:hAnsi="Times New Roman" w:cs="Times New Roman"/>
          <w:sz w:val="28"/>
          <w:szCs w:val="28"/>
        </w:rPr>
        <w:t>4.6.2. 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голосовавшем или его подписи, а также повторяющиеся записи.</w:t>
      </w:r>
      <w:bookmarkEnd w:id="44"/>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lastRenderedPageBreak/>
        <w:t>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мнение участников опроса.</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45" w:name="sub_10463"/>
      <w:r w:rsidRPr="00D63E9E">
        <w:rPr>
          <w:rFonts w:ascii="Times New Roman" w:hAnsi="Times New Roman" w:cs="Times New Roman"/>
          <w:sz w:val="28"/>
          <w:szCs w:val="28"/>
        </w:rPr>
        <w:t>4.6.3. Комиссия на основе данных протокола принимает одно из следующих решений:</w:t>
      </w:r>
      <w:bookmarkEnd w:id="45"/>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признание опроса состоявшимся;</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признание опроса несостоявшимся;</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признание опроса недействительным.</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46" w:name="sub_10464"/>
      <w:r w:rsidRPr="00D63E9E">
        <w:rPr>
          <w:rFonts w:ascii="Times New Roman" w:hAnsi="Times New Roman" w:cs="Times New Roman"/>
          <w:sz w:val="28"/>
          <w:szCs w:val="28"/>
        </w:rPr>
        <w:t>4.6.4. Комиссия признает опрос состоявшимся, если в нем приняло участие более 25% граждан, имеющих право на участие в опросе.</w:t>
      </w:r>
      <w:bookmarkEnd w:id="46"/>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47" w:name="sub_10465"/>
      <w:r w:rsidRPr="00D63E9E">
        <w:rPr>
          <w:rFonts w:ascii="Times New Roman" w:hAnsi="Times New Roman" w:cs="Times New Roman"/>
          <w:sz w:val="28"/>
          <w:szCs w:val="28"/>
        </w:rPr>
        <w:t>4.6.5.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bookmarkEnd w:id="47"/>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48" w:name="sub_10466"/>
      <w:r w:rsidRPr="00D63E9E">
        <w:rPr>
          <w:rFonts w:ascii="Times New Roman" w:hAnsi="Times New Roman" w:cs="Times New Roman"/>
          <w:sz w:val="28"/>
          <w:szCs w:val="28"/>
        </w:rPr>
        <w:t>4.6.6. Комиссия признает опрос несостоявшимся в случае, если число граждан, принявших участие в опросе, не составило 25% от общего числа граждан, имеющих право на участие в опросе, а также если количество действительных записей в опросном списке оказалось меньше чем 25% от числа граждан, имеющих право на участие в опросе.</w:t>
      </w:r>
      <w:bookmarkEnd w:id="48"/>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49" w:name="sub_10467"/>
      <w:r w:rsidRPr="00D63E9E">
        <w:rPr>
          <w:rFonts w:ascii="Times New Roman" w:hAnsi="Times New Roman" w:cs="Times New Roman"/>
          <w:sz w:val="28"/>
          <w:szCs w:val="28"/>
        </w:rPr>
        <w:t>4.6.7. Если опрос проводился по нескольким вопросам, то подсчет голосов и составление протокола по каждому вопросу производится отдельно.</w:t>
      </w:r>
      <w:bookmarkEnd w:id="49"/>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50" w:name="sub_10468"/>
      <w:r w:rsidRPr="00D63E9E">
        <w:rPr>
          <w:rFonts w:ascii="Times New Roman" w:hAnsi="Times New Roman" w:cs="Times New Roman"/>
          <w:sz w:val="28"/>
          <w:szCs w:val="28"/>
        </w:rPr>
        <w:t>4.6.8. Протокол о результатах опроса составляется в 3 экземплярах и подписывается членами комиссии. Один экземпляр протокола остается в комиссии, второй вместе с опросными списками направляется в Собрание Питерского муниципального района. Третий экземпляр направляется инициатору опроса. Копии первого экземпляра могут быть представлены средствам массовой информации, местным общественным объединениям и органам территориального общественного самоуправления.</w:t>
      </w:r>
      <w:bookmarkEnd w:id="50"/>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51" w:name="sub_10469"/>
      <w:r w:rsidRPr="00D63E9E">
        <w:rPr>
          <w:rFonts w:ascii="Times New Roman" w:hAnsi="Times New Roman" w:cs="Times New Roman"/>
          <w:sz w:val="28"/>
          <w:szCs w:val="28"/>
        </w:rPr>
        <w:t>4.6.9.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w:t>
      </w:r>
      <w:bookmarkEnd w:id="51"/>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52" w:name="sub_104610"/>
      <w:r w:rsidRPr="00D63E9E">
        <w:rPr>
          <w:rFonts w:ascii="Times New Roman" w:hAnsi="Times New Roman" w:cs="Times New Roman"/>
          <w:sz w:val="28"/>
          <w:szCs w:val="28"/>
        </w:rPr>
        <w:t>4.6.10.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bookmarkEnd w:id="52"/>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53" w:name="sub_104611"/>
      <w:r w:rsidRPr="00D63E9E">
        <w:rPr>
          <w:rFonts w:ascii="Times New Roman" w:hAnsi="Times New Roman" w:cs="Times New Roman"/>
          <w:sz w:val="28"/>
          <w:szCs w:val="28"/>
        </w:rPr>
        <w:t xml:space="preserve">4.6.11. Собрание </w:t>
      </w:r>
      <w:r w:rsidR="00C00F2E">
        <w:rPr>
          <w:rFonts w:ascii="Times New Roman" w:hAnsi="Times New Roman" w:cs="Times New Roman"/>
          <w:sz w:val="28"/>
          <w:szCs w:val="28"/>
        </w:rPr>
        <w:t xml:space="preserve">депутатов </w:t>
      </w:r>
      <w:r w:rsidRPr="00D63E9E">
        <w:rPr>
          <w:rFonts w:ascii="Times New Roman" w:hAnsi="Times New Roman" w:cs="Times New Roman"/>
          <w:sz w:val="28"/>
          <w:szCs w:val="28"/>
        </w:rPr>
        <w:t>Питерского муниципального района, на основании поступившего протокола, устанавливает результаты опроса. Вопрос считается одобренным, если за него проголосовало более половины участников опроса, принявших участие в голосовании.</w:t>
      </w:r>
      <w:bookmarkEnd w:id="53"/>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54" w:name="sub_104612"/>
      <w:r w:rsidRPr="00D63E9E">
        <w:rPr>
          <w:rFonts w:ascii="Times New Roman" w:hAnsi="Times New Roman" w:cs="Times New Roman"/>
          <w:sz w:val="28"/>
          <w:szCs w:val="28"/>
        </w:rPr>
        <w:t xml:space="preserve">4.6.12. Материалы опроса хранятся в Собрании </w:t>
      </w:r>
      <w:r w:rsidR="00B11D6E">
        <w:rPr>
          <w:rFonts w:ascii="Times New Roman" w:hAnsi="Times New Roman" w:cs="Times New Roman"/>
          <w:sz w:val="28"/>
          <w:szCs w:val="28"/>
        </w:rPr>
        <w:t xml:space="preserve">депутатов </w:t>
      </w:r>
      <w:r w:rsidRPr="00D63E9E">
        <w:rPr>
          <w:rFonts w:ascii="Times New Roman" w:hAnsi="Times New Roman" w:cs="Times New Roman"/>
          <w:sz w:val="28"/>
          <w:szCs w:val="28"/>
        </w:rPr>
        <w:t>Питерского муниципального района, а затем направляются на хранение в муниципальный архив.</w:t>
      </w:r>
      <w:bookmarkEnd w:id="54"/>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55" w:name="sub_104613"/>
      <w:r w:rsidRPr="00D63E9E">
        <w:rPr>
          <w:rFonts w:ascii="Times New Roman" w:hAnsi="Times New Roman" w:cs="Times New Roman"/>
          <w:sz w:val="28"/>
          <w:szCs w:val="28"/>
        </w:rPr>
        <w:t>4.6.13. Срок хранения указанных материалов 5 лет.</w:t>
      </w:r>
      <w:bookmarkEnd w:id="55"/>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56" w:name="sub_1047"/>
      <w:r w:rsidRPr="00D63E9E">
        <w:rPr>
          <w:rFonts w:ascii="Times New Roman" w:hAnsi="Times New Roman" w:cs="Times New Roman"/>
          <w:sz w:val="28"/>
          <w:szCs w:val="28"/>
        </w:rPr>
        <w:t>4.7. Результаты опроса доводятся комиссией по проведению опроса до населения через средства массовой информации не позднее 10 дней со дня подведения итогов опроса.</w:t>
      </w:r>
      <w:bookmarkEnd w:id="56"/>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lastRenderedPageBreak/>
        <w:t>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Саратовской области.</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57" w:name="sub_1048"/>
      <w:r w:rsidRPr="00D63E9E">
        <w:rPr>
          <w:rFonts w:ascii="Times New Roman" w:hAnsi="Times New Roman" w:cs="Times New Roman"/>
          <w:sz w:val="28"/>
          <w:szCs w:val="28"/>
        </w:rPr>
        <w:t>4.8. Финансирование мероприятий, связанных с подготовкой и проведением опроса, осуществляется:</w:t>
      </w:r>
      <w:bookmarkEnd w:id="57"/>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 Питерского муниципального района</w:t>
      </w:r>
      <w:r w:rsidR="005E298B">
        <w:rPr>
          <w:rFonts w:ascii="Times New Roman" w:hAnsi="Times New Roman" w:cs="Times New Roman"/>
          <w:sz w:val="28"/>
          <w:szCs w:val="28"/>
        </w:rPr>
        <w:t xml:space="preserve"> или жителей муниципального района</w:t>
      </w:r>
      <w:r w:rsidRPr="00D63E9E">
        <w:rPr>
          <w:rFonts w:ascii="Times New Roman" w:hAnsi="Times New Roman" w:cs="Times New Roman"/>
          <w:sz w:val="28"/>
          <w:szCs w:val="28"/>
        </w:rPr>
        <w:t>;</w:t>
      </w:r>
    </w:p>
    <w:p w:rsidR="005E298B" w:rsidRDefault="00062DDB" w:rsidP="00D63E9E">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2) за счет средств бюджета Саратовской области - при проведении опроса по инициативе органов государстве</w:t>
      </w:r>
      <w:r w:rsidR="005E298B">
        <w:rPr>
          <w:rFonts w:ascii="Times New Roman" w:hAnsi="Times New Roman" w:cs="Times New Roman"/>
          <w:sz w:val="28"/>
          <w:szCs w:val="28"/>
        </w:rPr>
        <w:t>нной власти Саратовской области.</w:t>
      </w:r>
    </w:p>
    <w:p w:rsidR="00062DDB" w:rsidRPr="00D63E9E" w:rsidRDefault="005E298B" w:rsidP="00D63E9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062DDB" w:rsidRPr="00D63E9E">
        <w:rPr>
          <w:rFonts w:ascii="Times New Roman" w:hAnsi="Times New Roman" w:cs="Times New Roman"/>
          <w:sz w:val="28"/>
          <w:szCs w:val="28"/>
        </w:rPr>
        <w:t>Заключительные положения</w:t>
      </w:r>
      <w:r>
        <w:rPr>
          <w:rFonts w:ascii="Times New Roman" w:hAnsi="Times New Roman" w:cs="Times New Roman"/>
          <w:sz w:val="28"/>
          <w:szCs w:val="28"/>
        </w:rPr>
        <w:t>.</w:t>
      </w:r>
      <w:r w:rsidR="00062DDB" w:rsidRPr="00D63E9E">
        <w:rPr>
          <w:rFonts w:ascii="Times New Roman" w:hAnsi="Times New Roman" w:cs="Times New Roman"/>
          <w:sz w:val="28"/>
          <w:szCs w:val="28"/>
        </w:rPr>
        <w:t> </w:t>
      </w:r>
    </w:p>
    <w:p w:rsidR="00062DDB" w:rsidRPr="00D63E9E" w:rsidRDefault="00062DDB" w:rsidP="00D63E9E">
      <w:pPr>
        <w:spacing w:after="0" w:line="240" w:lineRule="auto"/>
        <w:ind w:firstLine="851"/>
        <w:contextualSpacing/>
        <w:jc w:val="both"/>
        <w:rPr>
          <w:rFonts w:ascii="Times New Roman" w:hAnsi="Times New Roman" w:cs="Times New Roman"/>
          <w:sz w:val="28"/>
          <w:szCs w:val="28"/>
        </w:rPr>
      </w:pPr>
      <w:bookmarkStart w:id="58" w:name="sub_1051"/>
      <w:r w:rsidRPr="00D63E9E">
        <w:rPr>
          <w:rFonts w:ascii="Times New Roman" w:hAnsi="Times New Roman" w:cs="Times New Roman"/>
          <w:sz w:val="28"/>
          <w:szCs w:val="28"/>
        </w:rPr>
        <w:t>5.1. 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bookmarkEnd w:id="58"/>
    </w:p>
    <w:p w:rsidR="00103B30" w:rsidRDefault="00103B30" w:rsidP="00E1140C">
      <w:pPr>
        <w:spacing w:after="0" w:line="240" w:lineRule="auto"/>
        <w:ind w:firstLine="851"/>
        <w:contextualSpacing/>
        <w:jc w:val="both"/>
        <w:rPr>
          <w:rFonts w:ascii="Times New Roman" w:hAnsi="Times New Roman" w:cs="Times New Roman"/>
          <w:sz w:val="28"/>
          <w:szCs w:val="28"/>
        </w:rPr>
      </w:pPr>
    </w:p>
    <w:p w:rsidR="00103B30" w:rsidRDefault="00103B30" w:rsidP="00E1140C">
      <w:pPr>
        <w:spacing w:after="0" w:line="240" w:lineRule="auto"/>
        <w:ind w:firstLine="851"/>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467"/>
        <w:gridCol w:w="572"/>
        <w:gridCol w:w="4532"/>
      </w:tblGrid>
      <w:tr w:rsidR="00103B30" w:rsidTr="00F438A4">
        <w:tc>
          <w:tcPr>
            <w:tcW w:w="4467" w:type="dxa"/>
          </w:tcPr>
          <w:p w:rsidR="00103B30" w:rsidRPr="00704F94" w:rsidRDefault="00103B30" w:rsidP="00F438A4">
            <w:pPr>
              <w:spacing w:before="100" w:beforeAutospacing="1" w:after="100" w:afterAutospacing="1"/>
              <w:rPr>
                <w:rFonts w:ascii="Times New Roman" w:eastAsia="Times New Roman" w:hAnsi="Times New Roman"/>
                <w:sz w:val="28"/>
                <w:szCs w:val="28"/>
              </w:rPr>
            </w:pPr>
            <w:r w:rsidRPr="00704F94">
              <w:rPr>
                <w:rFonts w:ascii="Times New Roman" w:eastAsia="Times New Roman" w:hAnsi="Times New Roman"/>
                <w:sz w:val="28"/>
                <w:szCs w:val="28"/>
              </w:rPr>
              <w:t>Председатель Собрания депутатов Питерского муниципального района</w:t>
            </w:r>
          </w:p>
        </w:tc>
        <w:tc>
          <w:tcPr>
            <w:tcW w:w="572" w:type="dxa"/>
          </w:tcPr>
          <w:p w:rsidR="00103B30" w:rsidRPr="00704F94" w:rsidRDefault="00103B30" w:rsidP="00F438A4">
            <w:pPr>
              <w:spacing w:before="100" w:beforeAutospacing="1" w:afterAutospacing="1"/>
              <w:jc w:val="both"/>
              <w:rPr>
                <w:rFonts w:ascii="Times New Roman" w:eastAsia="Times New Roman" w:hAnsi="Times New Roman"/>
                <w:sz w:val="28"/>
                <w:szCs w:val="28"/>
              </w:rPr>
            </w:pPr>
          </w:p>
        </w:tc>
        <w:tc>
          <w:tcPr>
            <w:tcW w:w="4532" w:type="dxa"/>
          </w:tcPr>
          <w:p w:rsidR="00103B30" w:rsidRPr="00704F94" w:rsidRDefault="00103B30" w:rsidP="00F438A4">
            <w:pPr>
              <w:spacing w:before="100" w:beforeAutospacing="1" w:afterAutospacing="1"/>
              <w:rPr>
                <w:rFonts w:ascii="Times New Roman" w:eastAsia="Times New Roman" w:hAnsi="Times New Roman"/>
                <w:sz w:val="28"/>
                <w:szCs w:val="28"/>
              </w:rPr>
            </w:pPr>
            <w:proofErr w:type="spellStart"/>
            <w:r>
              <w:rPr>
                <w:rFonts w:ascii="Times New Roman" w:eastAsia="Times New Roman" w:hAnsi="Times New Roman"/>
                <w:sz w:val="28"/>
                <w:szCs w:val="28"/>
              </w:rPr>
              <w:t>и.о.Г</w:t>
            </w:r>
            <w:r w:rsidRPr="00704F94">
              <w:rPr>
                <w:rFonts w:ascii="Times New Roman" w:eastAsia="Times New Roman" w:hAnsi="Times New Roman"/>
                <w:sz w:val="28"/>
                <w:szCs w:val="28"/>
              </w:rPr>
              <w:t>лав</w:t>
            </w:r>
            <w:r>
              <w:rPr>
                <w:rFonts w:ascii="Times New Roman" w:eastAsia="Times New Roman" w:hAnsi="Times New Roman"/>
                <w:sz w:val="28"/>
                <w:szCs w:val="28"/>
              </w:rPr>
              <w:t>ы</w:t>
            </w:r>
            <w:proofErr w:type="spellEnd"/>
            <w:r>
              <w:rPr>
                <w:rFonts w:ascii="Times New Roman" w:eastAsia="Times New Roman" w:hAnsi="Times New Roman"/>
                <w:sz w:val="28"/>
                <w:szCs w:val="28"/>
              </w:rPr>
              <w:t xml:space="preserve"> </w:t>
            </w:r>
            <w:r w:rsidRPr="00704F94">
              <w:rPr>
                <w:rFonts w:ascii="Times New Roman" w:eastAsia="Times New Roman" w:hAnsi="Times New Roman"/>
                <w:sz w:val="28"/>
                <w:szCs w:val="28"/>
              </w:rPr>
              <w:t>Питерского муниципального района</w:t>
            </w:r>
          </w:p>
        </w:tc>
      </w:tr>
      <w:tr w:rsidR="00103B30" w:rsidTr="00F438A4">
        <w:tc>
          <w:tcPr>
            <w:tcW w:w="4467" w:type="dxa"/>
          </w:tcPr>
          <w:p w:rsidR="00103B30" w:rsidRPr="00704F94" w:rsidRDefault="00103B30" w:rsidP="00F438A4">
            <w:pPr>
              <w:spacing w:before="100" w:beforeAutospacing="1" w:afterAutospacing="1"/>
              <w:jc w:val="both"/>
              <w:rPr>
                <w:rFonts w:ascii="Times New Roman" w:eastAsia="Times New Roman" w:hAnsi="Times New Roman"/>
                <w:sz w:val="28"/>
                <w:szCs w:val="28"/>
              </w:rPr>
            </w:pPr>
            <w:r w:rsidRPr="00704F9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w:t>
            </w:r>
            <w:r w:rsidRPr="00704F94">
              <w:rPr>
                <w:rFonts w:ascii="Times New Roman" w:eastAsia="Times New Roman" w:hAnsi="Times New Roman"/>
                <w:sz w:val="28"/>
                <w:szCs w:val="28"/>
              </w:rPr>
              <w:t>Н.Дерябин</w:t>
            </w:r>
            <w:proofErr w:type="spellEnd"/>
          </w:p>
        </w:tc>
        <w:tc>
          <w:tcPr>
            <w:tcW w:w="572" w:type="dxa"/>
          </w:tcPr>
          <w:p w:rsidR="00103B30" w:rsidRPr="00704F94" w:rsidRDefault="00103B30" w:rsidP="00F438A4">
            <w:pPr>
              <w:spacing w:before="100" w:beforeAutospacing="1" w:afterAutospacing="1"/>
              <w:jc w:val="both"/>
              <w:rPr>
                <w:rFonts w:ascii="Times New Roman" w:eastAsia="Times New Roman" w:hAnsi="Times New Roman"/>
                <w:sz w:val="28"/>
                <w:szCs w:val="28"/>
              </w:rPr>
            </w:pPr>
          </w:p>
        </w:tc>
        <w:tc>
          <w:tcPr>
            <w:tcW w:w="4532" w:type="dxa"/>
          </w:tcPr>
          <w:p w:rsidR="00103B30" w:rsidRPr="00704F94" w:rsidRDefault="00103B30" w:rsidP="00F438A4">
            <w:pPr>
              <w:spacing w:before="100" w:beforeAutospacing="1" w:afterAutospacing="1"/>
              <w:jc w:val="right"/>
              <w:rPr>
                <w:rFonts w:ascii="Times New Roman" w:eastAsia="Times New Roman" w:hAnsi="Times New Roman"/>
                <w:sz w:val="28"/>
                <w:szCs w:val="28"/>
              </w:rPr>
            </w:pPr>
            <w:r w:rsidRPr="00704F9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О.Е.Чиженьков</w:t>
            </w:r>
            <w:proofErr w:type="spellEnd"/>
          </w:p>
        </w:tc>
      </w:tr>
    </w:tbl>
    <w:p w:rsidR="002A0EED" w:rsidRPr="00D63E9E" w:rsidRDefault="00062DDB" w:rsidP="00E1140C">
      <w:pPr>
        <w:spacing w:after="0" w:line="240" w:lineRule="auto"/>
        <w:ind w:firstLine="851"/>
        <w:contextualSpacing/>
        <w:jc w:val="both"/>
        <w:rPr>
          <w:rFonts w:ascii="Times New Roman" w:hAnsi="Times New Roman" w:cs="Times New Roman"/>
          <w:sz w:val="28"/>
          <w:szCs w:val="28"/>
        </w:rPr>
      </w:pPr>
      <w:r w:rsidRPr="00D63E9E">
        <w:rPr>
          <w:rFonts w:ascii="Times New Roman" w:hAnsi="Times New Roman" w:cs="Times New Roman"/>
          <w:sz w:val="28"/>
          <w:szCs w:val="28"/>
        </w:rPr>
        <w:t> </w:t>
      </w:r>
    </w:p>
    <w:sectPr w:rsidR="002A0EED" w:rsidRPr="00D63E9E" w:rsidSect="00416527">
      <w:footerReference w:type="default" r:id="rId9"/>
      <w:pgSz w:w="11906" w:h="16838"/>
      <w:pgMar w:top="568" w:right="566" w:bottom="426"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96" w:rsidRDefault="00627D96" w:rsidP="00260989">
      <w:pPr>
        <w:spacing w:after="0" w:line="240" w:lineRule="auto"/>
      </w:pPr>
      <w:r>
        <w:separator/>
      </w:r>
    </w:p>
  </w:endnote>
  <w:endnote w:type="continuationSeparator" w:id="0">
    <w:p w:rsidR="00627D96" w:rsidRDefault="00627D96" w:rsidP="0026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997967"/>
      <w:docPartObj>
        <w:docPartGallery w:val="Page Numbers (Bottom of Page)"/>
        <w:docPartUnique/>
      </w:docPartObj>
    </w:sdtPr>
    <w:sdtEndPr/>
    <w:sdtContent>
      <w:p w:rsidR="00260989" w:rsidRDefault="00260989">
        <w:pPr>
          <w:pStyle w:val="a6"/>
          <w:jc w:val="right"/>
        </w:pPr>
        <w:r>
          <w:fldChar w:fldCharType="begin"/>
        </w:r>
        <w:r>
          <w:instrText>PAGE   \* MERGEFORMAT</w:instrText>
        </w:r>
        <w:r>
          <w:fldChar w:fldCharType="separate"/>
        </w:r>
        <w:r w:rsidR="00103B30">
          <w:rPr>
            <w:noProof/>
          </w:rPr>
          <w:t>9</w:t>
        </w:r>
        <w:r>
          <w:fldChar w:fldCharType="end"/>
        </w:r>
      </w:p>
    </w:sdtContent>
  </w:sdt>
  <w:p w:rsidR="00260989" w:rsidRDefault="002609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96" w:rsidRDefault="00627D96" w:rsidP="00260989">
      <w:pPr>
        <w:spacing w:after="0" w:line="240" w:lineRule="auto"/>
      </w:pPr>
      <w:r>
        <w:separator/>
      </w:r>
    </w:p>
  </w:footnote>
  <w:footnote w:type="continuationSeparator" w:id="0">
    <w:p w:rsidR="00627D96" w:rsidRDefault="00627D96" w:rsidP="00260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3A5"/>
    <w:multiLevelType w:val="multilevel"/>
    <w:tmpl w:val="7396B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D245B"/>
    <w:multiLevelType w:val="multilevel"/>
    <w:tmpl w:val="C530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F072F"/>
    <w:multiLevelType w:val="multilevel"/>
    <w:tmpl w:val="6DBAF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B069D5"/>
    <w:multiLevelType w:val="multilevel"/>
    <w:tmpl w:val="CA42F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6023C3"/>
    <w:multiLevelType w:val="multilevel"/>
    <w:tmpl w:val="51FE0A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7847A9"/>
    <w:multiLevelType w:val="multilevel"/>
    <w:tmpl w:val="BD668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0772D2"/>
    <w:multiLevelType w:val="multilevel"/>
    <w:tmpl w:val="5CEE8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DB"/>
    <w:rsid w:val="000005C7"/>
    <w:rsid w:val="0000100D"/>
    <w:rsid w:val="00001EB2"/>
    <w:rsid w:val="00007145"/>
    <w:rsid w:val="00013258"/>
    <w:rsid w:val="000142BC"/>
    <w:rsid w:val="00016028"/>
    <w:rsid w:val="000166C2"/>
    <w:rsid w:val="000336DE"/>
    <w:rsid w:val="0003564F"/>
    <w:rsid w:val="00036284"/>
    <w:rsid w:val="0004149C"/>
    <w:rsid w:val="00042D4B"/>
    <w:rsid w:val="000445DF"/>
    <w:rsid w:val="00045CF5"/>
    <w:rsid w:val="0004740B"/>
    <w:rsid w:val="00053570"/>
    <w:rsid w:val="000536BB"/>
    <w:rsid w:val="00057F1D"/>
    <w:rsid w:val="000618E6"/>
    <w:rsid w:val="0006296B"/>
    <w:rsid w:val="00062DDB"/>
    <w:rsid w:val="000721B3"/>
    <w:rsid w:val="0007797C"/>
    <w:rsid w:val="00080468"/>
    <w:rsid w:val="00086448"/>
    <w:rsid w:val="00087F05"/>
    <w:rsid w:val="00095096"/>
    <w:rsid w:val="0009534E"/>
    <w:rsid w:val="000979AD"/>
    <w:rsid w:val="00097FE4"/>
    <w:rsid w:val="000A664E"/>
    <w:rsid w:val="000A6B02"/>
    <w:rsid w:val="000A72D5"/>
    <w:rsid w:val="000A7332"/>
    <w:rsid w:val="000A76A7"/>
    <w:rsid w:val="000B2CA6"/>
    <w:rsid w:val="000B47F5"/>
    <w:rsid w:val="000B51BF"/>
    <w:rsid w:val="000C2152"/>
    <w:rsid w:val="000C2262"/>
    <w:rsid w:val="000C4EFF"/>
    <w:rsid w:val="000C543F"/>
    <w:rsid w:val="000C65B6"/>
    <w:rsid w:val="000D10C2"/>
    <w:rsid w:val="000D50FD"/>
    <w:rsid w:val="000D56F1"/>
    <w:rsid w:val="000E393B"/>
    <w:rsid w:val="000E42D1"/>
    <w:rsid w:val="000E4466"/>
    <w:rsid w:val="000E4691"/>
    <w:rsid w:val="000E6A18"/>
    <w:rsid w:val="000F3208"/>
    <w:rsid w:val="000F5115"/>
    <w:rsid w:val="000F5C0B"/>
    <w:rsid w:val="000F5CA3"/>
    <w:rsid w:val="000F7481"/>
    <w:rsid w:val="00101760"/>
    <w:rsid w:val="00103B30"/>
    <w:rsid w:val="00116297"/>
    <w:rsid w:val="00127A19"/>
    <w:rsid w:val="00130268"/>
    <w:rsid w:val="00131A79"/>
    <w:rsid w:val="00136100"/>
    <w:rsid w:val="00142942"/>
    <w:rsid w:val="00143E22"/>
    <w:rsid w:val="001458ED"/>
    <w:rsid w:val="00153786"/>
    <w:rsid w:val="0015789F"/>
    <w:rsid w:val="00160A89"/>
    <w:rsid w:val="0016218C"/>
    <w:rsid w:val="00163493"/>
    <w:rsid w:val="001641FB"/>
    <w:rsid w:val="001668C5"/>
    <w:rsid w:val="00180556"/>
    <w:rsid w:val="00181897"/>
    <w:rsid w:val="00184484"/>
    <w:rsid w:val="00184515"/>
    <w:rsid w:val="00184535"/>
    <w:rsid w:val="00195AB2"/>
    <w:rsid w:val="001A1537"/>
    <w:rsid w:val="001A1C3C"/>
    <w:rsid w:val="001A5EC0"/>
    <w:rsid w:val="001B5D3C"/>
    <w:rsid w:val="001B6833"/>
    <w:rsid w:val="001B75B6"/>
    <w:rsid w:val="001C2E98"/>
    <w:rsid w:val="001C3C09"/>
    <w:rsid w:val="001C6C2E"/>
    <w:rsid w:val="001D3A65"/>
    <w:rsid w:val="001D4596"/>
    <w:rsid w:val="001E2C56"/>
    <w:rsid w:val="001E30F1"/>
    <w:rsid w:val="001E40EF"/>
    <w:rsid w:val="001F6C3E"/>
    <w:rsid w:val="00200A8D"/>
    <w:rsid w:val="00200FD9"/>
    <w:rsid w:val="00201F62"/>
    <w:rsid w:val="00202B76"/>
    <w:rsid w:val="0020799A"/>
    <w:rsid w:val="00215622"/>
    <w:rsid w:val="002266A9"/>
    <w:rsid w:val="002324C2"/>
    <w:rsid w:val="0023408E"/>
    <w:rsid w:val="002342BB"/>
    <w:rsid w:val="00235E3B"/>
    <w:rsid w:val="0024105D"/>
    <w:rsid w:val="00241E80"/>
    <w:rsid w:val="0024263B"/>
    <w:rsid w:val="0024290C"/>
    <w:rsid w:val="0024707B"/>
    <w:rsid w:val="002478C3"/>
    <w:rsid w:val="00260989"/>
    <w:rsid w:val="00260CA8"/>
    <w:rsid w:val="00264749"/>
    <w:rsid w:val="002701B2"/>
    <w:rsid w:val="002740B0"/>
    <w:rsid w:val="0027496E"/>
    <w:rsid w:val="00277F76"/>
    <w:rsid w:val="00283D21"/>
    <w:rsid w:val="00283D4A"/>
    <w:rsid w:val="00284083"/>
    <w:rsid w:val="00285475"/>
    <w:rsid w:val="00285C92"/>
    <w:rsid w:val="00287E8E"/>
    <w:rsid w:val="002900C5"/>
    <w:rsid w:val="00295969"/>
    <w:rsid w:val="002A0EED"/>
    <w:rsid w:val="002A19E8"/>
    <w:rsid w:val="002A3BEB"/>
    <w:rsid w:val="002A3C22"/>
    <w:rsid w:val="002A4751"/>
    <w:rsid w:val="002B4E9E"/>
    <w:rsid w:val="002C0A21"/>
    <w:rsid w:val="002C4A63"/>
    <w:rsid w:val="002C5F1D"/>
    <w:rsid w:val="002C651B"/>
    <w:rsid w:val="002C678E"/>
    <w:rsid w:val="002E00FD"/>
    <w:rsid w:val="002E04C6"/>
    <w:rsid w:val="002E0D15"/>
    <w:rsid w:val="002E5950"/>
    <w:rsid w:val="002E7290"/>
    <w:rsid w:val="002F0867"/>
    <w:rsid w:val="002F1678"/>
    <w:rsid w:val="002F56C1"/>
    <w:rsid w:val="003014F3"/>
    <w:rsid w:val="003112CC"/>
    <w:rsid w:val="00311D20"/>
    <w:rsid w:val="00312507"/>
    <w:rsid w:val="003139B1"/>
    <w:rsid w:val="00320D46"/>
    <w:rsid w:val="00323FB2"/>
    <w:rsid w:val="003259C8"/>
    <w:rsid w:val="00325B39"/>
    <w:rsid w:val="00327A82"/>
    <w:rsid w:val="00331D07"/>
    <w:rsid w:val="00331FAD"/>
    <w:rsid w:val="003324F9"/>
    <w:rsid w:val="003365F4"/>
    <w:rsid w:val="00337101"/>
    <w:rsid w:val="00337FD7"/>
    <w:rsid w:val="00340DC2"/>
    <w:rsid w:val="00340F93"/>
    <w:rsid w:val="0034267A"/>
    <w:rsid w:val="00343446"/>
    <w:rsid w:val="00346871"/>
    <w:rsid w:val="00346EDA"/>
    <w:rsid w:val="00352C7A"/>
    <w:rsid w:val="00353652"/>
    <w:rsid w:val="00353775"/>
    <w:rsid w:val="00355459"/>
    <w:rsid w:val="00360817"/>
    <w:rsid w:val="00361526"/>
    <w:rsid w:val="00367613"/>
    <w:rsid w:val="00367AA0"/>
    <w:rsid w:val="00371DC6"/>
    <w:rsid w:val="00372966"/>
    <w:rsid w:val="00374592"/>
    <w:rsid w:val="003745FA"/>
    <w:rsid w:val="003753B7"/>
    <w:rsid w:val="00375ECB"/>
    <w:rsid w:val="003760A4"/>
    <w:rsid w:val="00377274"/>
    <w:rsid w:val="00377653"/>
    <w:rsid w:val="00386BAF"/>
    <w:rsid w:val="00393378"/>
    <w:rsid w:val="00394661"/>
    <w:rsid w:val="003948DD"/>
    <w:rsid w:val="00395589"/>
    <w:rsid w:val="00397AA5"/>
    <w:rsid w:val="00397D05"/>
    <w:rsid w:val="003A276B"/>
    <w:rsid w:val="003A2DD3"/>
    <w:rsid w:val="003A4ADB"/>
    <w:rsid w:val="003A5601"/>
    <w:rsid w:val="003B0F44"/>
    <w:rsid w:val="003B39B8"/>
    <w:rsid w:val="003B43D1"/>
    <w:rsid w:val="003B50C5"/>
    <w:rsid w:val="003B7751"/>
    <w:rsid w:val="003C1761"/>
    <w:rsid w:val="003C1987"/>
    <w:rsid w:val="003C57AB"/>
    <w:rsid w:val="003C6FF3"/>
    <w:rsid w:val="003C7C72"/>
    <w:rsid w:val="003D044F"/>
    <w:rsid w:val="003D3198"/>
    <w:rsid w:val="003D68F0"/>
    <w:rsid w:val="003D7717"/>
    <w:rsid w:val="003E3A78"/>
    <w:rsid w:val="003E4B75"/>
    <w:rsid w:val="003E73DF"/>
    <w:rsid w:val="003F06BA"/>
    <w:rsid w:val="003F2E82"/>
    <w:rsid w:val="003F678A"/>
    <w:rsid w:val="00401B5A"/>
    <w:rsid w:val="0040274E"/>
    <w:rsid w:val="004068F9"/>
    <w:rsid w:val="00416527"/>
    <w:rsid w:val="00420DFC"/>
    <w:rsid w:val="00423B13"/>
    <w:rsid w:val="00434BD4"/>
    <w:rsid w:val="00434FE0"/>
    <w:rsid w:val="004351D8"/>
    <w:rsid w:val="004368AB"/>
    <w:rsid w:val="004413DA"/>
    <w:rsid w:val="004455F1"/>
    <w:rsid w:val="00452007"/>
    <w:rsid w:val="004529F8"/>
    <w:rsid w:val="0046038C"/>
    <w:rsid w:val="00461A53"/>
    <w:rsid w:val="00464A04"/>
    <w:rsid w:val="00466A4F"/>
    <w:rsid w:val="00467CAF"/>
    <w:rsid w:val="0047019B"/>
    <w:rsid w:val="00474C1B"/>
    <w:rsid w:val="00475404"/>
    <w:rsid w:val="00475A37"/>
    <w:rsid w:val="00477066"/>
    <w:rsid w:val="00481C68"/>
    <w:rsid w:val="0048397C"/>
    <w:rsid w:val="00484D0E"/>
    <w:rsid w:val="0048577E"/>
    <w:rsid w:val="004868CD"/>
    <w:rsid w:val="00486E24"/>
    <w:rsid w:val="00492EC3"/>
    <w:rsid w:val="004962CE"/>
    <w:rsid w:val="004A048F"/>
    <w:rsid w:val="004A2E50"/>
    <w:rsid w:val="004B15A0"/>
    <w:rsid w:val="004B23B9"/>
    <w:rsid w:val="004B2F93"/>
    <w:rsid w:val="004B4286"/>
    <w:rsid w:val="004B5A2C"/>
    <w:rsid w:val="004B5FB2"/>
    <w:rsid w:val="004C1E93"/>
    <w:rsid w:val="004C755C"/>
    <w:rsid w:val="004D0723"/>
    <w:rsid w:val="004D2A50"/>
    <w:rsid w:val="004D4673"/>
    <w:rsid w:val="004E5715"/>
    <w:rsid w:val="004E6041"/>
    <w:rsid w:val="004F1064"/>
    <w:rsid w:val="004F78E6"/>
    <w:rsid w:val="00500417"/>
    <w:rsid w:val="0050053B"/>
    <w:rsid w:val="00500A40"/>
    <w:rsid w:val="00503997"/>
    <w:rsid w:val="005058D6"/>
    <w:rsid w:val="005062A9"/>
    <w:rsid w:val="0050765F"/>
    <w:rsid w:val="00507931"/>
    <w:rsid w:val="0050795E"/>
    <w:rsid w:val="005142A6"/>
    <w:rsid w:val="00515873"/>
    <w:rsid w:val="00515B7E"/>
    <w:rsid w:val="00517F19"/>
    <w:rsid w:val="00532D8E"/>
    <w:rsid w:val="005365AF"/>
    <w:rsid w:val="00536BB7"/>
    <w:rsid w:val="00544FF0"/>
    <w:rsid w:val="005473CA"/>
    <w:rsid w:val="005510C5"/>
    <w:rsid w:val="00551A45"/>
    <w:rsid w:val="00552B88"/>
    <w:rsid w:val="00552D9D"/>
    <w:rsid w:val="00553C22"/>
    <w:rsid w:val="005548B6"/>
    <w:rsid w:val="00556FA2"/>
    <w:rsid w:val="00557865"/>
    <w:rsid w:val="00561475"/>
    <w:rsid w:val="005640C6"/>
    <w:rsid w:val="005641CB"/>
    <w:rsid w:val="005716CB"/>
    <w:rsid w:val="00571AA0"/>
    <w:rsid w:val="00581341"/>
    <w:rsid w:val="0058388A"/>
    <w:rsid w:val="00583CFF"/>
    <w:rsid w:val="00587754"/>
    <w:rsid w:val="00594640"/>
    <w:rsid w:val="005968B7"/>
    <w:rsid w:val="005A0861"/>
    <w:rsid w:val="005A1DDF"/>
    <w:rsid w:val="005B0DF4"/>
    <w:rsid w:val="005B1486"/>
    <w:rsid w:val="005B63C0"/>
    <w:rsid w:val="005B6AA2"/>
    <w:rsid w:val="005C0297"/>
    <w:rsid w:val="005C4854"/>
    <w:rsid w:val="005C68CC"/>
    <w:rsid w:val="005C6FD3"/>
    <w:rsid w:val="005D16A8"/>
    <w:rsid w:val="005D279E"/>
    <w:rsid w:val="005D2A17"/>
    <w:rsid w:val="005D6245"/>
    <w:rsid w:val="005D72D2"/>
    <w:rsid w:val="005E0E72"/>
    <w:rsid w:val="005E2186"/>
    <w:rsid w:val="005E298B"/>
    <w:rsid w:val="005E2AD2"/>
    <w:rsid w:val="005E6BF2"/>
    <w:rsid w:val="005F0668"/>
    <w:rsid w:val="005F4CE9"/>
    <w:rsid w:val="00604BA6"/>
    <w:rsid w:val="0060656B"/>
    <w:rsid w:val="0061025A"/>
    <w:rsid w:val="00617E97"/>
    <w:rsid w:val="00626285"/>
    <w:rsid w:val="0062798A"/>
    <w:rsid w:val="00627D96"/>
    <w:rsid w:val="0063194D"/>
    <w:rsid w:val="00640312"/>
    <w:rsid w:val="0065296B"/>
    <w:rsid w:val="00654532"/>
    <w:rsid w:val="006565FC"/>
    <w:rsid w:val="00661F95"/>
    <w:rsid w:val="0066313F"/>
    <w:rsid w:val="00664137"/>
    <w:rsid w:val="00671A05"/>
    <w:rsid w:val="006721DB"/>
    <w:rsid w:val="00675D1F"/>
    <w:rsid w:val="00675D5A"/>
    <w:rsid w:val="00676CC8"/>
    <w:rsid w:val="00681597"/>
    <w:rsid w:val="00685429"/>
    <w:rsid w:val="0069013E"/>
    <w:rsid w:val="00690F2C"/>
    <w:rsid w:val="0069190F"/>
    <w:rsid w:val="006929BF"/>
    <w:rsid w:val="006A03D0"/>
    <w:rsid w:val="006A4782"/>
    <w:rsid w:val="006A6899"/>
    <w:rsid w:val="006A72B2"/>
    <w:rsid w:val="006A7657"/>
    <w:rsid w:val="006B092F"/>
    <w:rsid w:val="006B1D6D"/>
    <w:rsid w:val="006C533C"/>
    <w:rsid w:val="006C76B6"/>
    <w:rsid w:val="006D43CD"/>
    <w:rsid w:val="006D67FF"/>
    <w:rsid w:val="006E4047"/>
    <w:rsid w:val="006F6725"/>
    <w:rsid w:val="00703ABB"/>
    <w:rsid w:val="0070550A"/>
    <w:rsid w:val="00707698"/>
    <w:rsid w:val="00710116"/>
    <w:rsid w:val="00710BAB"/>
    <w:rsid w:val="00714C0B"/>
    <w:rsid w:val="00716400"/>
    <w:rsid w:val="0071694E"/>
    <w:rsid w:val="00720485"/>
    <w:rsid w:val="00723CAA"/>
    <w:rsid w:val="00723F74"/>
    <w:rsid w:val="00725E53"/>
    <w:rsid w:val="00731952"/>
    <w:rsid w:val="00731973"/>
    <w:rsid w:val="00732890"/>
    <w:rsid w:val="00733736"/>
    <w:rsid w:val="00733824"/>
    <w:rsid w:val="00737A68"/>
    <w:rsid w:val="007402DC"/>
    <w:rsid w:val="007502EA"/>
    <w:rsid w:val="00750443"/>
    <w:rsid w:val="00750CD4"/>
    <w:rsid w:val="0075340A"/>
    <w:rsid w:val="007536C7"/>
    <w:rsid w:val="00761D38"/>
    <w:rsid w:val="00763381"/>
    <w:rsid w:val="00776B29"/>
    <w:rsid w:val="00776CFB"/>
    <w:rsid w:val="007861A1"/>
    <w:rsid w:val="0078645C"/>
    <w:rsid w:val="00794157"/>
    <w:rsid w:val="00796A9A"/>
    <w:rsid w:val="007A1562"/>
    <w:rsid w:val="007B1FB2"/>
    <w:rsid w:val="007B2B90"/>
    <w:rsid w:val="007B67D5"/>
    <w:rsid w:val="007B7970"/>
    <w:rsid w:val="007C3F4E"/>
    <w:rsid w:val="007C7739"/>
    <w:rsid w:val="007D096E"/>
    <w:rsid w:val="007D1D52"/>
    <w:rsid w:val="007D66CB"/>
    <w:rsid w:val="007E2E1D"/>
    <w:rsid w:val="007E6249"/>
    <w:rsid w:val="007F04D2"/>
    <w:rsid w:val="007F686F"/>
    <w:rsid w:val="008005D0"/>
    <w:rsid w:val="00802164"/>
    <w:rsid w:val="00803BD3"/>
    <w:rsid w:val="00807C44"/>
    <w:rsid w:val="00807FFE"/>
    <w:rsid w:val="00811A58"/>
    <w:rsid w:val="00812478"/>
    <w:rsid w:val="008133F6"/>
    <w:rsid w:val="00814212"/>
    <w:rsid w:val="00816152"/>
    <w:rsid w:val="00822373"/>
    <w:rsid w:val="00822B3E"/>
    <w:rsid w:val="00833CC5"/>
    <w:rsid w:val="00835CC8"/>
    <w:rsid w:val="00841003"/>
    <w:rsid w:val="0084277D"/>
    <w:rsid w:val="008455F3"/>
    <w:rsid w:val="00845662"/>
    <w:rsid w:val="00846073"/>
    <w:rsid w:val="00851E2B"/>
    <w:rsid w:val="008525AB"/>
    <w:rsid w:val="0085313C"/>
    <w:rsid w:val="00853A18"/>
    <w:rsid w:val="00865F61"/>
    <w:rsid w:val="008702E0"/>
    <w:rsid w:val="00870434"/>
    <w:rsid w:val="00870C91"/>
    <w:rsid w:val="00875D6E"/>
    <w:rsid w:val="0087767D"/>
    <w:rsid w:val="00877A06"/>
    <w:rsid w:val="008849D3"/>
    <w:rsid w:val="0089030C"/>
    <w:rsid w:val="00890AF7"/>
    <w:rsid w:val="0089122D"/>
    <w:rsid w:val="00891530"/>
    <w:rsid w:val="008921CE"/>
    <w:rsid w:val="008966ED"/>
    <w:rsid w:val="00896D18"/>
    <w:rsid w:val="008A6150"/>
    <w:rsid w:val="008A7055"/>
    <w:rsid w:val="008B0994"/>
    <w:rsid w:val="008B422B"/>
    <w:rsid w:val="008C299D"/>
    <w:rsid w:val="008C345D"/>
    <w:rsid w:val="008C5A2C"/>
    <w:rsid w:val="008D2739"/>
    <w:rsid w:val="008D40D5"/>
    <w:rsid w:val="008D6442"/>
    <w:rsid w:val="008E08F6"/>
    <w:rsid w:val="008E0C48"/>
    <w:rsid w:val="008E13B2"/>
    <w:rsid w:val="008E1837"/>
    <w:rsid w:val="008E22DB"/>
    <w:rsid w:val="008E4AFF"/>
    <w:rsid w:val="008E6380"/>
    <w:rsid w:val="008F48B9"/>
    <w:rsid w:val="0090022B"/>
    <w:rsid w:val="00901458"/>
    <w:rsid w:val="0090269E"/>
    <w:rsid w:val="00902DC2"/>
    <w:rsid w:val="00911145"/>
    <w:rsid w:val="00912306"/>
    <w:rsid w:val="009137E9"/>
    <w:rsid w:val="00913C7B"/>
    <w:rsid w:val="009154E2"/>
    <w:rsid w:val="00915BCE"/>
    <w:rsid w:val="009175F9"/>
    <w:rsid w:val="00917AAE"/>
    <w:rsid w:val="00920F3D"/>
    <w:rsid w:val="0092260F"/>
    <w:rsid w:val="00923A1E"/>
    <w:rsid w:val="009304E3"/>
    <w:rsid w:val="009336CD"/>
    <w:rsid w:val="009337F2"/>
    <w:rsid w:val="009341D4"/>
    <w:rsid w:val="009350DA"/>
    <w:rsid w:val="009375E3"/>
    <w:rsid w:val="0094064C"/>
    <w:rsid w:val="0094115B"/>
    <w:rsid w:val="009421C5"/>
    <w:rsid w:val="00943C44"/>
    <w:rsid w:val="009449A2"/>
    <w:rsid w:val="00946D33"/>
    <w:rsid w:val="00950401"/>
    <w:rsid w:val="00954560"/>
    <w:rsid w:val="00956FCB"/>
    <w:rsid w:val="00957E70"/>
    <w:rsid w:val="0096171E"/>
    <w:rsid w:val="00961931"/>
    <w:rsid w:val="009634F9"/>
    <w:rsid w:val="00964E3A"/>
    <w:rsid w:val="009677A9"/>
    <w:rsid w:val="0097287B"/>
    <w:rsid w:val="0097483A"/>
    <w:rsid w:val="00974ED4"/>
    <w:rsid w:val="00977590"/>
    <w:rsid w:val="00982315"/>
    <w:rsid w:val="00983984"/>
    <w:rsid w:val="009869B4"/>
    <w:rsid w:val="00986DA5"/>
    <w:rsid w:val="009904E2"/>
    <w:rsid w:val="009937AF"/>
    <w:rsid w:val="009A245C"/>
    <w:rsid w:val="009A4B15"/>
    <w:rsid w:val="009A5E7A"/>
    <w:rsid w:val="009A7B35"/>
    <w:rsid w:val="009B1410"/>
    <w:rsid w:val="009B1944"/>
    <w:rsid w:val="009B3112"/>
    <w:rsid w:val="009B6933"/>
    <w:rsid w:val="009B799A"/>
    <w:rsid w:val="009C080B"/>
    <w:rsid w:val="009C1B7D"/>
    <w:rsid w:val="009C5CDA"/>
    <w:rsid w:val="009D25C2"/>
    <w:rsid w:val="009D5BAB"/>
    <w:rsid w:val="009D638D"/>
    <w:rsid w:val="009E070F"/>
    <w:rsid w:val="009E15CA"/>
    <w:rsid w:val="009E647B"/>
    <w:rsid w:val="009F0023"/>
    <w:rsid w:val="009F0B27"/>
    <w:rsid w:val="009F0D01"/>
    <w:rsid w:val="009F2142"/>
    <w:rsid w:val="009F2859"/>
    <w:rsid w:val="009F5B68"/>
    <w:rsid w:val="00A15198"/>
    <w:rsid w:val="00A15F2F"/>
    <w:rsid w:val="00A16658"/>
    <w:rsid w:val="00A209DC"/>
    <w:rsid w:val="00A231E2"/>
    <w:rsid w:val="00A3205C"/>
    <w:rsid w:val="00A3355B"/>
    <w:rsid w:val="00A3687A"/>
    <w:rsid w:val="00A41ABD"/>
    <w:rsid w:val="00A443A4"/>
    <w:rsid w:val="00A447F2"/>
    <w:rsid w:val="00A44D80"/>
    <w:rsid w:val="00A4582F"/>
    <w:rsid w:val="00A53417"/>
    <w:rsid w:val="00A54B5F"/>
    <w:rsid w:val="00A5774C"/>
    <w:rsid w:val="00A623A5"/>
    <w:rsid w:val="00A62924"/>
    <w:rsid w:val="00A62B67"/>
    <w:rsid w:val="00A631CB"/>
    <w:rsid w:val="00A65D18"/>
    <w:rsid w:val="00A709A2"/>
    <w:rsid w:val="00A745F0"/>
    <w:rsid w:val="00A83442"/>
    <w:rsid w:val="00A847C8"/>
    <w:rsid w:val="00A85A80"/>
    <w:rsid w:val="00A86235"/>
    <w:rsid w:val="00A87909"/>
    <w:rsid w:val="00A91FBE"/>
    <w:rsid w:val="00A95E08"/>
    <w:rsid w:val="00A976BB"/>
    <w:rsid w:val="00AA0DB6"/>
    <w:rsid w:val="00AA4826"/>
    <w:rsid w:val="00AA73D2"/>
    <w:rsid w:val="00AA7D2D"/>
    <w:rsid w:val="00AB142B"/>
    <w:rsid w:val="00AB1B29"/>
    <w:rsid w:val="00AB23D8"/>
    <w:rsid w:val="00AB7D9B"/>
    <w:rsid w:val="00AC7357"/>
    <w:rsid w:val="00AD1BA0"/>
    <w:rsid w:val="00AD4529"/>
    <w:rsid w:val="00AD4932"/>
    <w:rsid w:val="00AE1A03"/>
    <w:rsid w:val="00AE4CAF"/>
    <w:rsid w:val="00AF0B95"/>
    <w:rsid w:val="00AF1602"/>
    <w:rsid w:val="00AF49E6"/>
    <w:rsid w:val="00B027C9"/>
    <w:rsid w:val="00B04E55"/>
    <w:rsid w:val="00B11D6E"/>
    <w:rsid w:val="00B13311"/>
    <w:rsid w:val="00B13411"/>
    <w:rsid w:val="00B14CE1"/>
    <w:rsid w:val="00B165E6"/>
    <w:rsid w:val="00B26CA9"/>
    <w:rsid w:val="00B27420"/>
    <w:rsid w:val="00B35621"/>
    <w:rsid w:val="00B36B59"/>
    <w:rsid w:val="00B44527"/>
    <w:rsid w:val="00B54CF6"/>
    <w:rsid w:val="00B607AB"/>
    <w:rsid w:val="00B6175E"/>
    <w:rsid w:val="00B62D1E"/>
    <w:rsid w:val="00B64EBB"/>
    <w:rsid w:val="00B650E6"/>
    <w:rsid w:val="00B6608B"/>
    <w:rsid w:val="00B66903"/>
    <w:rsid w:val="00B70250"/>
    <w:rsid w:val="00B723A8"/>
    <w:rsid w:val="00B7325A"/>
    <w:rsid w:val="00B73614"/>
    <w:rsid w:val="00B7381B"/>
    <w:rsid w:val="00B76A26"/>
    <w:rsid w:val="00B76FBA"/>
    <w:rsid w:val="00B77DFC"/>
    <w:rsid w:val="00B85FBF"/>
    <w:rsid w:val="00B87731"/>
    <w:rsid w:val="00B91412"/>
    <w:rsid w:val="00B917A9"/>
    <w:rsid w:val="00B91B2B"/>
    <w:rsid w:val="00BB11D4"/>
    <w:rsid w:val="00BB14B6"/>
    <w:rsid w:val="00BB2C0F"/>
    <w:rsid w:val="00BB2C95"/>
    <w:rsid w:val="00BC08E1"/>
    <w:rsid w:val="00BC1F11"/>
    <w:rsid w:val="00BC4094"/>
    <w:rsid w:val="00BE0C7E"/>
    <w:rsid w:val="00BE6397"/>
    <w:rsid w:val="00BF45E9"/>
    <w:rsid w:val="00BF5835"/>
    <w:rsid w:val="00BF61C3"/>
    <w:rsid w:val="00BF634E"/>
    <w:rsid w:val="00C00F2E"/>
    <w:rsid w:val="00C0344A"/>
    <w:rsid w:val="00C0549C"/>
    <w:rsid w:val="00C061AA"/>
    <w:rsid w:val="00C156DC"/>
    <w:rsid w:val="00C1651B"/>
    <w:rsid w:val="00C176AC"/>
    <w:rsid w:val="00C313A8"/>
    <w:rsid w:val="00C3156B"/>
    <w:rsid w:val="00C3198A"/>
    <w:rsid w:val="00C365D3"/>
    <w:rsid w:val="00C36C2D"/>
    <w:rsid w:val="00C36C3F"/>
    <w:rsid w:val="00C45C3D"/>
    <w:rsid w:val="00C462CD"/>
    <w:rsid w:val="00C46C7D"/>
    <w:rsid w:val="00C52976"/>
    <w:rsid w:val="00C538EC"/>
    <w:rsid w:val="00C55180"/>
    <w:rsid w:val="00C57C2B"/>
    <w:rsid w:val="00C652FC"/>
    <w:rsid w:val="00C70348"/>
    <w:rsid w:val="00C70E63"/>
    <w:rsid w:val="00C8253B"/>
    <w:rsid w:val="00C92BB4"/>
    <w:rsid w:val="00C965C0"/>
    <w:rsid w:val="00C97046"/>
    <w:rsid w:val="00CA0F9D"/>
    <w:rsid w:val="00CA4371"/>
    <w:rsid w:val="00CB0FBD"/>
    <w:rsid w:val="00CB2E56"/>
    <w:rsid w:val="00CB416B"/>
    <w:rsid w:val="00CB6D41"/>
    <w:rsid w:val="00CC1501"/>
    <w:rsid w:val="00CD046F"/>
    <w:rsid w:val="00CD1155"/>
    <w:rsid w:val="00CD34CD"/>
    <w:rsid w:val="00CD46F9"/>
    <w:rsid w:val="00CD4DEF"/>
    <w:rsid w:val="00CD7254"/>
    <w:rsid w:val="00CF6280"/>
    <w:rsid w:val="00CF6A19"/>
    <w:rsid w:val="00CF7B63"/>
    <w:rsid w:val="00D00CDF"/>
    <w:rsid w:val="00D04984"/>
    <w:rsid w:val="00D06EC8"/>
    <w:rsid w:val="00D10C40"/>
    <w:rsid w:val="00D11F0B"/>
    <w:rsid w:val="00D15C8C"/>
    <w:rsid w:val="00D1762A"/>
    <w:rsid w:val="00D24D60"/>
    <w:rsid w:val="00D27A27"/>
    <w:rsid w:val="00D27B96"/>
    <w:rsid w:val="00D3273C"/>
    <w:rsid w:val="00D37F6C"/>
    <w:rsid w:val="00D43E3C"/>
    <w:rsid w:val="00D47A44"/>
    <w:rsid w:val="00D54CF8"/>
    <w:rsid w:val="00D568F8"/>
    <w:rsid w:val="00D63A4B"/>
    <w:rsid w:val="00D63E9E"/>
    <w:rsid w:val="00D72DE1"/>
    <w:rsid w:val="00D73168"/>
    <w:rsid w:val="00D77F0A"/>
    <w:rsid w:val="00D81253"/>
    <w:rsid w:val="00D82758"/>
    <w:rsid w:val="00D829AD"/>
    <w:rsid w:val="00D83640"/>
    <w:rsid w:val="00D84582"/>
    <w:rsid w:val="00D85B5C"/>
    <w:rsid w:val="00D8780C"/>
    <w:rsid w:val="00D967A1"/>
    <w:rsid w:val="00DA2536"/>
    <w:rsid w:val="00DA7F56"/>
    <w:rsid w:val="00DB0784"/>
    <w:rsid w:val="00DB0DEC"/>
    <w:rsid w:val="00DB123C"/>
    <w:rsid w:val="00DB2721"/>
    <w:rsid w:val="00DB4703"/>
    <w:rsid w:val="00DC4676"/>
    <w:rsid w:val="00DD081D"/>
    <w:rsid w:val="00DD37EF"/>
    <w:rsid w:val="00DD3C5E"/>
    <w:rsid w:val="00DD7F5F"/>
    <w:rsid w:val="00DE3492"/>
    <w:rsid w:val="00DE3DD2"/>
    <w:rsid w:val="00DE4489"/>
    <w:rsid w:val="00DE4CBF"/>
    <w:rsid w:val="00DE554B"/>
    <w:rsid w:val="00DE5F3F"/>
    <w:rsid w:val="00DE7C12"/>
    <w:rsid w:val="00DF1B7F"/>
    <w:rsid w:val="00DF22A0"/>
    <w:rsid w:val="00DF47FF"/>
    <w:rsid w:val="00E000B9"/>
    <w:rsid w:val="00E009F7"/>
    <w:rsid w:val="00E01BE0"/>
    <w:rsid w:val="00E03F34"/>
    <w:rsid w:val="00E06085"/>
    <w:rsid w:val="00E10829"/>
    <w:rsid w:val="00E10D58"/>
    <w:rsid w:val="00E1140C"/>
    <w:rsid w:val="00E16279"/>
    <w:rsid w:val="00E23E11"/>
    <w:rsid w:val="00E247D3"/>
    <w:rsid w:val="00E30517"/>
    <w:rsid w:val="00E36504"/>
    <w:rsid w:val="00E413F9"/>
    <w:rsid w:val="00E415FD"/>
    <w:rsid w:val="00E4382B"/>
    <w:rsid w:val="00E43DFD"/>
    <w:rsid w:val="00E459FD"/>
    <w:rsid w:val="00E50A9F"/>
    <w:rsid w:val="00E56F2C"/>
    <w:rsid w:val="00E6228D"/>
    <w:rsid w:val="00E64FBF"/>
    <w:rsid w:val="00E7569F"/>
    <w:rsid w:val="00E945C8"/>
    <w:rsid w:val="00EA181E"/>
    <w:rsid w:val="00EA5DD8"/>
    <w:rsid w:val="00EA60ED"/>
    <w:rsid w:val="00EA7982"/>
    <w:rsid w:val="00EC5F9D"/>
    <w:rsid w:val="00EC64AA"/>
    <w:rsid w:val="00EC6F9A"/>
    <w:rsid w:val="00ED07BA"/>
    <w:rsid w:val="00ED291A"/>
    <w:rsid w:val="00ED34A6"/>
    <w:rsid w:val="00EE1B2A"/>
    <w:rsid w:val="00EE2954"/>
    <w:rsid w:val="00EE2BDC"/>
    <w:rsid w:val="00EE6881"/>
    <w:rsid w:val="00EE6D28"/>
    <w:rsid w:val="00EE7533"/>
    <w:rsid w:val="00EF025A"/>
    <w:rsid w:val="00EF0BB6"/>
    <w:rsid w:val="00EF499D"/>
    <w:rsid w:val="00EF5E1E"/>
    <w:rsid w:val="00F05580"/>
    <w:rsid w:val="00F065CA"/>
    <w:rsid w:val="00F10467"/>
    <w:rsid w:val="00F175AB"/>
    <w:rsid w:val="00F17D2C"/>
    <w:rsid w:val="00F205F8"/>
    <w:rsid w:val="00F209B5"/>
    <w:rsid w:val="00F2692E"/>
    <w:rsid w:val="00F2698C"/>
    <w:rsid w:val="00F364C8"/>
    <w:rsid w:val="00F4166D"/>
    <w:rsid w:val="00F41E34"/>
    <w:rsid w:val="00F438AE"/>
    <w:rsid w:val="00F4423D"/>
    <w:rsid w:val="00F45615"/>
    <w:rsid w:val="00F460E3"/>
    <w:rsid w:val="00F461BA"/>
    <w:rsid w:val="00F468E3"/>
    <w:rsid w:val="00F47EA4"/>
    <w:rsid w:val="00F505D7"/>
    <w:rsid w:val="00F50BA7"/>
    <w:rsid w:val="00F55643"/>
    <w:rsid w:val="00F55C8B"/>
    <w:rsid w:val="00F56CFF"/>
    <w:rsid w:val="00F61AD3"/>
    <w:rsid w:val="00F65411"/>
    <w:rsid w:val="00F7019D"/>
    <w:rsid w:val="00F75627"/>
    <w:rsid w:val="00F77048"/>
    <w:rsid w:val="00F81279"/>
    <w:rsid w:val="00F90630"/>
    <w:rsid w:val="00F91BA4"/>
    <w:rsid w:val="00F9245E"/>
    <w:rsid w:val="00F94090"/>
    <w:rsid w:val="00F95BCF"/>
    <w:rsid w:val="00F9691A"/>
    <w:rsid w:val="00FA2080"/>
    <w:rsid w:val="00FA25BF"/>
    <w:rsid w:val="00FA6573"/>
    <w:rsid w:val="00FB2D27"/>
    <w:rsid w:val="00FB7CB2"/>
    <w:rsid w:val="00FC30B5"/>
    <w:rsid w:val="00FC3A2E"/>
    <w:rsid w:val="00FC4F65"/>
    <w:rsid w:val="00FC5C69"/>
    <w:rsid w:val="00FC7B9C"/>
    <w:rsid w:val="00FD256A"/>
    <w:rsid w:val="00FD6A76"/>
    <w:rsid w:val="00FE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B0F3-8941-4251-B8C4-5488AC61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3E9E"/>
    <w:rPr>
      <w:color w:val="0563C1" w:themeColor="hyperlink"/>
      <w:u w:val="single"/>
    </w:rPr>
  </w:style>
  <w:style w:type="paragraph" w:styleId="a4">
    <w:name w:val="header"/>
    <w:basedOn w:val="a"/>
    <w:link w:val="a5"/>
    <w:uiPriority w:val="99"/>
    <w:unhideWhenUsed/>
    <w:rsid w:val="002609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989"/>
  </w:style>
  <w:style w:type="paragraph" w:styleId="a6">
    <w:name w:val="footer"/>
    <w:basedOn w:val="a"/>
    <w:link w:val="a7"/>
    <w:uiPriority w:val="99"/>
    <w:unhideWhenUsed/>
    <w:rsid w:val="002609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0989"/>
  </w:style>
  <w:style w:type="paragraph" w:styleId="a8">
    <w:name w:val="Balloon Text"/>
    <w:basedOn w:val="a"/>
    <w:link w:val="a9"/>
    <w:uiPriority w:val="99"/>
    <w:semiHidden/>
    <w:unhideWhenUsed/>
    <w:rsid w:val="005B148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1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1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a6d4841a-5b96-45b1-b5a2-a300eea75e4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9</Pages>
  <Words>3215</Words>
  <Characters>18328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Собрание депутатов</dc:creator>
  <cp:keywords/>
  <dc:description/>
  <cp:lastModifiedBy>Собрание депутатов</cp:lastModifiedBy>
  <cp:revision>12</cp:revision>
  <cp:lastPrinted>2021-02-17T13:09:00Z</cp:lastPrinted>
  <dcterms:created xsi:type="dcterms:W3CDTF">2020-09-14T06:19:00Z</dcterms:created>
  <dcterms:modified xsi:type="dcterms:W3CDTF">2021-02-17T13:11:00Z</dcterms:modified>
</cp:coreProperties>
</file>