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413ABE">
        <w:rPr>
          <w:rFonts w:ascii="Times New Roman CYR" w:hAnsi="Times New Roman CYR" w:cs="Times New Roman CYR"/>
          <w:sz w:val="28"/>
          <w:szCs w:val="28"/>
        </w:rPr>
        <w:t>29</w:t>
      </w:r>
      <w:r w:rsidR="00B8790F">
        <w:rPr>
          <w:rFonts w:ascii="Times New Roman CYR" w:hAnsi="Times New Roman CYR" w:cs="Times New Roman CYR"/>
          <w:sz w:val="28"/>
          <w:szCs w:val="28"/>
        </w:rPr>
        <w:t xml:space="preserve"> </w:t>
      </w:r>
      <w:r w:rsidR="00413ABE">
        <w:rPr>
          <w:rFonts w:ascii="Times New Roman CYR" w:hAnsi="Times New Roman CYR" w:cs="Times New Roman CYR"/>
          <w:sz w:val="28"/>
          <w:szCs w:val="28"/>
        </w:rPr>
        <w:t>дека</w:t>
      </w:r>
      <w:r w:rsidR="00B920DA">
        <w:rPr>
          <w:rFonts w:ascii="Times New Roman CYR" w:hAnsi="Times New Roman CYR" w:cs="Times New Roman CYR"/>
          <w:sz w:val="28"/>
          <w:szCs w:val="28"/>
        </w:rPr>
        <w:t>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413ABE">
        <w:rPr>
          <w:rFonts w:ascii="Times New Roman CYR" w:hAnsi="Times New Roman CYR" w:cs="Times New Roman CYR"/>
          <w:sz w:val="28"/>
          <w:szCs w:val="28"/>
        </w:rPr>
        <w:t>496</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12794C" w:rsidRPr="0012794C" w:rsidRDefault="0012794C" w:rsidP="0012794C">
      <w:pPr>
        <w:autoSpaceDE w:val="0"/>
        <w:autoSpaceDN w:val="0"/>
        <w:adjustRightInd w:val="0"/>
        <w:spacing w:after="0" w:line="240" w:lineRule="auto"/>
        <w:ind w:right="4818"/>
        <w:jc w:val="both"/>
        <w:rPr>
          <w:rFonts w:ascii="Times New Roman CYR" w:hAnsi="Times New Roman CYR" w:cs="Times New Roman CYR"/>
          <w:sz w:val="28"/>
          <w:szCs w:val="28"/>
        </w:rPr>
      </w:pPr>
      <w:r w:rsidRPr="0012794C">
        <w:rPr>
          <w:rFonts w:ascii="Times New Roman CYR" w:hAnsi="Times New Roman CYR" w:cs="Times New Roman CYR"/>
          <w:sz w:val="28"/>
          <w:szCs w:val="28"/>
        </w:rPr>
        <w:t>Об утверждении муниципальной программы «Развитие малого и среднего предпринимательства в Питерском районе на 2019-2021 годы»</w:t>
      </w:r>
      <w:r>
        <w:rPr>
          <w:rFonts w:ascii="Times New Roman CYR" w:hAnsi="Times New Roman CYR" w:cs="Times New Roman CYR"/>
          <w:sz w:val="28"/>
          <w:szCs w:val="28"/>
        </w:rPr>
        <w:t xml:space="preserve"> </w:t>
      </w:r>
      <w:r w:rsidRPr="0012794C">
        <w:rPr>
          <w:rFonts w:ascii="Times New Roman CYR" w:hAnsi="Times New Roman CYR" w:cs="Times New Roman CYR"/>
          <w:sz w:val="28"/>
          <w:szCs w:val="28"/>
        </w:rPr>
        <w:t>и Порядка, предоставления из бюджета Питерского муниципального района субсидий (гратов), вновь зарегистрированным и действующим менее одного года субъектам малого предпринимательства в целях возмещения части затрат при создании собственного бизнеса</w:t>
      </w:r>
    </w:p>
    <w:p w:rsidR="0012794C" w:rsidRDefault="0012794C" w:rsidP="0012794C">
      <w:pPr>
        <w:autoSpaceDE w:val="0"/>
        <w:autoSpaceDN w:val="0"/>
        <w:adjustRightInd w:val="0"/>
        <w:spacing w:after="0" w:line="240" w:lineRule="auto"/>
        <w:jc w:val="both"/>
        <w:rPr>
          <w:rFonts w:ascii="Times New Roman CYR" w:hAnsi="Times New Roman CYR" w:cs="Times New Roman CYR"/>
          <w:sz w:val="28"/>
          <w:szCs w:val="28"/>
        </w:rPr>
      </w:pPr>
    </w:p>
    <w:p w:rsidR="0012794C" w:rsidRDefault="0012794C" w:rsidP="001279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Бюджетного кодекса Российской Федерации, Федерального закона от 24 июля 2007 года №209-ФЗ «О развитии малого и среднего предпринимательства в Российской Федерации», руководствуясь Уставом Питерского муниципального района, администрация муниципального района</w:t>
      </w:r>
    </w:p>
    <w:p w:rsidR="0012794C" w:rsidRDefault="0012794C" w:rsidP="001279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12794C" w:rsidRDefault="0012794C" w:rsidP="001279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Утвердить муниципальную программу «Развитие малого и среднего предпринимательства в Питерском районе на 2019-2021 годы» согласно приложению №1.</w:t>
      </w:r>
    </w:p>
    <w:p w:rsidR="0012794C" w:rsidRDefault="0012794C" w:rsidP="001279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Утвердить Порядок предоставления из бюджета Питерского муниципального района субсидии вновь зарегистрированным и действующим менее одного года субъектам малого предпринимательства согласно приложению №</w:t>
      </w:r>
      <w:r w:rsidR="009C5046">
        <w:rPr>
          <w:rFonts w:ascii="Times New Roman CYR" w:hAnsi="Times New Roman CYR" w:cs="Times New Roman CYR"/>
          <w:sz w:val="28"/>
          <w:szCs w:val="28"/>
        </w:rPr>
        <w:t>2</w:t>
      </w:r>
      <w:r>
        <w:rPr>
          <w:rFonts w:ascii="Times New Roman CYR" w:hAnsi="Times New Roman CYR" w:cs="Times New Roman CYR"/>
          <w:sz w:val="28"/>
          <w:szCs w:val="28"/>
        </w:rPr>
        <w:t>.</w:t>
      </w:r>
    </w:p>
    <w:p w:rsidR="0012794C" w:rsidRDefault="0012794C" w:rsidP="001279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Настоящее постановление вступает в силу со дня опубликования его</w:t>
      </w:r>
      <w:r w:rsidR="00A1527A">
        <w:rPr>
          <w:rFonts w:ascii="Times New Roman CYR" w:hAnsi="Times New Roman CYR" w:cs="Times New Roman CYR"/>
          <w:sz w:val="28"/>
          <w:szCs w:val="28"/>
        </w:rPr>
        <w:t xml:space="preserve"> на официальном сайте администрации муниципального района</w:t>
      </w:r>
      <w:r w:rsidR="00AC3EBF">
        <w:rPr>
          <w:rFonts w:ascii="Times New Roman CYR" w:hAnsi="Times New Roman CYR" w:cs="Times New Roman CYR"/>
          <w:sz w:val="28"/>
          <w:szCs w:val="28"/>
        </w:rPr>
        <w:t>:</w:t>
      </w:r>
      <w:r>
        <w:rPr>
          <w:rFonts w:ascii="Times New Roman CYR" w:hAnsi="Times New Roman CYR" w:cs="Times New Roman CYR"/>
          <w:sz w:val="28"/>
          <w:szCs w:val="28"/>
        </w:rPr>
        <w:t xml:space="preserve"> </w:t>
      </w:r>
      <w:hyperlink r:id="rId9" w:history="1">
        <w:r w:rsidR="00A1527A" w:rsidRPr="00A1527A">
          <w:rPr>
            <w:rStyle w:val="ab"/>
            <w:rFonts w:ascii="Times New Roman" w:hAnsi="Times New Roman"/>
            <w:color w:val="000000" w:themeColor="text1"/>
            <w:sz w:val="28"/>
            <w:szCs w:val="28"/>
            <w:u w:val="none"/>
            <w:lang w:val="en-US"/>
          </w:rPr>
          <w:t>http</w:t>
        </w:r>
        <w:r w:rsidR="00A1527A" w:rsidRPr="00A1527A">
          <w:rPr>
            <w:rStyle w:val="ab"/>
            <w:rFonts w:ascii="Times New Roman" w:hAnsi="Times New Roman"/>
            <w:color w:val="000000" w:themeColor="text1"/>
            <w:sz w:val="28"/>
            <w:szCs w:val="28"/>
            <w:u w:val="none"/>
          </w:rPr>
          <w:t>://питерка.рф/</w:t>
        </w:r>
      </w:hyperlink>
      <w:r>
        <w:rPr>
          <w:rFonts w:ascii="Times New Roman CYR" w:hAnsi="Times New Roman CYR" w:cs="Times New Roman CYR"/>
          <w:sz w:val="28"/>
          <w:szCs w:val="28"/>
        </w:rPr>
        <w:t>.</w:t>
      </w:r>
    </w:p>
    <w:p w:rsidR="0012794C" w:rsidRDefault="0012794C" w:rsidP="001279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Признать </w:t>
      </w:r>
      <w:r w:rsidR="00100CE5">
        <w:rPr>
          <w:rFonts w:ascii="Times New Roman CYR" w:hAnsi="Times New Roman CYR" w:cs="Times New Roman CYR"/>
          <w:sz w:val="28"/>
          <w:szCs w:val="28"/>
        </w:rPr>
        <w:t>п</w:t>
      </w:r>
      <w:r>
        <w:rPr>
          <w:rFonts w:ascii="Times New Roman CYR" w:hAnsi="Times New Roman CYR" w:cs="Times New Roman CYR"/>
          <w:sz w:val="28"/>
          <w:szCs w:val="28"/>
        </w:rPr>
        <w:t xml:space="preserve">остановление администрации Питерского муниципального района от 30 декабря 2015 года </w:t>
      </w:r>
      <w:r w:rsidR="00100CE5">
        <w:rPr>
          <w:rFonts w:ascii="Times New Roman CYR" w:hAnsi="Times New Roman CYR" w:cs="Times New Roman CYR"/>
          <w:sz w:val="28"/>
          <w:szCs w:val="28"/>
        </w:rPr>
        <w:t xml:space="preserve">№564 </w:t>
      </w:r>
      <w:r>
        <w:rPr>
          <w:rFonts w:ascii="Times New Roman CYR" w:hAnsi="Times New Roman CYR" w:cs="Times New Roman CYR"/>
          <w:sz w:val="28"/>
          <w:szCs w:val="28"/>
        </w:rPr>
        <w:t>«Об утверждении муниципальной программы «Развитие малого и среднего предпринимательства в Питерском районе на 2016-2018 годы»»</w:t>
      </w:r>
      <w:r w:rsidR="00187EDC">
        <w:rPr>
          <w:rFonts w:ascii="Times New Roman CYR" w:hAnsi="Times New Roman CYR" w:cs="Times New Roman CYR"/>
          <w:sz w:val="28"/>
          <w:szCs w:val="28"/>
        </w:rPr>
        <w:t xml:space="preserve"> </w:t>
      </w:r>
      <w:r w:rsidR="00187EDC" w:rsidRPr="00377931">
        <w:rPr>
          <w:rFonts w:ascii="Times New Roman" w:hAnsi="Times New Roman"/>
          <w:sz w:val="28"/>
          <w:szCs w:val="28"/>
        </w:rPr>
        <w:t xml:space="preserve">(с изменениями от 11 мая 2016 года №218, от 4 </w:t>
      </w:r>
      <w:r w:rsidR="00187EDC" w:rsidRPr="00377931">
        <w:rPr>
          <w:rFonts w:ascii="Times New Roman" w:hAnsi="Times New Roman"/>
          <w:sz w:val="28"/>
          <w:szCs w:val="28"/>
        </w:rPr>
        <w:lastRenderedPageBreak/>
        <w:t>августа 2016 года №297</w:t>
      </w:r>
      <w:r w:rsidR="00187EDC">
        <w:rPr>
          <w:rFonts w:ascii="Times New Roman" w:hAnsi="Times New Roman"/>
          <w:sz w:val="28"/>
          <w:szCs w:val="28"/>
        </w:rPr>
        <w:t>, от 4 апреля 2017 года №112,</w:t>
      </w:r>
      <w:r w:rsidR="00E52E74">
        <w:rPr>
          <w:rFonts w:ascii="Times New Roman" w:hAnsi="Times New Roman"/>
          <w:sz w:val="28"/>
          <w:szCs w:val="28"/>
        </w:rPr>
        <w:t xml:space="preserve"> от 31 мая 2017 года №199</w:t>
      </w:r>
      <w:r w:rsidR="00187EDC" w:rsidRPr="00377931">
        <w:rPr>
          <w:rFonts w:ascii="Times New Roman" w:hAnsi="Times New Roman"/>
          <w:sz w:val="28"/>
          <w:szCs w:val="28"/>
        </w:rPr>
        <w:t>)</w:t>
      </w:r>
      <w:r>
        <w:rPr>
          <w:rFonts w:ascii="Times New Roman CYR" w:hAnsi="Times New Roman CYR" w:cs="Times New Roman CYR"/>
          <w:sz w:val="28"/>
          <w:szCs w:val="28"/>
        </w:rPr>
        <w:t xml:space="preserve"> утратившим силу.</w:t>
      </w:r>
    </w:p>
    <w:p w:rsidR="00231885" w:rsidRDefault="0012794C" w:rsidP="0012794C">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sz w:val="28"/>
          <w:szCs w:val="28"/>
        </w:rPr>
        <w:t>5. Контроль за исполнением настоящего постановления возложить на председателя комитета по экономике, управлению имуществом и закупкам администрации муниципального района Захарову Н.В.</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984CC1"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BE124C">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Default="0012794C"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12794C" w:rsidRPr="00256E5F" w:rsidRDefault="0012794C" w:rsidP="00256E5F">
      <w:pPr>
        <w:pStyle w:val="ac"/>
        <w:ind w:left="5103"/>
        <w:rPr>
          <w:rFonts w:ascii="Times New Roman" w:hAnsi="Times New Roman"/>
          <w:sz w:val="28"/>
          <w:szCs w:val="28"/>
        </w:rPr>
      </w:pPr>
      <w:r w:rsidRPr="00256E5F">
        <w:rPr>
          <w:rFonts w:ascii="Times New Roman" w:hAnsi="Times New Roman"/>
          <w:sz w:val="28"/>
          <w:szCs w:val="28"/>
        </w:rPr>
        <w:lastRenderedPageBreak/>
        <w:t xml:space="preserve">Приложение №1 к постановлению администрации муниципального района от </w:t>
      </w:r>
      <w:r w:rsidR="00F00261">
        <w:rPr>
          <w:rFonts w:ascii="Times New Roman" w:hAnsi="Times New Roman"/>
          <w:sz w:val="28"/>
          <w:szCs w:val="28"/>
        </w:rPr>
        <w:t>29</w:t>
      </w:r>
      <w:r w:rsidRPr="00256E5F">
        <w:rPr>
          <w:rFonts w:ascii="Times New Roman" w:hAnsi="Times New Roman"/>
          <w:sz w:val="28"/>
          <w:szCs w:val="28"/>
        </w:rPr>
        <w:t xml:space="preserve"> </w:t>
      </w:r>
      <w:r w:rsidR="00F00261">
        <w:rPr>
          <w:rFonts w:ascii="Times New Roman" w:hAnsi="Times New Roman"/>
          <w:sz w:val="28"/>
          <w:szCs w:val="28"/>
        </w:rPr>
        <w:t>дека</w:t>
      </w:r>
      <w:r w:rsidR="001F0985">
        <w:rPr>
          <w:rFonts w:ascii="Times New Roman" w:hAnsi="Times New Roman"/>
          <w:sz w:val="28"/>
          <w:szCs w:val="28"/>
        </w:rPr>
        <w:t xml:space="preserve">бря </w:t>
      </w:r>
      <w:r w:rsidRPr="00256E5F">
        <w:rPr>
          <w:rFonts w:ascii="Times New Roman" w:hAnsi="Times New Roman"/>
          <w:sz w:val="28"/>
          <w:szCs w:val="28"/>
        </w:rPr>
        <w:t>2018 года №</w:t>
      </w:r>
      <w:r w:rsidR="00F00261">
        <w:rPr>
          <w:rFonts w:ascii="Times New Roman" w:hAnsi="Times New Roman"/>
          <w:sz w:val="28"/>
          <w:szCs w:val="28"/>
        </w:rPr>
        <w:t>496</w:t>
      </w:r>
      <w:r w:rsidRPr="00256E5F">
        <w:rPr>
          <w:rFonts w:ascii="Times New Roman" w:hAnsi="Times New Roman"/>
          <w:sz w:val="28"/>
          <w:szCs w:val="28"/>
        </w:rPr>
        <w:t xml:space="preserve"> </w:t>
      </w:r>
    </w:p>
    <w:p w:rsidR="00256E5F" w:rsidRDefault="00256E5F" w:rsidP="00256E5F">
      <w:pPr>
        <w:pStyle w:val="ac"/>
        <w:rPr>
          <w:rFonts w:ascii="Times New Roman" w:hAnsi="Times New Roman"/>
          <w:b/>
          <w:sz w:val="28"/>
          <w:szCs w:val="28"/>
        </w:rPr>
      </w:pPr>
    </w:p>
    <w:p w:rsidR="0012794C" w:rsidRPr="00256E5F" w:rsidRDefault="0012794C" w:rsidP="001F0985">
      <w:pPr>
        <w:pStyle w:val="ac"/>
        <w:jc w:val="center"/>
        <w:rPr>
          <w:rFonts w:ascii="Times New Roman" w:hAnsi="Times New Roman"/>
          <w:b/>
          <w:bCs/>
          <w:sz w:val="28"/>
          <w:szCs w:val="28"/>
        </w:rPr>
      </w:pPr>
      <w:r w:rsidRPr="00256E5F">
        <w:rPr>
          <w:rFonts w:ascii="Times New Roman" w:hAnsi="Times New Roman"/>
          <w:b/>
          <w:sz w:val="28"/>
          <w:szCs w:val="28"/>
        </w:rPr>
        <w:t>МУНИЦИПАЛЬНАЯ ПРОГРАММА</w:t>
      </w:r>
    </w:p>
    <w:p w:rsidR="0012794C" w:rsidRDefault="0012794C" w:rsidP="001F0985">
      <w:pPr>
        <w:pStyle w:val="ac"/>
        <w:jc w:val="center"/>
        <w:rPr>
          <w:rFonts w:ascii="Times New Roman" w:hAnsi="Times New Roman"/>
          <w:sz w:val="28"/>
          <w:szCs w:val="28"/>
        </w:rPr>
      </w:pPr>
      <w:r w:rsidRPr="00256E5F">
        <w:rPr>
          <w:rFonts w:ascii="Times New Roman" w:hAnsi="Times New Roman"/>
          <w:sz w:val="28"/>
          <w:szCs w:val="28"/>
        </w:rPr>
        <w:t>«Развитие малого и среднего предпринимательства</w:t>
      </w:r>
      <w:r w:rsidR="001F0985">
        <w:rPr>
          <w:rFonts w:ascii="Times New Roman" w:hAnsi="Times New Roman"/>
          <w:bCs/>
          <w:sz w:val="28"/>
          <w:szCs w:val="28"/>
        </w:rPr>
        <w:t xml:space="preserve"> </w:t>
      </w:r>
      <w:r w:rsidRPr="00256E5F">
        <w:rPr>
          <w:rFonts w:ascii="Times New Roman" w:hAnsi="Times New Roman"/>
          <w:sz w:val="28"/>
          <w:szCs w:val="28"/>
        </w:rPr>
        <w:t>в Питерском районе на 2019 - 2021 годы»</w:t>
      </w:r>
      <w:r w:rsidR="001F0985">
        <w:rPr>
          <w:rFonts w:ascii="Times New Roman" w:hAnsi="Times New Roman"/>
          <w:bCs/>
          <w:sz w:val="28"/>
          <w:szCs w:val="28"/>
        </w:rPr>
        <w:t xml:space="preserve"> </w:t>
      </w:r>
      <w:r w:rsidRPr="00256E5F">
        <w:rPr>
          <w:rFonts w:ascii="Times New Roman" w:hAnsi="Times New Roman"/>
          <w:sz w:val="28"/>
          <w:szCs w:val="28"/>
        </w:rPr>
        <w:t>Паспорт Программы</w:t>
      </w:r>
    </w:p>
    <w:p w:rsidR="00C40819" w:rsidRPr="001F0985" w:rsidRDefault="00C40819" w:rsidP="001F0985">
      <w:pPr>
        <w:pStyle w:val="ac"/>
        <w:jc w:val="center"/>
        <w:rPr>
          <w:rFonts w:ascii="Times New Roman" w:hAnsi="Times New Roman"/>
          <w:bCs/>
          <w:sz w:val="28"/>
          <w:szCs w:val="28"/>
        </w:rPr>
      </w:pPr>
    </w:p>
    <w:tbl>
      <w:tblPr>
        <w:tblStyle w:val="ad"/>
        <w:tblW w:w="0" w:type="auto"/>
        <w:tblLook w:val="04A0"/>
      </w:tblPr>
      <w:tblGrid>
        <w:gridCol w:w="2660"/>
        <w:gridCol w:w="7477"/>
      </w:tblGrid>
      <w:tr w:rsidR="0090256D" w:rsidTr="00EE2C96">
        <w:tc>
          <w:tcPr>
            <w:tcW w:w="2660" w:type="dxa"/>
          </w:tcPr>
          <w:p w:rsidR="0090256D" w:rsidRPr="0090256D" w:rsidRDefault="0090256D" w:rsidP="00BE124C">
            <w:pPr>
              <w:pStyle w:val="ac"/>
              <w:rPr>
                <w:rFonts w:ascii="Times New Roman" w:hAnsi="Times New Roman"/>
                <w:sz w:val="28"/>
                <w:szCs w:val="28"/>
              </w:rPr>
            </w:pPr>
            <w:r w:rsidRPr="0090256D">
              <w:rPr>
                <w:rFonts w:ascii="Times New Roman" w:hAnsi="Times New Roman"/>
                <w:sz w:val="28"/>
                <w:szCs w:val="28"/>
              </w:rPr>
              <w:t xml:space="preserve">Наименование </w:t>
            </w:r>
            <w:r w:rsidRPr="0090256D">
              <w:rPr>
                <w:rFonts w:ascii="Times New Roman" w:hAnsi="Times New Roman"/>
                <w:sz w:val="28"/>
                <w:szCs w:val="28"/>
              </w:rPr>
              <w:br/>
              <w:t>Программы</w:t>
            </w:r>
          </w:p>
        </w:tc>
        <w:tc>
          <w:tcPr>
            <w:tcW w:w="7477" w:type="dxa"/>
          </w:tcPr>
          <w:p w:rsidR="0090256D" w:rsidRPr="0090256D" w:rsidRDefault="00226787" w:rsidP="000B2BAE">
            <w:pPr>
              <w:pStyle w:val="ac"/>
              <w:jc w:val="both"/>
              <w:rPr>
                <w:rFonts w:ascii="Times New Roman" w:hAnsi="Times New Roman"/>
                <w:sz w:val="28"/>
                <w:szCs w:val="28"/>
              </w:rPr>
            </w:pPr>
            <w:r>
              <w:rPr>
                <w:rFonts w:ascii="Times New Roman" w:hAnsi="Times New Roman"/>
                <w:sz w:val="28"/>
                <w:szCs w:val="28"/>
              </w:rPr>
              <w:t xml:space="preserve">- </w:t>
            </w:r>
            <w:r w:rsidR="0090256D" w:rsidRPr="0090256D">
              <w:rPr>
                <w:rFonts w:ascii="Times New Roman" w:hAnsi="Times New Roman"/>
                <w:sz w:val="28"/>
                <w:szCs w:val="28"/>
              </w:rPr>
              <w:t>муниципальная программа "Развитие малого и среднего предпринимательства в Питерском районе на 2019 - 2021 годы» (далее - Программа)</w:t>
            </w:r>
          </w:p>
        </w:tc>
      </w:tr>
      <w:tr w:rsidR="0090256D" w:rsidTr="00EE2C96">
        <w:tc>
          <w:tcPr>
            <w:tcW w:w="2660" w:type="dxa"/>
          </w:tcPr>
          <w:p w:rsidR="0090256D" w:rsidRPr="0090256D" w:rsidRDefault="0090256D" w:rsidP="00BE124C">
            <w:pPr>
              <w:pStyle w:val="ac"/>
              <w:rPr>
                <w:rFonts w:ascii="Times New Roman" w:hAnsi="Times New Roman"/>
                <w:sz w:val="28"/>
                <w:szCs w:val="28"/>
              </w:rPr>
            </w:pPr>
            <w:r w:rsidRPr="0090256D">
              <w:rPr>
                <w:rFonts w:ascii="Times New Roman" w:hAnsi="Times New Roman"/>
                <w:sz w:val="28"/>
                <w:szCs w:val="28"/>
              </w:rPr>
              <w:t xml:space="preserve">Муниципальный </w:t>
            </w:r>
            <w:r w:rsidRPr="0090256D">
              <w:rPr>
                <w:rFonts w:ascii="Times New Roman" w:hAnsi="Times New Roman"/>
                <w:sz w:val="28"/>
                <w:szCs w:val="28"/>
              </w:rPr>
              <w:br/>
              <w:t xml:space="preserve">заказчик </w:t>
            </w:r>
            <w:r w:rsidRPr="0090256D">
              <w:rPr>
                <w:rFonts w:ascii="Times New Roman" w:hAnsi="Times New Roman"/>
                <w:sz w:val="28"/>
                <w:szCs w:val="28"/>
              </w:rPr>
              <w:br/>
              <w:t>Программы</w:t>
            </w:r>
          </w:p>
        </w:tc>
        <w:tc>
          <w:tcPr>
            <w:tcW w:w="7477" w:type="dxa"/>
          </w:tcPr>
          <w:p w:rsidR="0090256D" w:rsidRPr="0090256D" w:rsidRDefault="00226787" w:rsidP="005426AC">
            <w:pPr>
              <w:pStyle w:val="ac"/>
              <w:jc w:val="both"/>
              <w:rPr>
                <w:rFonts w:ascii="Times New Roman" w:hAnsi="Times New Roman"/>
                <w:sz w:val="28"/>
                <w:szCs w:val="28"/>
              </w:rPr>
            </w:pPr>
            <w:r>
              <w:rPr>
                <w:rFonts w:ascii="Times New Roman" w:hAnsi="Times New Roman"/>
                <w:sz w:val="28"/>
                <w:szCs w:val="28"/>
              </w:rPr>
              <w:t xml:space="preserve">- </w:t>
            </w:r>
            <w:r w:rsidR="0090256D" w:rsidRPr="0090256D">
              <w:rPr>
                <w:rFonts w:ascii="Times New Roman" w:hAnsi="Times New Roman"/>
                <w:sz w:val="28"/>
                <w:szCs w:val="28"/>
              </w:rPr>
              <w:t xml:space="preserve">администрация Питерского муниципального района Саратовской области </w:t>
            </w:r>
          </w:p>
        </w:tc>
      </w:tr>
      <w:tr w:rsidR="0090256D" w:rsidTr="00EE2C96">
        <w:tc>
          <w:tcPr>
            <w:tcW w:w="2660" w:type="dxa"/>
          </w:tcPr>
          <w:p w:rsidR="0090256D" w:rsidRPr="0090256D" w:rsidRDefault="0090256D" w:rsidP="00BE124C">
            <w:pPr>
              <w:pStyle w:val="ac"/>
              <w:rPr>
                <w:rFonts w:ascii="Times New Roman" w:hAnsi="Times New Roman"/>
                <w:sz w:val="28"/>
                <w:szCs w:val="28"/>
              </w:rPr>
            </w:pPr>
            <w:r w:rsidRPr="0090256D">
              <w:rPr>
                <w:rFonts w:ascii="Times New Roman" w:hAnsi="Times New Roman"/>
                <w:sz w:val="28"/>
                <w:szCs w:val="28"/>
              </w:rPr>
              <w:t>Основные</w:t>
            </w:r>
            <w:r w:rsidRPr="0090256D">
              <w:rPr>
                <w:rFonts w:ascii="Times New Roman" w:hAnsi="Times New Roman"/>
                <w:sz w:val="28"/>
                <w:szCs w:val="28"/>
              </w:rPr>
              <w:br/>
              <w:t>разработчики</w:t>
            </w:r>
            <w:r w:rsidRPr="0090256D">
              <w:rPr>
                <w:rFonts w:ascii="Times New Roman" w:hAnsi="Times New Roman"/>
                <w:sz w:val="28"/>
                <w:szCs w:val="28"/>
              </w:rPr>
              <w:br/>
              <w:t>Программы</w:t>
            </w:r>
          </w:p>
        </w:tc>
        <w:tc>
          <w:tcPr>
            <w:tcW w:w="7477" w:type="dxa"/>
          </w:tcPr>
          <w:p w:rsidR="0090256D" w:rsidRPr="0090256D" w:rsidRDefault="00226787" w:rsidP="005426AC">
            <w:pPr>
              <w:pStyle w:val="ac"/>
              <w:jc w:val="both"/>
              <w:rPr>
                <w:rFonts w:ascii="Times New Roman" w:hAnsi="Times New Roman"/>
                <w:sz w:val="28"/>
                <w:szCs w:val="28"/>
              </w:rPr>
            </w:pPr>
            <w:r>
              <w:rPr>
                <w:rFonts w:ascii="Times New Roman" w:hAnsi="Times New Roman"/>
                <w:sz w:val="28"/>
                <w:szCs w:val="28"/>
              </w:rPr>
              <w:t xml:space="preserve">- </w:t>
            </w:r>
            <w:r w:rsidR="0090256D" w:rsidRPr="0090256D">
              <w:rPr>
                <w:rFonts w:ascii="Times New Roman" w:hAnsi="Times New Roman"/>
                <w:sz w:val="28"/>
                <w:szCs w:val="28"/>
              </w:rPr>
              <w:t>администрация Питерского муниципального района Саратовской области</w:t>
            </w:r>
          </w:p>
        </w:tc>
      </w:tr>
      <w:tr w:rsidR="005426AC" w:rsidTr="00EE2C96">
        <w:tc>
          <w:tcPr>
            <w:tcW w:w="2660" w:type="dxa"/>
          </w:tcPr>
          <w:p w:rsidR="005426AC" w:rsidRPr="0090256D" w:rsidRDefault="005426AC" w:rsidP="00D67011">
            <w:pPr>
              <w:pStyle w:val="ac"/>
              <w:rPr>
                <w:rFonts w:ascii="Times New Roman" w:hAnsi="Times New Roman"/>
                <w:sz w:val="28"/>
                <w:szCs w:val="28"/>
              </w:rPr>
            </w:pPr>
            <w:r w:rsidRPr="0090256D">
              <w:rPr>
                <w:rFonts w:ascii="Times New Roman" w:hAnsi="Times New Roman"/>
                <w:sz w:val="28"/>
                <w:szCs w:val="28"/>
              </w:rPr>
              <w:t>Цель Программы</w:t>
            </w:r>
          </w:p>
        </w:tc>
        <w:tc>
          <w:tcPr>
            <w:tcW w:w="7477" w:type="dxa"/>
          </w:tcPr>
          <w:p w:rsidR="005426AC" w:rsidRPr="0090256D" w:rsidRDefault="00226787" w:rsidP="005426AC">
            <w:pPr>
              <w:pStyle w:val="ac"/>
              <w:jc w:val="both"/>
              <w:rPr>
                <w:rFonts w:ascii="Times New Roman" w:hAnsi="Times New Roman"/>
                <w:sz w:val="28"/>
                <w:szCs w:val="28"/>
              </w:rPr>
            </w:pPr>
            <w:r>
              <w:rPr>
                <w:rFonts w:ascii="Times New Roman" w:hAnsi="Times New Roman"/>
                <w:sz w:val="28"/>
                <w:szCs w:val="28"/>
              </w:rPr>
              <w:t xml:space="preserve">- </w:t>
            </w:r>
            <w:r w:rsidR="005426AC" w:rsidRPr="0090256D">
              <w:rPr>
                <w:rFonts w:ascii="Times New Roman" w:hAnsi="Times New Roman"/>
                <w:sz w:val="28"/>
                <w:szCs w:val="28"/>
              </w:rPr>
              <w:t>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Питерского муниципального района, финансовая поддержка приоритетных направлений развития малого и среднего предпринимательства, обеспечение стимулирования создания новых производств, рост числа субъектов малого бизнеса с одновременным увеличением количества рабочих мест, организацией предпринимательской деятельности незанятым населением</w:t>
            </w:r>
          </w:p>
        </w:tc>
      </w:tr>
      <w:tr w:rsidR="005426AC" w:rsidTr="00EE2C96">
        <w:tc>
          <w:tcPr>
            <w:tcW w:w="2660" w:type="dxa"/>
          </w:tcPr>
          <w:p w:rsidR="005426AC" w:rsidRPr="0090256D" w:rsidRDefault="005426AC" w:rsidP="00D67011">
            <w:pPr>
              <w:pStyle w:val="ac"/>
              <w:rPr>
                <w:rFonts w:ascii="Times New Roman" w:hAnsi="Times New Roman"/>
                <w:sz w:val="28"/>
                <w:szCs w:val="28"/>
              </w:rPr>
            </w:pPr>
            <w:r w:rsidRPr="0090256D">
              <w:rPr>
                <w:rFonts w:ascii="Times New Roman" w:hAnsi="Times New Roman"/>
                <w:sz w:val="28"/>
                <w:szCs w:val="28"/>
              </w:rPr>
              <w:t>Задачи Программы</w:t>
            </w:r>
          </w:p>
        </w:tc>
        <w:tc>
          <w:tcPr>
            <w:tcW w:w="7477" w:type="dxa"/>
          </w:tcPr>
          <w:p w:rsidR="005426AC" w:rsidRPr="0090256D" w:rsidRDefault="00226787" w:rsidP="00226787">
            <w:pPr>
              <w:pStyle w:val="ac"/>
              <w:jc w:val="both"/>
              <w:rPr>
                <w:rFonts w:ascii="Times New Roman" w:hAnsi="Times New Roman"/>
                <w:sz w:val="28"/>
                <w:szCs w:val="28"/>
              </w:rPr>
            </w:pPr>
            <w:r>
              <w:rPr>
                <w:rFonts w:ascii="Times New Roman" w:hAnsi="Times New Roman"/>
                <w:sz w:val="28"/>
                <w:szCs w:val="28"/>
              </w:rPr>
              <w:t xml:space="preserve">- </w:t>
            </w:r>
            <w:r w:rsidR="005426AC" w:rsidRPr="0090256D">
              <w:rPr>
                <w:rFonts w:ascii="Times New Roman" w:hAnsi="Times New Roman"/>
                <w:sz w:val="28"/>
                <w:szCs w:val="28"/>
              </w:rPr>
              <w:t xml:space="preserve">обеспечение доступа </w:t>
            </w:r>
            <w:r>
              <w:rPr>
                <w:rFonts w:ascii="Times New Roman" w:hAnsi="Times New Roman"/>
                <w:sz w:val="28"/>
                <w:szCs w:val="28"/>
              </w:rPr>
              <w:t xml:space="preserve">субъектов малого </w:t>
            </w:r>
            <w:r w:rsidR="008428F9">
              <w:rPr>
                <w:rFonts w:ascii="Times New Roman" w:hAnsi="Times New Roman"/>
                <w:sz w:val="28"/>
                <w:szCs w:val="28"/>
              </w:rPr>
              <w:t xml:space="preserve">и </w:t>
            </w:r>
            <w:r>
              <w:rPr>
                <w:rFonts w:ascii="Times New Roman" w:hAnsi="Times New Roman"/>
                <w:sz w:val="28"/>
                <w:szCs w:val="28"/>
              </w:rPr>
              <w:t xml:space="preserve">среднего </w:t>
            </w:r>
            <w:r w:rsidR="005426AC" w:rsidRPr="0090256D">
              <w:rPr>
                <w:rFonts w:ascii="Times New Roman" w:hAnsi="Times New Roman"/>
                <w:sz w:val="28"/>
                <w:szCs w:val="28"/>
              </w:rPr>
              <w:t>предпринимательства к финансовым, информационным, имущественным ресурсам; стимулирование начинающих свою деятельность субъектов</w:t>
            </w:r>
            <w:r w:rsidR="008428F9">
              <w:rPr>
                <w:rFonts w:ascii="Times New Roman" w:hAnsi="Times New Roman"/>
                <w:sz w:val="28"/>
                <w:szCs w:val="28"/>
              </w:rPr>
              <w:t xml:space="preserve"> </w:t>
            </w:r>
            <w:r w:rsidR="005426AC" w:rsidRPr="0090256D">
              <w:rPr>
                <w:rFonts w:ascii="Times New Roman" w:hAnsi="Times New Roman"/>
                <w:sz w:val="28"/>
                <w:szCs w:val="28"/>
              </w:rPr>
              <w:t xml:space="preserve">малого и среднего предпринимательства; концентрация средств муниципальной поддержки малого и среднего предпринимательства в секторах экономики, имеющих социально-экономическое значение для района;                                </w:t>
            </w:r>
            <w:r w:rsidR="005426AC" w:rsidRPr="0090256D">
              <w:rPr>
                <w:rFonts w:ascii="Times New Roman" w:hAnsi="Times New Roman"/>
                <w:sz w:val="28"/>
                <w:szCs w:val="28"/>
              </w:rPr>
              <w:br/>
            </w:r>
            <w:r>
              <w:rPr>
                <w:rFonts w:ascii="Times New Roman" w:hAnsi="Times New Roman"/>
                <w:sz w:val="28"/>
                <w:szCs w:val="28"/>
              </w:rPr>
              <w:t xml:space="preserve">- </w:t>
            </w:r>
            <w:r w:rsidR="005426AC" w:rsidRPr="0090256D">
              <w:rPr>
                <w:rFonts w:ascii="Times New Roman" w:hAnsi="Times New Roman"/>
                <w:sz w:val="28"/>
                <w:szCs w:val="28"/>
              </w:rPr>
              <w:t>сохранение существующ</w:t>
            </w:r>
            <w:r>
              <w:rPr>
                <w:rFonts w:ascii="Times New Roman" w:hAnsi="Times New Roman"/>
                <w:sz w:val="28"/>
                <w:szCs w:val="28"/>
              </w:rPr>
              <w:t xml:space="preserve">их и создание новых рабочих </w:t>
            </w:r>
            <w:r w:rsidR="005426AC" w:rsidRPr="0090256D">
              <w:rPr>
                <w:rFonts w:ascii="Times New Roman" w:hAnsi="Times New Roman"/>
                <w:sz w:val="28"/>
                <w:szCs w:val="28"/>
              </w:rPr>
              <w:t>мест, создание условий</w:t>
            </w:r>
            <w:r>
              <w:rPr>
                <w:rFonts w:ascii="Times New Roman" w:hAnsi="Times New Roman"/>
                <w:sz w:val="28"/>
                <w:szCs w:val="28"/>
              </w:rPr>
              <w:t xml:space="preserve"> для организации собственного </w:t>
            </w:r>
            <w:r w:rsidR="005426AC" w:rsidRPr="0090256D">
              <w:rPr>
                <w:rFonts w:ascii="Times New Roman" w:hAnsi="Times New Roman"/>
                <w:sz w:val="28"/>
                <w:szCs w:val="28"/>
              </w:rPr>
              <w:t>бизнеса, вовлечение в нег</w:t>
            </w:r>
            <w:r>
              <w:rPr>
                <w:rFonts w:ascii="Times New Roman" w:hAnsi="Times New Roman"/>
                <w:sz w:val="28"/>
                <w:szCs w:val="28"/>
              </w:rPr>
              <w:t xml:space="preserve">о безработных граждан и других </w:t>
            </w:r>
            <w:r w:rsidR="005426AC" w:rsidRPr="0090256D">
              <w:rPr>
                <w:rFonts w:ascii="Times New Roman" w:hAnsi="Times New Roman"/>
                <w:sz w:val="28"/>
                <w:szCs w:val="28"/>
              </w:rPr>
              <w:t>социально незащищенных групп населения;</w:t>
            </w:r>
            <w:r w:rsidR="005426AC" w:rsidRPr="0090256D">
              <w:rPr>
                <w:rFonts w:ascii="Times New Roman" w:hAnsi="Times New Roman"/>
                <w:sz w:val="28"/>
                <w:szCs w:val="28"/>
              </w:rPr>
              <w:br/>
            </w:r>
            <w:r>
              <w:rPr>
                <w:rFonts w:ascii="Times New Roman" w:hAnsi="Times New Roman"/>
                <w:sz w:val="28"/>
                <w:szCs w:val="28"/>
              </w:rPr>
              <w:t xml:space="preserve">- </w:t>
            </w:r>
            <w:r w:rsidR="005426AC" w:rsidRPr="0090256D">
              <w:rPr>
                <w:rFonts w:ascii="Times New Roman" w:hAnsi="Times New Roman"/>
                <w:sz w:val="28"/>
                <w:szCs w:val="28"/>
              </w:rPr>
              <w:t xml:space="preserve">повышение уровня жизни и благосостояние </w:t>
            </w:r>
            <w:r>
              <w:rPr>
                <w:rFonts w:ascii="Times New Roman" w:hAnsi="Times New Roman"/>
                <w:sz w:val="28"/>
                <w:szCs w:val="28"/>
              </w:rPr>
              <w:t xml:space="preserve">занятых в </w:t>
            </w:r>
            <w:r w:rsidR="005426AC" w:rsidRPr="0090256D">
              <w:rPr>
                <w:rFonts w:ascii="Times New Roman" w:hAnsi="Times New Roman"/>
                <w:sz w:val="28"/>
                <w:szCs w:val="28"/>
              </w:rPr>
              <w:t xml:space="preserve">сфере малого и среднего предпринимательства;            </w:t>
            </w:r>
            <w:r w:rsidR="005426AC" w:rsidRPr="0090256D">
              <w:rPr>
                <w:rFonts w:ascii="Times New Roman" w:hAnsi="Times New Roman"/>
                <w:sz w:val="28"/>
                <w:szCs w:val="28"/>
              </w:rPr>
              <w:br/>
            </w:r>
            <w:r>
              <w:rPr>
                <w:rFonts w:ascii="Times New Roman" w:hAnsi="Times New Roman"/>
                <w:sz w:val="28"/>
                <w:szCs w:val="28"/>
              </w:rPr>
              <w:t xml:space="preserve">- </w:t>
            </w:r>
            <w:r w:rsidR="005426AC" w:rsidRPr="0090256D">
              <w:rPr>
                <w:rFonts w:ascii="Times New Roman" w:hAnsi="Times New Roman"/>
                <w:sz w:val="28"/>
                <w:szCs w:val="28"/>
              </w:rPr>
              <w:t>увеличение налоговых п</w:t>
            </w:r>
            <w:r>
              <w:rPr>
                <w:rFonts w:ascii="Times New Roman" w:hAnsi="Times New Roman"/>
                <w:sz w:val="28"/>
                <w:szCs w:val="28"/>
              </w:rPr>
              <w:t xml:space="preserve">оступлений от субъектов  малого </w:t>
            </w:r>
            <w:r w:rsidR="005426AC" w:rsidRPr="0090256D">
              <w:rPr>
                <w:rFonts w:ascii="Times New Roman" w:hAnsi="Times New Roman"/>
                <w:sz w:val="28"/>
                <w:szCs w:val="28"/>
              </w:rPr>
              <w:t>и среднего предпринима</w:t>
            </w:r>
            <w:r>
              <w:rPr>
                <w:rFonts w:ascii="Times New Roman" w:hAnsi="Times New Roman"/>
                <w:sz w:val="28"/>
                <w:szCs w:val="28"/>
              </w:rPr>
              <w:t xml:space="preserve">тельства района, применяющих специальные режимы </w:t>
            </w:r>
            <w:r w:rsidR="005426AC" w:rsidRPr="0090256D">
              <w:rPr>
                <w:rFonts w:ascii="Times New Roman" w:hAnsi="Times New Roman"/>
                <w:sz w:val="28"/>
                <w:szCs w:val="28"/>
              </w:rPr>
              <w:t xml:space="preserve">налогообложения; </w:t>
            </w:r>
          </w:p>
          <w:p w:rsidR="005426AC" w:rsidRPr="0090256D" w:rsidRDefault="00226787" w:rsidP="00C45278">
            <w:pPr>
              <w:pStyle w:val="ac"/>
              <w:jc w:val="both"/>
              <w:rPr>
                <w:rFonts w:ascii="Times New Roman" w:hAnsi="Times New Roman"/>
                <w:sz w:val="28"/>
                <w:szCs w:val="28"/>
              </w:rPr>
            </w:pPr>
            <w:r>
              <w:rPr>
                <w:rFonts w:ascii="Times New Roman" w:hAnsi="Times New Roman"/>
                <w:sz w:val="28"/>
                <w:szCs w:val="28"/>
              </w:rPr>
              <w:lastRenderedPageBreak/>
              <w:t xml:space="preserve">- </w:t>
            </w:r>
            <w:r w:rsidR="005426AC" w:rsidRPr="0090256D">
              <w:rPr>
                <w:rFonts w:ascii="Times New Roman" w:hAnsi="Times New Roman"/>
                <w:sz w:val="28"/>
                <w:szCs w:val="28"/>
              </w:rPr>
              <w:t>снижение административных ограничений при</w:t>
            </w:r>
            <w:r w:rsidR="005426AC" w:rsidRPr="0090256D">
              <w:rPr>
                <w:rFonts w:ascii="Times New Roman" w:hAnsi="Times New Roman"/>
                <w:sz w:val="28"/>
                <w:szCs w:val="28"/>
              </w:rPr>
              <w:br/>
              <w:t xml:space="preserve">осуществлении предпринимательской деятельности;         </w:t>
            </w:r>
            <w:r w:rsidR="005426AC" w:rsidRPr="0090256D">
              <w:rPr>
                <w:rFonts w:ascii="Times New Roman" w:hAnsi="Times New Roman"/>
                <w:sz w:val="28"/>
                <w:szCs w:val="28"/>
              </w:rPr>
              <w:br/>
            </w:r>
            <w:r>
              <w:rPr>
                <w:rFonts w:ascii="Times New Roman" w:hAnsi="Times New Roman"/>
                <w:sz w:val="28"/>
                <w:szCs w:val="28"/>
              </w:rPr>
              <w:t xml:space="preserve">- </w:t>
            </w:r>
            <w:r w:rsidR="005426AC" w:rsidRPr="0090256D">
              <w:rPr>
                <w:rFonts w:ascii="Times New Roman" w:hAnsi="Times New Roman"/>
                <w:sz w:val="28"/>
                <w:szCs w:val="28"/>
              </w:rPr>
              <w:t>формирование положительного имиджа предпринимателя</w:t>
            </w:r>
          </w:p>
        </w:tc>
      </w:tr>
      <w:tr w:rsidR="005426AC" w:rsidTr="00EE2C96">
        <w:tc>
          <w:tcPr>
            <w:tcW w:w="2660" w:type="dxa"/>
          </w:tcPr>
          <w:p w:rsidR="005426AC" w:rsidRPr="0090256D" w:rsidRDefault="005426AC" w:rsidP="00C45278">
            <w:pPr>
              <w:pStyle w:val="ac"/>
              <w:rPr>
                <w:rFonts w:ascii="Times New Roman" w:hAnsi="Times New Roman"/>
                <w:sz w:val="28"/>
                <w:szCs w:val="28"/>
              </w:rPr>
            </w:pPr>
            <w:r w:rsidRPr="0090256D">
              <w:rPr>
                <w:rFonts w:ascii="Times New Roman" w:hAnsi="Times New Roman"/>
                <w:sz w:val="28"/>
                <w:szCs w:val="28"/>
              </w:rPr>
              <w:lastRenderedPageBreak/>
              <w:t>Важнейшие</w:t>
            </w:r>
            <w:r w:rsidRPr="0090256D">
              <w:rPr>
                <w:rFonts w:ascii="Times New Roman" w:hAnsi="Times New Roman"/>
                <w:sz w:val="28"/>
                <w:szCs w:val="28"/>
              </w:rPr>
              <w:br/>
              <w:t>оценочные</w:t>
            </w:r>
            <w:r w:rsidRPr="0090256D">
              <w:rPr>
                <w:rFonts w:ascii="Times New Roman" w:hAnsi="Times New Roman"/>
                <w:sz w:val="28"/>
                <w:szCs w:val="28"/>
              </w:rPr>
              <w:br/>
              <w:t>показатели</w:t>
            </w:r>
          </w:p>
        </w:tc>
        <w:tc>
          <w:tcPr>
            <w:tcW w:w="7477" w:type="dxa"/>
          </w:tcPr>
          <w:p w:rsidR="005426AC" w:rsidRPr="0090256D" w:rsidRDefault="005426AC" w:rsidP="0072119F">
            <w:pPr>
              <w:pStyle w:val="ac"/>
              <w:jc w:val="both"/>
              <w:rPr>
                <w:rFonts w:ascii="Times New Roman" w:hAnsi="Times New Roman"/>
                <w:sz w:val="28"/>
                <w:szCs w:val="28"/>
              </w:rPr>
            </w:pPr>
            <w:r w:rsidRPr="0090256D">
              <w:rPr>
                <w:rFonts w:ascii="Times New Roman" w:hAnsi="Times New Roman"/>
                <w:sz w:val="28"/>
                <w:szCs w:val="28"/>
              </w:rPr>
              <w:t>-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w:t>
            </w:r>
            <w:r w:rsidR="008C2803">
              <w:rPr>
                <w:rFonts w:ascii="Times New Roman" w:hAnsi="Times New Roman"/>
                <w:sz w:val="28"/>
                <w:szCs w:val="28"/>
              </w:rPr>
              <w:t xml:space="preserve">в </w:t>
            </w:r>
            <w:r w:rsidRPr="0090256D">
              <w:rPr>
                <w:rFonts w:ascii="Times New Roman" w:hAnsi="Times New Roman"/>
                <w:sz w:val="28"/>
                <w:szCs w:val="28"/>
              </w:rPr>
              <w:t>процент</w:t>
            </w:r>
            <w:r w:rsidR="008C2803">
              <w:rPr>
                <w:rFonts w:ascii="Times New Roman" w:hAnsi="Times New Roman"/>
                <w:sz w:val="28"/>
                <w:szCs w:val="28"/>
              </w:rPr>
              <w:t>ах</w:t>
            </w:r>
            <w:r w:rsidRPr="0090256D">
              <w:rPr>
                <w:rFonts w:ascii="Times New Roman" w:hAnsi="Times New Roman"/>
                <w:sz w:val="28"/>
                <w:szCs w:val="28"/>
              </w:rPr>
              <w:t>);</w:t>
            </w:r>
          </w:p>
          <w:p w:rsidR="005426AC" w:rsidRPr="0090256D" w:rsidRDefault="005426AC" w:rsidP="0072119F">
            <w:pPr>
              <w:pStyle w:val="ac"/>
              <w:jc w:val="both"/>
              <w:rPr>
                <w:rFonts w:ascii="Times New Roman" w:hAnsi="Times New Roman"/>
                <w:sz w:val="28"/>
                <w:szCs w:val="28"/>
              </w:rPr>
            </w:pPr>
            <w:r w:rsidRPr="0090256D">
              <w:rPr>
                <w:rFonts w:ascii="Times New Roman" w:hAnsi="Times New Roman"/>
                <w:sz w:val="28"/>
                <w:szCs w:val="28"/>
              </w:rPr>
              <w:t>- количество малых и средних предприятий в расчете на 1 тысячу человек населения района (ед.);</w:t>
            </w:r>
          </w:p>
          <w:p w:rsidR="005426AC" w:rsidRPr="0090256D" w:rsidRDefault="005426AC" w:rsidP="0072119F">
            <w:pPr>
              <w:pStyle w:val="ac"/>
              <w:jc w:val="both"/>
              <w:rPr>
                <w:rFonts w:ascii="Times New Roman" w:hAnsi="Times New Roman"/>
                <w:sz w:val="28"/>
                <w:szCs w:val="28"/>
              </w:rPr>
            </w:pPr>
            <w:r w:rsidRPr="0090256D">
              <w:rPr>
                <w:rFonts w:ascii="Times New Roman" w:hAnsi="Times New Roman"/>
                <w:sz w:val="28"/>
                <w:szCs w:val="28"/>
              </w:rPr>
              <w:t>- объем инвестиций в основной капитал субъектов  малого и среднего предпринимательства района (млн. рублей);</w:t>
            </w:r>
          </w:p>
          <w:p w:rsidR="005426AC" w:rsidRPr="0090256D" w:rsidRDefault="005426AC" w:rsidP="0072119F">
            <w:pPr>
              <w:pStyle w:val="ac"/>
              <w:jc w:val="both"/>
              <w:rPr>
                <w:rFonts w:ascii="Times New Roman" w:hAnsi="Times New Roman"/>
                <w:sz w:val="28"/>
                <w:szCs w:val="28"/>
              </w:rPr>
            </w:pPr>
            <w:r w:rsidRPr="0090256D">
              <w:rPr>
                <w:rFonts w:ascii="Times New Roman" w:hAnsi="Times New Roman"/>
                <w:sz w:val="28"/>
                <w:szCs w:val="28"/>
              </w:rPr>
              <w:t>- количество новых рабочих мест, созданных получателями поддержки (ед.);</w:t>
            </w:r>
          </w:p>
          <w:p w:rsidR="005426AC" w:rsidRPr="0090256D" w:rsidRDefault="005426AC" w:rsidP="00D31865">
            <w:pPr>
              <w:pStyle w:val="ac"/>
              <w:jc w:val="both"/>
              <w:rPr>
                <w:rFonts w:ascii="Times New Roman" w:hAnsi="Times New Roman"/>
                <w:sz w:val="28"/>
                <w:szCs w:val="28"/>
              </w:rPr>
            </w:pPr>
            <w:r w:rsidRPr="0090256D">
              <w:rPr>
                <w:rFonts w:ascii="Times New Roman" w:hAnsi="Times New Roman"/>
                <w:sz w:val="28"/>
                <w:szCs w:val="28"/>
              </w:rPr>
              <w:t>- количество субъектов малого и среднего</w:t>
            </w:r>
            <w:r w:rsidRPr="0090256D">
              <w:rPr>
                <w:rFonts w:ascii="Times New Roman" w:hAnsi="Times New Roman"/>
                <w:sz w:val="28"/>
                <w:szCs w:val="28"/>
              </w:rPr>
              <w:br/>
              <w:t xml:space="preserve">предпринимательства района, принявших участие          </w:t>
            </w:r>
            <w:r w:rsidRPr="0090256D">
              <w:rPr>
                <w:rFonts w:ascii="Times New Roman" w:hAnsi="Times New Roman"/>
                <w:sz w:val="28"/>
                <w:szCs w:val="28"/>
              </w:rPr>
              <w:br/>
              <w:t xml:space="preserve">в областных </w:t>
            </w:r>
            <w:r w:rsidR="00D31865">
              <w:rPr>
                <w:rFonts w:ascii="Times New Roman" w:hAnsi="Times New Roman"/>
                <w:sz w:val="28"/>
                <w:szCs w:val="28"/>
              </w:rPr>
              <w:t>и российских мероприятиях (ед.)</w:t>
            </w:r>
          </w:p>
        </w:tc>
      </w:tr>
      <w:tr w:rsidR="0072119F" w:rsidTr="00EE2C96">
        <w:tc>
          <w:tcPr>
            <w:tcW w:w="2660" w:type="dxa"/>
          </w:tcPr>
          <w:p w:rsidR="0072119F" w:rsidRPr="0090256D" w:rsidRDefault="0072119F" w:rsidP="00D67011">
            <w:pPr>
              <w:pStyle w:val="ac"/>
              <w:rPr>
                <w:rFonts w:ascii="Times New Roman" w:hAnsi="Times New Roman"/>
                <w:sz w:val="28"/>
                <w:szCs w:val="28"/>
              </w:rPr>
            </w:pPr>
            <w:r w:rsidRPr="0090256D">
              <w:rPr>
                <w:rFonts w:ascii="Times New Roman" w:hAnsi="Times New Roman"/>
                <w:sz w:val="28"/>
                <w:szCs w:val="28"/>
              </w:rPr>
              <w:t>Сроки реализации</w:t>
            </w:r>
            <w:r w:rsidRPr="0090256D">
              <w:rPr>
                <w:rFonts w:ascii="Times New Roman" w:hAnsi="Times New Roman"/>
                <w:sz w:val="28"/>
                <w:szCs w:val="28"/>
              </w:rPr>
              <w:br/>
              <w:t>Программы</w:t>
            </w:r>
          </w:p>
        </w:tc>
        <w:tc>
          <w:tcPr>
            <w:tcW w:w="7477" w:type="dxa"/>
          </w:tcPr>
          <w:p w:rsidR="0072119F" w:rsidRPr="0090256D" w:rsidRDefault="0072119F" w:rsidP="00E80B04">
            <w:pPr>
              <w:pStyle w:val="ac"/>
              <w:jc w:val="both"/>
              <w:rPr>
                <w:rFonts w:ascii="Times New Roman" w:hAnsi="Times New Roman"/>
                <w:sz w:val="28"/>
                <w:szCs w:val="28"/>
              </w:rPr>
            </w:pPr>
            <w:r w:rsidRPr="0090256D">
              <w:rPr>
                <w:rFonts w:ascii="Times New Roman" w:hAnsi="Times New Roman"/>
                <w:sz w:val="28"/>
                <w:szCs w:val="28"/>
              </w:rPr>
              <w:t>2019-2021 годы</w:t>
            </w:r>
          </w:p>
        </w:tc>
      </w:tr>
      <w:tr w:rsidR="0072119F" w:rsidTr="00EE2C96">
        <w:tc>
          <w:tcPr>
            <w:tcW w:w="2660" w:type="dxa"/>
          </w:tcPr>
          <w:p w:rsidR="0072119F" w:rsidRPr="0090256D" w:rsidRDefault="0072119F" w:rsidP="00D31865">
            <w:pPr>
              <w:pStyle w:val="ac"/>
              <w:rPr>
                <w:rFonts w:ascii="Times New Roman" w:hAnsi="Times New Roman"/>
                <w:sz w:val="28"/>
                <w:szCs w:val="28"/>
              </w:rPr>
            </w:pPr>
            <w:r w:rsidRPr="0090256D">
              <w:rPr>
                <w:rFonts w:ascii="Times New Roman" w:hAnsi="Times New Roman"/>
                <w:sz w:val="28"/>
                <w:szCs w:val="28"/>
              </w:rPr>
              <w:t>Исполнители</w:t>
            </w:r>
            <w:r w:rsidRPr="0090256D">
              <w:rPr>
                <w:rFonts w:ascii="Times New Roman" w:hAnsi="Times New Roman"/>
                <w:sz w:val="28"/>
                <w:szCs w:val="28"/>
              </w:rPr>
              <w:br/>
              <w:t>основных</w:t>
            </w:r>
            <w:r w:rsidRPr="0090256D">
              <w:rPr>
                <w:rFonts w:ascii="Times New Roman" w:hAnsi="Times New Roman"/>
                <w:sz w:val="28"/>
                <w:szCs w:val="28"/>
              </w:rPr>
              <w:br/>
              <w:t>мероприятий</w:t>
            </w:r>
          </w:p>
        </w:tc>
        <w:tc>
          <w:tcPr>
            <w:tcW w:w="7477" w:type="dxa"/>
          </w:tcPr>
          <w:p w:rsidR="0072119F" w:rsidRPr="0090256D" w:rsidRDefault="005959E8" w:rsidP="00D326C1">
            <w:pPr>
              <w:pStyle w:val="ac"/>
              <w:jc w:val="both"/>
              <w:rPr>
                <w:rFonts w:ascii="Times New Roman" w:hAnsi="Times New Roman"/>
                <w:sz w:val="28"/>
                <w:szCs w:val="28"/>
              </w:rPr>
            </w:pPr>
            <w:r>
              <w:rPr>
                <w:rFonts w:ascii="Times New Roman" w:hAnsi="Times New Roman"/>
                <w:sz w:val="28"/>
                <w:szCs w:val="28"/>
              </w:rPr>
              <w:t xml:space="preserve">- </w:t>
            </w:r>
            <w:r w:rsidR="0072119F" w:rsidRPr="0090256D">
              <w:rPr>
                <w:rFonts w:ascii="Times New Roman" w:hAnsi="Times New Roman"/>
                <w:sz w:val="28"/>
                <w:szCs w:val="28"/>
              </w:rPr>
              <w:t>администрация Питерского муниципального района Саратовской области, органы местного самоуправления</w:t>
            </w:r>
            <w:r w:rsidR="008C2803">
              <w:rPr>
                <w:rFonts w:ascii="Times New Roman" w:hAnsi="Times New Roman"/>
                <w:sz w:val="28"/>
                <w:szCs w:val="28"/>
              </w:rPr>
              <w:t xml:space="preserve"> поселения</w:t>
            </w:r>
            <w:r w:rsidR="0072119F" w:rsidRPr="0090256D">
              <w:rPr>
                <w:rFonts w:ascii="Times New Roman" w:hAnsi="Times New Roman"/>
                <w:sz w:val="28"/>
                <w:szCs w:val="28"/>
              </w:rPr>
              <w:t xml:space="preserve"> района</w:t>
            </w:r>
            <w:r w:rsidR="00960769">
              <w:rPr>
                <w:rFonts w:ascii="Times New Roman" w:hAnsi="Times New Roman"/>
                <w:sz w:val="28"/>
                <w:szCs w:val="28"/>
              </w:rPr>
              <w:t xml:space="preserve"> (по </w:t>
            </w:r>
            <w:r w:rsidR="0072119F" w:rsidRPr="0090256D">
              <w:rPr>
                <w:rFonts w:ascii="Times New Roman" w:hAnsi="Times New Roman"/>
                <w:sz w:val="28"/>
                <w:szCs w:val="28"/>
              </w:rPr>
              <w:t>согласованию)</w:t>
            </w:r>
          </w:p>
        </w:tc>
      </w:tr>
      <w:tr w:rsidR="0072119F" w:rsidTr="00EE2C96">
        <w:tc>
          <w:tcPr>
            <w:tcW w:w="2660" w:type="dxa"/>
          </w:tcPr>
          <w:p w:rsidR="0072119F" w:rsidRPr="0090256D" w:rsidRDefault="00C40819" w:rsidP="00D31865">
            <w:pPr>
              <w:pStyle w:val="ac"/>
              <w:rPr>
                <w:rFonts w:ascii="Times New Roman" w:hAnsi="Times New Roman"/>
                <w:sz w:val="28"/>
                <w:szCs w:val="28"/>
              </w:rPr>
            </w:pPr>
            <w:r w:rsidRPr="0090256D">
              <w:rPr>
                <w:rFonts w:ascii="Times New Roman" w:hAnsi="Times New Roman"/>
                <w:sz w:val="28"/>
                <w:szCs w:val="28"/>
              </w:rPr>
              <w:t>Объемы</w:t>
            </w:r>
            <w:r w:rsidRPr="0090256D">
              <w:rPr>
                <w:rFonts w:ascii="Times New Roman" w:hAnsi="Times New Roman"/>
                <w:sz w:val="28"/>
                <w:szCs w:val="28"/>
              </w:rPr>
              <w:br/>
              <w:t>и источники</w:t>
            </w:r>
            <w:r w:rsidRPr="0090256D">
              <w:rPr>
                <w:rFonts w:ascii="Times New Roman" w:hAnsi="Times New Roman"/>
                <w:sz w:val="28"/>
                <w:szCs w:val="28"/>
              </w:rPr>
              <w:br/>
              <w:t>обеспечения</w:t>
            </w:r>
            <w:r w:rsidRPr="0090256D">
              <w:rPr>
                <w:rFonts w:ascii="Times New Roman" w:hAnsi="Times New Roman"/>
                <w:sz w:val="28"/>
                <w:szCs w:val="28"/>
              </w:rPr>
              <w:br/>
              <w:t>Программы</w:t>
            </w:r>
          </w:p>
        </w:tc>
        <w:tc>
          <w:tcPr>
            <w:tcW w:w="7477" w:type="dxa"/>
          </w:tcPr>
          <w:p w:rsidR="00C40819" w:rsidRPr="0090256D" w:rsidRDefault="00C40819" w:rsidP="00D31865">
            <w:pPr>
              <w:pStyle w:val="ac"/>
              <w:jc w:val="both"/>
              <w:rPr>
                <w:rFonts w:ascii="Times New Roman" w:hAnsi="Times New Roman"/>
                <w:sz w:val="28"/>
                <w:szCs w:val="28"/>
              </w:rPr>
            </w:pPr>
            <w:r w:rsidRPr="0090256D">
              <w:rPr>
                <w:rFonts w:ascii="Times New Roman" w:hAnsi="Times New Roman"/>
                <w:sz w:val="28"/>
                <w:szCs w:val="28"/>
              </w:rPr>
              <w:t>общий объем финансировани</w:t>
            </w:r>
            <w:r w:rsidR="005959E8">
              <w:rPr>
                <w:rFonts w:ascii="Times New Roman" w:hAnsi="Times New Roman"/>
                <w:sz w:val="28"/>
                <w:szCs w:val="28"/>
              </w:rPr>
              <w:t xml:space="preserve">я Программы составляет </w:t>
            </w:r>
            <w:r w:rsidRPr="0090256D">
              <w:rPr>
                <w:rFonts w:ascii="Times New Roman" w:hAnsi="Times New Roman"/>
                <w:sz w:val="28"/>
                <w:szCs w:val="28"/>
              </w:rPr>
              <w:t>30</w:t>
            </w:r>
            <w:r w:rsidR="00D31865">
              <w:rPr>
                <w:rFonts w:ascii="Times New Roman" w:hAnsi="Times New Roman"/>
                <w:sz w:val="28"/>
                <w:szCs w:val="28"/>
              </w:rPr>
              <w:t>,0 тыс. рублей, в том числе:</w:t>
            </w:r>
          </w:p>
          <w:p w:rsidR="0072119F" w:rsidRPr="0090256D" w:rsidRDefault="00C40819" w:rsidP="00960769">
            <w:pPr>
              <w:pStyle w:val="ac"/>
              <w:jc w:val="both"/>
              <w:rPr>
                <w:rFonts w:ascii="Times New Roman" w:hAnsi="Times New Roman"/>
                <w:sz w:val="28"/>
                <w:szCs w:val="28"/>
              </w:rPr>
            </w:pPr>
            <w:r w:rsidRPr="0090256D">
              <w:rPr>
                <w:rFonts w:ascii="Times New Roman" w:hAnsi="Times New Roman"/>
                <w:sz w:val="28"/>
                <w:szCs w:val="28"/>
              </w:rPr>
              <w:t>- из федерального бюджета (прогнозно) – 0,0 тыс.</w:t>
            </w:r>
            <w:r w:rsidR="005959E8">
              <w:rPr>
                <w:rFonts w:ascii="Times New Roman" w:hAnsi="Times New Roman"/>
                <w:sz w:val="28"/>
                <w:szCs w:val="28"/>
              </w:rPr>
              <w:t xml:space="preserve"> </w:t>
            </w:r>
            <w:r w:rsidRPr="0090256D">
              <w:rPr>
                <w:rFonts w:ascii="Times New Roman" w:hAnsi="Times New Roman"/>
                <w:sz w:val="28"/>
                <w:szCs w:val="28"/>
              </w:rPr>
              <w:t>руб</w:t>
            </w:r>
            <w:r w:rsidR="005959E8">
              <w:rPr>
                <w:rFonts w:ascii="Times New Roman" w:hAnsi="Times New Roman"/>
                <w:sz w:val="28"/>
                <w:szCs w:val="28"/>
              </w:rPr>
              <w:t>лей</w:t>
            </w:r>
            <w:r w:rsidRPr="0090256D">
              <w:rPr>
                <w:rFonts w:ascii="Times New Roman" w:hAnsi="Times New Roman"/>
                <w:sz w:val="28"/>
                <w:szCs w:val="28"/>
              </w:rPr>
              <w:t>;</w:t>
            </w:r>
            <w:r w:rsidRPr="0090256D">
              <w:rPr>
                <w:rFonts w:ascii="Times New Roman" w:hAnsi="Times New Roman"/>
                <w:sz w:val="28"/>
                <w:szCs w:val="28"/>
              </w:rPr>
              <w:br/>
              <w:t>-</w:t>
            </w:r>
            <w:r w:rsidR="005959E8">
              <w:rPr>
                <w:rFonts w:ascii="Times New Roman" w:hAnsi="Times New Roman"/>
                <w:sz w:val="28"/>
                <w:szCs w:val="28"/>
              </w:rPr>
              <w:t xml:space="preserve"> </w:t>
            </w:r>
            <w:r w:rsidRPr="0090256D">
              <w:rPr>
                <w:rFonts w:ascii="Times New Roman" w:hAnsi="Times New Roman"/>
                <w:sz w:val="28"/>
                <w:szCs w:val="28"/>
              </w:rPr>
              <w:t>из областного бюджета (прогнозно) – 0,0</w:t>
            </w:r>
            <w:r w:rsidR="005959E8">
              <w:rPr>
                <w:rFonts w:ascii="Times New Roman" w:hAnsi="Times New Roman"/>
                <w:sz w:val="28"/>
                <w:szCs w:val="28"/>
              </w:rPr>
              <w:t xml:space="preserve"> </w:t>
            </w:r>
            <w:r w:rsidRPr="0090256D">
              <w:rPr>
                <w:rFonts w:ascii="Times New Roman" w:hAnsi="Times New Roman"/>
                <w:sz w:val="28"/>
                <w:szCs w:val="28"/>
              </w:rPr>
              <w:t xml:space="preserve">тыс. рублей; </w:t>
            </w:r>
            <w:r w:rsidRPr="0090256D">
              <w:rPr>
                <w:rFonts w:ascii="Times New Roman" w:hAnsi="Times New Roman"/>
                <w:sz w:val="28"/>
                <w:szCs w:val="28"/>
              </w:rPr>
              <w:br/>
              <w:t>- из местного бюджета - 30,0 тыс. рублей</w:t>
            </w:r>
          </w:p>
        </w:tc>
      </w:tr>
      <w:tr w:rsidR="00C40819" w:rsidTr="00EE2C96">
        <w:tc>
          <w:tcPr>
            <w:tcW w:w="2660" w:type="dxa"/>
          </w:tcPr>
          <w:p w:rsidR="00C40819" w:rsidRPr="0090256D" w:rsidRDefault="00C40819" w:rsidP="00960769">
            <w:pPr>
              <w:pStyle w:val="ac"/>
              <w:rPr>
                <w:rFonts w:ascii="Times New Roman" w:hAnsi="Times New Roman"/>
                <w:sz w:val="28"/>
                <w:szCs w:val="28"/>
              </w:rPr>
            </w:pPr>
            <w:r w:rsidRPr="0090256D">
              <w:rPr>
                <w:rFonts w:ascii="Times New Roman" w:hAnsi="Times New Roman"/>
                <w:sz w:val="28"/>
                <w:szCs w:val="28"/>
              </w:rPr>
              <w:t>Ожидаемые</w:t>
            </w:r>
            <w:r w:rsidRPr="0090256D">
              <w:rPr>
                <w:rFonts w:ascii="Times New Roman" w:hAnsi="Times New Roman"/>
                <w:sz w:val="28"/>
                <w:szCs w:val="28"/>
              </w:rPr>
              <w:br/>
              <w:t>конечные</w:t>
            </w:r>
            <w:r w:rsidRPr="0090256D">
              <w:rPr>
                <w:rFonts w:ascii="Times New Roman" w:hAnsi="Times New Roman"/>
                <w:sz w:val="28"/>
                <w:szCs w:val="28"/>
              </w:rPr>
              <w:br/>
              <w:t>результаты</w:t>
            </w:r>
            <w:r w:rsidRPr="0090256D">
              <w:rPr>
                <w:rFonts w:ascii="Times New Roman" w:hAnsi="Times New Roman"/>
                <w:sz w:val="28"/>
                <w:szCs w:val="28"/>
              </w:rPr>
              <w:br/>
              <w:t>реализации</w:t>
            </w:r>
            <w:r w:rsidRPr="0090256D">
              <w:rPr>
                <w:rFonts w:ascii="Times New Roman" w:hAnsi="Times New Roman"/>
                <w:sz w:val="28"/>
                <w:szCs w:val="28"/>
              </w:rPr>
              <w:br/>
              <w:t>Программы</w:t>
            </w:r>
          </w:p>
        </w:tc>
        <w:tc>
          <w:tcPr>
            <w:tcW w:w="7477" w:type="dxa"/>
          </w:tcPr>
          <w:p w:rsidR="003861B0" w:rsidRPr="0090256D" w:rsidRDefault="00C0253E" w:rsidP="005959E8">
            <w:pPr>
              <w:pStyle w:val="ac"/>
              <w:jc w:val="both"/>
              <w:rPr>
                <w:rFonts w:ascii="Times New Roman" w:hAnsi="Times New Roman"/>
                <w:sz w:val="28"/>
                <w:szCs w:val="28"/>
              </w:rPr>
            </w:pPr>
            <w:r>
              <w:rPr>
                <w:rFonts w:ascii="Times New Roman" w:hAnsi="Times New Roman"/>
                <w:sz w:val="28"/>
                <w:szCs w:val="28"/>
              </w:rPr>
              <w:t xml:space="preserve">- </w:t>
            </w:r>
            <w:r w:rsidR="003861B0" w:rsidRPr="0090256D">
              <w:rPr>
                <w:rFonts w:ascii="Times New Roman" w:hAnsi="Times New Roman"/>
                <w:sz w:val="28"/>
                <w:szCs w:val="28"/>
              </w:rPr>
              <w:t>увеличение общего числа субъектов малого и среднего предпринимательства, в том числе и численности работающих;</w:t>
            </w:r>
          </w:p>
          <w:p w:rsidR="003861B0" w:rsidRPr="0090256D" w:rsidRDefault="00C0253E" w:rsidP="005959E8">
            <w:pPr>
              <w:pStyle w:val="ac"/>
              <w:jc w:val="both"/>
              <w:rPr>
                <w:rFonts w:ascii="Times New Roman" w:hAnsi="Times New Roman"/>
                <w:sz w:val="28"/>
                <w:szCs w:val="28"/>
              </w:rPr>
            </w:pPr>
            <w:r>
              <w:rPr>
                <w:rFonts w:ascii="Times New Roman" w:hAnsi="Times New Roman"/>
                <w:sz w:val="28"/>
                <w:szCs w:val="28"/>
              </w:rPr>
              <w:t xml:space="preserve">- </w:t>
            </w:r>
            <w:r w:rsidR="003861B0" w:rsidRPr="0090256D">
              <w:rPr>
                <w:rFonts w:ascii="Times New Roman" w:hAnsi="Times New Roman"/>
                <w:sz w:val="28"/>
                <w:szCs w:val="28"/>
              </w:rPr>
              <w:t>рост предпринимательской активности в районе;</w:t>
            </w:r>
          </w:p>
          <w:p w:rsidR="003861B0" w:rsidRPr="0090256D" w:rsidRDefault="00C0253E" w:rsidP="005959E8">
            <w:pPr>
              <w:pStyle w:val="ac"/>
              <w:jc w:val="both"/>
              <w:rPr>
                <w:rFonts w:ascii="Times New Roman" w:hAnsi="Times New Roman"/>
                <w:sz w:val="28"/>
                <w:szCs w:val="28"/>
              </w:rPr>
            </w:pPr>
            <w:r>
              <w:rPr>
                <w:rFonts w:ascii="Times New Roman" w:hAnsi="Times New Roman"/>
                <w:sz w:val="28"/>
                <w:szCs w:val="28"/>
              </w:rPr>
              <w:t xml:space="preserve">- </w:t>
            </w:r>
            <w:r w:rsidR="003861B0" w:rsidRPr="0090256D">
              <w:rPr>
                <w:rFonts w:ascii="Times New Roman" w:hAnsi="Times New Roman"/>
                <w:sz w:val="28"/>
                <w:szCs w:val="28"/>
              </w:rPr>
              <w:t>увеличение объемов произведенной продукции, работ (услуг) малыми и средними предприятиями;</w:t>
            </w:r>
          </w:p>
          <w:p w:rsidR="003861B0" w:rsidRPr="0090256D" w:rsidRDefault="00C0253E" w:rsidP="005959E8">
            <w:pPr>
              <w:pStyle w:val="ac"/>
              <w:jc w:val="both"/>
              <w:rPr>
                <w:rFonts w:ascii="Times New Roman" w:hAnsi="Times New Roman"/>
                <w:sz w:val="28"/>
                <w:szCs w:val="28"/>
              </w:rPr>
            </w:pPr>
            <w:r>
              <w:rPr>
                <w:rFonts w:ascii="Times New Roman" w:hAnsi="Times New Roman"/>
                <w:sz w:val="28"/>
                <w:szCs w:val="28"/>
              </w:rPr>
              <w:t xml:space="preserve">- </w:t>
            </w:r>
            <w:r w:rsidR="003861B0" w:rsidRPr="0090256D">
              <w:rPr>
                <w:rFonts w:ascii="Times New Roman" w:hAnsi="Times New Roman"/>
                <w:sz w:val="28"/>
                <w:szCs w:val="28"/>
              </w:rPr>
              <w:t>увеличение объема инвестиций в основной капитал;</w:t>
            </w:r>
          </w:p>
          <w:p w:rsidR="003861B0" w:rsidRPr="0090256D" w:rsidRDefault="003861B0" w:rsidP="005959E8">
            <w:pPr>
              <w:pStyle w:val="ac"/>
              <w:jc w:val="both"/>
              <w:rPr>
                <w:rFonts w:ascii="Times New Roman" w:hAnsi="Times New Roman"/>
                <w:sz w:val="28"/>
                <w:szCs w:val="28"/>
              </w:rPr>
            </w:pPr>
            <w:r w:rsidRPr="0090256D">
              <w:rPr>
                <w:rFonts w:ascii="Times New Roman" w:hAnsi="Times New Roman"/>
                <w:sz w:val="28"/>
                <w:szCs w:val="28"/>
              </w:rPr>
              <w:t>рост доходов и уровня социальной защищенности работников, занятых в предпринимательской сфере;</w:t>
            </w:r>
          </w:p>
          <w:p w:rsidR="003861B0" w:rsidRPr="0090256D" w:rsidRDefault="00C0253E" w:rsidP="005959E8">
            <w:pPr>
              <w:pStyle w:val="ac"/>
              <w:jc w:val="both"/>
              <w:rPr>
                <w:rFonts w:ascii="Times New Roman" w:hAnsi="Times New Roman"/>
                <w:sz w:val="28"/>
                <w:szCs w:val="28"/>
              </w:rPr>
            </w:pPr>
            <w:r>
              <w:rPr>
                <w:rFonts w:ascii="Times New Roman" w:hAnsi="Times New Roman"/>
                <w:sz w:val="28"/>
                <w:szCs w:val="28"/>
              </w:rPr>
              <w:t xml:space="preserve">- </w:t>
            </w:r>
            <w:r w:rsidR="003861B0" w:rsidRPr="0090256D">
              <w:rPr>
                <w:rFonts w:ascii="Times New Roman" w:hAnsi="Times New Roman"/>
                <w:sz w:val="28"/>
                <w:szCs w:val="28"/>
              </w:rPr>
              <w:t>создание новых рабочих мест;</w:t>
            </w:r>
          </w:p>
          <w:p w:rsidR="003861B0" w:rsidRPr="0090256D" w:rsidRDefault="00C0253E" w:rsidP="005959E8">
            <w:pPr>
              <w:pStyle w:val="ac"/>
              <w:jc w:val="both"/>
              <w:rPr>
                <w:rFonts w:ascii="Times New Roman" w:hAnsi="Times New Roman"/>
                <w:sz w:val="28"/>
                <w:szCs w:val="28"/>
              </w:rPr>
            </w:pPr>
            <w:r>
              <w:rPr>
                <w:rFonts w:ascii="Times New Roman" w:hAnsi="Times New Roman"/>
                <w:sz w:val="28"/>
                <w:szCs w:val="28"/>
              </w:rPr>
              <w:t xml:space="preserve">- </w:t>
            </w:r>
            <w:r w:rsidR="003861B0" w:rsidRPr="0090256D">
              <w:rPr>
                <w:rFonts w:ascii="Times New Roman" w:hAnsi="Times New Roman"/>
                <w:sz w:val="28"/>
                <w:szCs w:val="28"/>
              </w:rPr>
              <w:t>сохранение общего количества устойчиво работающих малых предприятий;</w:t>
            </w:r>
          </w:p>
          <w:p w:rsidR="003861B0" w:rsidRPr="0090256D" w:rsidRDefault="00C0253E" w:rsidP="005959E8">
            <w:pPr>
              <w:pStyle w:val="ac"/>
              <w:jc w:val="both"/>
              <w:rPr>
                <w:rFonts w:ascii="Times New Roman" w:hAnsi="Times New Roman"/>
                <w:sz w:val="28"/>
                <w:szCs w:val="28"/>
              </w:rPr>
            </w:pPr>
            <w:r>
              <w:rPr>
                <w:rFonts w:ascii="Times New Roman" w:hAnsi="Times New Roman"/>
                <w:sz w:val="28"/>
                <w:szCs w:val="28"/>
              </w:rPr>
              <w:t xml:space="preserve">- </w:t>
            </w:r>
            <w:r w:rsidR="003861B0" w:rsidRPr="0090256D">
              <w:rPr>
                <w:rFonts w:ascii="Times New Roman" w:hAnsi="Times New Roman"/>
                <w:sz w:val="28"/>
                <w:szCs w:val="28"/>
              </w:rPr>
              <w:t>насыщение товарных рынков конкурентоспособной продукцией и услугами местного производства;</w:t>
            </w:r>
          </w:p>
          <w:p w:rsidR="00C40819" w:rsidRPr="0090256D" w:rsidRDefault="00C0253E" w:rsidP="005959E8">
            <w:pPr>
              <w:pStyle w:val="ac"/>
              <w:jc w:val="both"/>
              <w:rPr>
                <w:rFonts w:ascii="Times New Roman" w:hAnsi="Times New Roman"/>
                <w:sz w:val="28"/>
                <w:szCs w:val="28"/>
              </w:rPr>
            </w:pPr>
            <w:r>
              <w:rPr>
                <w:rFonts w:ascii="Times New Roman" w:hAnsi="Times New Roman"/>
                <w:sz w:val="28"/>
                <w:szCs w:val="28"/>
              </w:rPr>
              <w:t xml:space="preserve">- </w:t>
            </w:r>
            <w:r w:rsidR="003861B0" w:rsidRPr="0090256D">
              <w:rPr>
                <w:rFonts w:ascii="Times New Roman" w:hAnsi="Times New Roman"/>
                <w:sz w:val="28"/>
                <w:szCs w:val="28"/>
              </w:rPr>
              <w:t>увеличение бюджетных поступлений от малых предприятий района</w:t>
            </w:r>
          </w:p>
        </w:tc>
      </w:tr>
      <w:tr w:rsidR="003861B0" w:rsidTr="00EE2C96">
        <w:tc>
          <w:tcPr>
            <w:tcW w:w="2660" w:type="dxa"/>
          </w:tcPr>
          <w:p w:rsidR="003861B0" w:rsidRPr="0090256D" w:rsidRDefault="003861B0" w:rsidP="00F20FCE">
            <w:pPr>
              <w:pStyle w:val="ac"/>
              <w:rPr>
                <w:rFonts w:ascii="Times New Roman" w:hAnsi="Times New Roman"/>
                <w:sz w:val="28"/>
                <w:szCs w:val="28"/>
              </w:rPr>
            </w:pPr>
            <w:r w:rsidRPr="0090256D">
              <w:rPr>
                <w:rFonts w:ascii="Times New Roman" w:hAnsi="Times New Roman"/>
                <w:sz w:val="28"/>
                <w:szCs w:val="28"/>
              </w:rPr>
              <w:t>Система</w:t>
            </w:r>
            <w:r w:rsidRPr="0090256D">
              <w:rPr>
                <w:rFonts w:ascii="Times New Roman" w:hAnsi="Times New Roman"/>
                <w:sz w:val="28"/>
                <w:szCs w:val="28"/>
              </w:rPr>
              <w:br/>
              <w:t>организации</w:t>
            </w:r>
            <w:r w:rsidRPr="0090256D">
              <w:rPr>
                <w:rFonts w:ascii="Times New Roman" w:hAnsi="Times New Roman"/>
                <w:sz w:val="28"/>
                <w:szCs w:val="28"/>
              </w:rPr>
              <w:br/>
            </w:r>
            <w:r w:rsidRPr="0090256D">
              <w:rPr>
                <w:rFonts w:ascii="Times New Roman" w:hAnsi="Times New Roman"/>
                <w:sz w:val="28"/>
                <w:szCs w:val="28"/>
              </w:rPr>
              <w:lastRenderedPageBreak/>
              <w:t>контроля за</w:t>
            </w:r>
            <w:r w:rsidRPr="0090256D">
              <w:rPr>
                <w:rFonts w:ascii="Times New Roman" w:hAnsi="Times New Roman"/>
                <w:sz w:val="28"/>
                <w:szCs w:val="28"/>
              </w:rPr>
              <w:br/>
              <w:t>исполнением</w:t>
            </w:r>
            <w:r w:rsidRPr="0090256D">
              <w:rPr>
                <w:rFonts w:ascii="Times New Roman" w:hAnsi="Times New Roman"/>
                <w:sz w:val="28"/>
                <w:szCs w:val="28"/>
              </w:rPr>
              <w:br/>
              <w:t>Программы</w:t>
            </w:r>
          </w:p>
        </w:tc>
        <w:tc>
          <w:tcPr>
            <w:tcW w:w="7477" w:type="dxa"/>
          </w:tcPr>
          <w:p w:rsidR="003861B0" w:rsidRPr="0090256D" w:rsidRDefault="00C0253E" w:rsidP="006231D4">
            <w:pPr>
              <w:pStyle w:val="ac"/>
              <w:jc w:val="both"/>
              <w:rPr>
                <w:rFonts w:ascii="Times New Roman" w:hAnsi="Times New Roman"/>
                <w:sz w:val="28"/>
                <w:szCs w:val="28"/>
              </w:rPr>
            </w:pPr>
            <w:r>
              <w:rPr>
                <w:rFonts w:ascii="Times New Roman" w:hAnsi="Times New Roman"/>
                <w:sz w:val="28"/>
                <w:szCs w:val="28"/>
              </w:rPr>
              <w:lastRenderedPageBreak/>
              <w:t xml:space="preserve">- </w:t>
            </w:r>
            <w:r w:rsidR="003861B0" w:rsidRPr="0090256D">
              <w:rPr>
                <w:rFonts w:ascii="Times New Roman" w:hAnsi="Times New Roman"/>
                <w:sz w:val="28"/>
                <w:szCs w:val="28"/>
              </w:rPr>
              <w:t xml:space="preserve">контроль за исполнением Программы возложить на комитет по экономике, управлению имуществом и закупкам </w:t>
            </w:r>
            <w:r w:rsidR="003861B0" w:rsidRPr="0090256D">
              <w:rPr>
                <w:rFonts w:ascii="Times New Roman" w:hAnsi="Times New Roman"/>
                <w:sz w:val="28"/>
                <w:szCs w:val="28"/>
              </w:rPr>
              <w:lastRenderedPageBreak/>
              <w:t>администрации Питерского муниципального района</w:t>
            </w:r>
          </w:p>
        </w:tc>
      </w:tr>
      <w:tr w:rsidR="003861B0" w:rsidTr="00EE2C96">
        <w:tc>
          <w:tcPr>
            <w:tcW w:w="2660" w:type="dxa"/>
          </w:tcPr>
          <w:p w:rsidR="003861B0" w:rsidRPr="0090256D" w:rsidRDefault="003861B0" w:rsidP="00D67011">
            <w:pPr>
              <w:pStyle w:val="ac"/>
              <w:rPr>
                <w:rFonts w:ascii="Times New Roman" w:hAnsi="Times New Roman"/>
                <w:sz w:val="28"/>
                <w:szCs w:val="28"/>
              </w:rPr>
            </w:pPr>
            <w:r w:rsidRPr="0090256D">
              <w:rPr>
                <w:rFonts w:ascii="Times New Roman" w:hAnsi="Times New Roman"/>
                <w:sz w:val="28"/>
                <w:szCs w:val="28"/>
              </w:rPr>
              <w:lastRenderedPageBreak/>
              <w:t>Целевые показатели муниципальной программы</w:t>
            </w:r>
            <w:r w:rsidR="00860499">
              <w:rPr>
                <w:rFonts w:ascii="Times New Roman" w:hAnsi="Times New Roman"/>
                <w:sz w:val="28"/>
                <w:szCs w:val="28"/>
              </w:rPr>
              <w:t xml:space="preserve"> </w:t>
            </w:r>
            <w:r w:rsidRPr="0090256D">
              <w:rPr>
                <w:rFonts w:ascii="Times New Roman" w:hAnsi="Times New Roman"/>
                <w:sz w:val="28"/>
                <w:szCs w:val="28"/>
              </w:rPr>
              <w:t>(индикаторы)</w:t>
            </w:r>
          </w:p>
        </w:tc>
        <w:tc>
          <w:tcPr>
            <w:tcW w:w="7477" w:type="dxa"/>
          </w:tcPr>
          <w:p w:rsidR="00860499" w:rsidRPr="0090256D" w:rsidRDefault="00860499" w:rsidP="00C0253E">
            <w:pPr>
              <w:pStyle w:val="ac"/>
              <w:jc w:val="both"/>
              <w:rPr>
                <w:rFonts w:ascii="Times New Roman" w:hAnsi="Times New Roman"/>
                <w:sz w:val="28"/>
                <w:szCs w:val="28"/>
              </w:rPr>
            </w:pPr>
            <w:r w:rsidRPr="0090256D">
              <w:rPr>
                <w:rFonts w:ascii="Times New Roman" w:hAnsi="Times New Roman"/>
                <w:sz w:val="28"/>
                <w:szCs w:val="28"/>
              </w:rPr>
              <w:t>-</w:t>
            </w:r>
            <w:r w:rsidR="00C0253E">
              <w:rPr>
                <w:rFonts w:ascii="Times New Roman" w:hAnsi="Times New Roman"/>
                <w:sz w:val="28"/>
                <w:szCs w:val="28"/>
              </w:rPr>
              <w:t xml:space="preserve"> </w:t>
            </w:r>
            <w:r w:rsidRPr="0090256D">
              <w:rPr>
                <w:rFonts w:ascii="Times New Roman" w:hAnsi="Times New Roman"/>
                <w:sz w:val="28"/>
                <w:szCs w:val="28"/>
              </w:rPr>
              <w:t>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w:t>
            </w:r>
            <w:r w:rsidR="004D3F71">
              <w:rPr>
                <w:rFonts w:ascii="Times New Roman" w:hAnsi="Times New Roman"/>
                <w:sz w:val="28"/>
                <w:szCs w:val="28"/>
              </w:rPr>
              <w:t xml:space="preserve">в </w:t>
            </w:r>
            <w:r w:rsidRPr="0090256D">
              <w:rPr>
                <w:rFonts w:ascii="Times New Roman" w:hAnsi="Times New Roman"/>
                <w:sz w:val="28"/>
                <w:szCs w:val="28"/>
              </w:rPr>
              <w:t>процент</w:t>
            </w:r>
            <w:r w:rsidR="004D3F71">
              <w:rPr>
                <w:rFonts w:ascii="Times New Roman" w:hAnsi="Times New Roman"/>
                <w:sz w:val="28"/>
                <w:szCs w:val="28"/>
              </w:rPr>
              <w:t>ах</w:t>
            </w:r>
            <w:r w:rsidRPr="0090256D">
              <w:rPr>
                <w:rFonts w:ascii="Times New Roman" w:hAnsi="Times New Roman"/>
                <w:sz w:val="28"/>
                <w:szCs w:val="28"/>
              </w:rPr>
              <w:t>);</w:t>
            </w:r>
          </w:p>
          <w:p w:rsidR="00860499" w:rsidRPr="0090256D" w:rsidRDefault="00860499" w:rsidP="00C0253E">
            <w:pPr>
              <w:pStyle w:val="ac"/>
              <w:jc w:val="both"/>
              <w:rPr>
                <w:rFonts w:ascii="Times New Roman" w:hAnsi="Times New Roman"/>
                <w:sz w:val="28"/>
                <w:szCs w:val="28"/>
              </w:rPr>
            </w:pPr>
            <w:r w:rsidRPr="0090256D">
              <w:rPr>
                <w:rFonts w:ascii="Times New Roman" w:hAnsi="Times New Roman"/>
                <w:sz w:val="28"/>
                <w:szCs w:val="28"/>
              </w:rPr>
              <w:t>-</w:t>
            </w:r>
            <w:r w:rsidR="00C0253E">
              <w:rPr>
                <w:rFonts w:ascii="Times New Roman" w:hAnsi="Times New Roman"/>
                <w:sz w:val="28"/>
                <w:szCs w:val="28"/>
              </w:rPr>
              <w:t xml:space="preserve"> </w:t>
            </w:r>
            <w:r w:rsidRPr="0090256D">
              <w:rPr>
                <w:rFonts w:ascii="Times New Roman" w:hAnsi="Times New Roman"/>
                <w:sz w:val="28"/>
                <w:szCs w:val="28"/>
              </w:rPr>
              <w:t>количество малых и средних предприятий в расчете на 1 тысячу человек населения района (ед.);</w:t>
            </w:r>
          </w:p>
          <w:p w:rsidR="00860499" w:rsidRPr="0090256D" w:rsidRDefault="00860499" w:rsidP="00C0253E">
            <w:pPr>
              <w:pStyle w:val="ac"/>
              <w:jc w:val="both"/>
              <w:rPr>
                <w:rFonts w:ascii="Times New Roman" w:hAnsi="Times New Roman"/>
                <w:sz w:val="28"/>
                <w:szCs w:val="28"/>
              </w:rPr>
            </w:pPr>
            <w:r w:rsidRPr="0090256D">
              <w:rPr>
                <w:rFonts w:ascii="Times New Roman" w:hAnsi="Times New Roman"/>
                <w:sz w:val="28"/>
                <w:szCs w:val="28"/>
              </w:rPr>
              <w:t>-</w:t>
            </w:r>
            <w:r w:rsidR="00C0253E">
              <w:rPr>
                <w:rFonts w:ascii="Times New Roman" w:hAnsi="Times New Roman"/>
                <w:sz w:val="28"/>
                <w:szCs w:val="28"/>
              </w:rPr>
              <w:t xml:space="preserve"> </w:t>
            </w:r>
            <w:r w:rsidRPr="0090256D">
              <w:rPr>
                <w:rFonts w:ascii="Times New Roman" w:hAnsi="Times New Roman"/>
                <w:sz w:val="28"/>
                <w:szCs w:val="28"/>
              </w:rPr>
              <w:t xml:space="preserve">объем инвестиций в основной капитал субъектов малого и среднего предпринимательства района (млн. рублей); </w:t>
            </w:r>
          </w:p>
          <w:p w:rsidR="00860499" w:rsidRPr="0090256D" w:rsidRDefault="00860499" w:rsidP="00C0253E">
            <w:pPr>
              <w:pStyle w:val="ac"/>
              <w:jc w:val="both"/>
              <w:rPr>
                <w:rFonts w:ascii="Times New Roman" w:hAnsi="Times New Roman"/>
                <w:sz w:val="28"/>
                <w:szCs w:val="28"/>
              </w:rPr>
            </w:pPr>
            <w:r w:rsidRPr="0090256D">
              <w:rPr>
                <w:rFonts w:ascii="Times New Roman" w:hAnsi="Times New Roman"/>
                <w:sz w:val="28"/>
                <w:szCs w:val="28"/>
              </w:rPr>
              <w:t>-</w:t>
            </w:r>
            <w:r w:rsidR="00C0253E">
              <w:rPr>
                <w:rFonts w:ascii="Times New Roman" w:hAnsi="Times New Roman"/>
                <w:sz w:val="28"/>
                <w:szCs w:val="28"/>
              </w:rPr>
              <w:t xml:space="preserve"> </w:t>
            </w:r>
            <w:r w:rsidRPr="0090256D">
              <w:rPr>
                <w:rFonts w:ascii="Times New Roman" w:hAnsi="Times New Roman"/>
                <w:sz w:val="28"/>
                <w:szCs w:val="28"/>
              </w:rPr>
              <w:t>количество новых рабочих мест, созданных получателями поддержки (ед.);</w:t>
            </w:r>
          </w:p>
          <w:p w:rsidR="003861B0" w:rsidRPr="0090256D" w:rsidRDefault="00860499" w:rsidP="00C0253E">
            <w:pPr>
              <w:pStyle w:val="ac"/>
              <w:jc w:val="both"/>
              <w:rPr>
                <w:rFonts w:ascii="Times New Roman" w:hAnsi="Times New Roman"/>
                <w:sz w:val="28"/>
                <w:szCs w:val="28"/>
              </w:rPr>
            </w:pPr>
            <w:r w:rsidRPr="0090256D">
              <w:rPr>
                <w:rFonts w:ascii="Times New Roman" w:hAnsi="Times New Roman"/>
                <w:sz w:val="28"/>
                <w:szCs w:val="28"/>
              </w:rPr>
              <w:t>-</w:t>
            </w:r>
            <w:r w:rsidR="00C0253E">
              <w:rPr>
                <w:rFonts w:ascii="Times New Roman" w:hAnsi="Times New Roman"/>
                <w:sz w:val="28"/>
                <w:szCs w:val="28"/>
              </w:rPr>
              <w:t xml:space="preserve"> </w:t>
            </w:r>
            <w:r w:rsidRPr="0090256D">
              <w:rPr>
                <w:rFonts w:ascii="Times New Roman" w:hAnsi="Times New Roman"/>
                <w:sz w:val="28"/>
                <w:szCs w:val="28"/>
              </w:rPr>
              <w:t>количество субъектов малого и среднего предпринимательства района, принявших участие в областных и российских мероприятиях (ед.)</w:t>
            </w:r>
          </w:p>
        </w:tc>
      </w:tr>
    </w:tbl>
    <w:p w:rsidR="0012794C" w:rsidRPr="00256E5F" w:rsidRDefault="0012794C" w:rsidP="00256E5F">
      <w:pPr>
        <w:pStyle w:val="ac"/>
        <w:rPr>
          <w:rFonts w:ascii="Times New Roman" w:hAnsi="Times New Roman"/>
          <w:sz w:val="28"/>
          <w:szCs w:val="28"/>
        </w:rPr>
      </w:pPr>
    </w:p>
    <w:p w:rsidR="0012794C" w:rsidRPr="00256E5F" w:rsidRDefault="0012794C" w:rsidP="00860499">
      <w:pPr>
        <w:pStyle w:val="ac"/>
        <w:jc w:val="center"/>
        <w:rPr>
          <w:rFonts w:ascii="Times New Roman" w:hAnsi="Times New Roman"/>
          <w:b/>
          <w:sz w:val="28"/>
          <w:szCs w:val="28"/>
        </w:rPr>
      </w:pPr>
      <w:r w:rsidRPr="00256E5F">
        <w:rPr>
          <w:rFonts w:ascii="Times New Roman" w:hAnsi="Times New Roman"/>
          <w:b/>
          <w:sz w:val="28"/>
          <w:szCs w:val="28"/>
        </w:rPr>
        <w:t>1. Обоснование необходимости разработки Программы</w:t>
      </w:r>
    </w:p>
    <w:p w:rsidR="0012794C" w:rsidRPr="00256E5F" w:rsidRDefault="0012794C" w:rsidP="00256E5F">
      <w:pPr>
        <w:pStyle w:val="ac"/>
        <w:rPr>
          <w:rFonts w:ascii="Times New Roman" w:hAnsi="Times New Roman"/>
          <w:sz w:val="28"/>
          <w:szCs w:val="28"/>
        </w:rPr>
      </w:pPr>
    </w:p>
    <w:p w:rsidR="0012794C" w:rsidRPr="00256E5F" w:rsidRDefault="0012794C" w:rsidP="00C0253E">
      <w:pPr>
        <w:pStyle w:val="ac"/>
        <w:ind w:firstLine="709"/>
        <w:jc w:val="both"/>
        <w:rPr>
          <w:rFonts w:ascii="Times New Roman" w:hAnsi="Times New Roman"/>
          <w:sz w:val="28"/>
          <w:szCs w:val="28"/>
        </w:rPr>
      </w:pPr>
      <w:r w:rsidRPr="00256E5F">
        <w:rPr>
          <w:rFonts w:ascii="Times New Roman" w:hAnsi="Times New Roman"/>
          <w:sz w:val="28"/>
          <w:szCs w:val="28"/>
        </w:rPr>
        <w:t>Одним из основных направлений развития экономики района является развитие предпринимательства. Малый и средний бизнес способен активно генерировать новые рабочие места, новые точки роста, оказывать действенное влияние на диверсификацию и повышение эффективности экономики в целом.</w:t>
      </w:r>
    </w:p>
    <w:p w:rsidR="0012794C" w:rsidRPr="00256E5F" w:rsidRDefault="0012794C" w:rsidP="00C0253E">
      <w:pPr>
        <w:pStyle w:val="ac"/>
        <w:ind w:firstLine="709"/>
        <w:jc w:val="both"/>
        <w:rPr>
          <w:rFonts w:ascii="Times New Roman" w:hAnsi="Times New Roman"/>
          <w:sz w:val="28"/>
          <w:szCs w:val="28"/>
        </w:rPr>
      </w:pPr>
      <w:r w:rsidRPr="00256E5F">
        <w:rPr>
          <w:rFonts w:ascii="Times New Roman" w:hAnsi="Times New Roman"/>
          <w:sz w:val="28"/>
          <w:szCs w:val="28"/>
        </w:rPr>
        <w:t>Программа, являющаяся логическим продолжением ранее реализованных в районе в 2005-2011 годах, в 2016-2018 годах муниципальных программ поддержки предпринимательства, разработана с учетом приоритетов поддержки предпринимательства, принятых на федеральном уровне,  стратегических целей развития экономики района.</w:t>
      </w:r>
    </w:p>
    <w:p w:rsidR="0012794C" w:rsidRPr="00256E5F" w:rsidRDefault="0012794C" w:rsidP="00C0253E">
      <w:pPr>
        <w:pStyle w:val="ac"/>
        <w:ind w:firstLine="709"/>
        <w:jc w:val="both"/>
        <w:rPr>
          <w:rFonts w:ascii="Times New Roman" w:hAnsi="Times New Roman"/>
          <w:sz w:val="28"/>
          <w:szCs w:val="28"/>
        </w:rPr>
      </w:pPr>
      <w:r w:rsidRPr="00256E5F">
        <w:rPr>
          <w:rFonts w:ascii="Times New Roman" w:hAnsi="Times New Roman"/>
          <w:sz w:val="28"/>
          <w:szCs w:val="28"/>
        </w:rPr>
        <w:t>Новацией настоящей Программы является поддержка предпринимателей в приоритетных сферах развития малого и среднего предпринимательства, поддержка начинающих предпринимателей.</w:t>
      </w:r>
    </w:p>
    <w:p w:rsidR="0012794C" w:rsidRPr="00256E5F" w:rsidRDefault="0012794C" w:rsidP="00256E5F">
      <w:pPr>
        <w:pStyle w:val="ac"/>
        <w:rPr>
          <w:rFonts w:ascii="Times New Roman" w:hAnsi="Times New Roman"/>
          <w:b/>
          <w:sz w:val="28"/>
          <w:szCs w:val="28"/>
        </w:rPr>
      </w:pPr>
    </w:p>
    <w:p w:rsidR="0012794C" w:rsidRPr="00256E5F" w:rsidRDefault="0012794C" w:rsidP="005E2D4F">
      <w:pPr>
        <w:pStyle w:val="ac"/>
        <w:jc w:val="center"/>
        <w:rPr>
          <w:rFonts w:ascii="Times New Roman" w:hAnsi="Times New Roman"/>
          <w:b/>
          <w:sz w:val="28"/>
          <w:szCs w:val="28"/>
        </w:rPr>
      </w:pPr>
      <w:r w:rsidRPr="00256E5F">
        <w:rPr>
          <w:rFonts w:ascii="Times New Roman" w:hAnsi="Times New Roman"/>
          <w:b/>
          <w:sz w:val="28"/>
          <w:szCs w:val="28"/>
        </w:rPr>
        <w:t>2. Основные цели и задачи Программы, сроки ее реализации</w:t>
      </w:r>
    </w:p>
    <w:p w:rsidR="0012794C" w:rsidRPr="00256E5F" w:rsidRDefault="0012794C" w:rsidP="00256E5F">
      <w:pPr>
        <w:pStyle w:val="ac"/>
        <w:rPr>
          <w:rFonts w:ascii="Times New Roman" w:hAnsi="Times New Roman"/>
          <w:sz w:val="28"/>
          <w:szCs w:val="28"/>
        </w:rPr>
      </w:pP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Целью Программы является обеспечение условий устойчивого развития и повышения конкурентоспособности малого и среднего предпринимательства на основе модернизации действующих и создания новых, инновационных и высокотехнологичных производств, стимулирования спроса на производимые ими товары (работы, услуги).</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Указанная цель достигается путем решения следующих задач:</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t xml:space="preserve">- </w:t>
      </w:r>
      <w:r w:rsidR="0012794C" w:rsidRPr="00256E5F">
        <w:rPr>
          <w:rFonts w:ascii="Times New Roman" w:hAnsi="Times New Roman"/>
          <w:sz w:val="28"/>
          <w:szCs w:val="28"/>
        </w:rPr>
        <w:t>обеспечение доступа субъектов малого и среднего предпринимательства к финансовым, информационным, имущественным ресурсам;</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t xml:space="preserve">- </w:t>
      </w:r>
      <w:r w:rsidR="0012794C" w:rsidRPr="00256E5F">
        <w:rPr>
          <w:rFonts w:ascii="Times New Roman" w:hAnsi="Times New Roman"/>
          <w:sz w:val="28"/>
          <w:szCs w:val="28"/>
        </w:rPr>
        <w:t>стимулирование субъектов малого и среднего предпринимательства к модернизации основных средств и внедрению новых технологий на производстве;</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0012794C" w:rsidRPr="00256E5F">
        <w:rPr>
          <w:rFonts w:ascii="Times New Roman" w:hAnsi="Times New Roman"/>
          <w:sz w:val="28"/>
          <w:szCs w:val="28"/>
        </w:rPr>
        <w:t>развитие и создание условий для реализации потенциала субъектов малого и среднего предпринимательства, продвижение продукции местных товаропроизводителей на внешние рынки;</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t xml:space="preserve">- </w:t>
      </w:r>
      <w:r w:rsidR="0012794C" w:rsidRPr="00256E5F">
        <w:rPr>
          <w:rFonts w:ascii="Times New Roman" w:hAnsi="Times New Roman"/>
          <w:sz w:val="28"/>
          <w:szCs w:val="28"/>
        </w:rPr>
        <w:t>создание новых и развитие действующих объектов инфраструктуры поддержки предпринимательства;</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t xml:space="preserve">- </w:t>
      </w:r>
      <w:r w:rsidR="0012794C" w:rsidRPr="00256E5F">
        <w:rPr>
          <w:rFonts w:ascii="Times New Roman" w:hAnsi="Times New Roman"/>
          <w:sz w:val="28"/>
          <w:szCs w:val="28"/>
        </w:rP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групп населения;</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t xml:space="preserve">- </w:t>
      </w:r>
      <w:r w:rsidR="0012794C" w:rsidRPr="00256E5F">
        <w:rPr>
          <w:rFonts w:ascii="Times New Roman" w:hAnsi="Times New Roman"/>
          <w:sz w:val="28"/>
          <w:szCs w:val="28"/>
        </w:rPr>
        <w:t xml:space="preserve">повышение уровня жизни и </w:t>
      </w:r>
      <w:r w:rsidR="00360674" w:rsidRPr="00256E5F">
        <w:rPr>
          <w:rFonts w:ascii="Times New Roman" w:hAnsi="Times New Roman"/>
          <w:sz w:val="28"/>
          <w:szCs w:val="28"/>
        </w:rPr>
        <w:t>благосостояния,</w:t>
      </w:r>
      <w:r w:rsidR="0012794C" w:rsidRPr="00256E5F">
        <w:rPr>
          <w:rFonts w:ascii="Times New Roman" w:hAnsi="Times New Roman"/>
          <w:sz w:val="28"/>
          <w:szCs w:val="28"/>
        </w:rPr>
        <w:t xml:space="preserve"> занятых в сфере малого и среднего предпринимательства;</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t xml:space="preserve">- </w:t>
      </w:r>
      <w:r w:rsidR="0012794C" w:rsidRPr="00256E5F">
        <w:rPr>
          <w:rFonts w:ascii="Times New Roman" w:hAnsi="Times New Roman"/>
          <w:sz w:val="28"/>
          <w:szCs w:val="28"/>
        </w:rPr>
        <w:t>увеличение налоговых поступлений от субъектов малого и среднего предпринимательства района, применяющих специальные режимы налогообложения;</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t xml:space="preserve">- </w:t>
      </w:r>
      <w:r w:rsidR="0012794C" w:rsidRPr="00256E5F">
        <w:rPr>
          <w:rFonts w:ascii="Times New Roman" w:hAnsi="Times New Roman"/>
          <w:sz w:val="28"/>
          <w:szCs w:val="28"/>
        </w:rPr>
        <w:t>снижение административных ограничений при осуществлении предпринимательской деятельности;</w:t>
      </w:r>
    </w:p>
    <w:p w:rsidR="0012794C" w:rsidRPr="00256E5F" w:rsidRDefault="00F20FCE" w:rsidP="005E2D4F">
      <w:pPr>
        <w:pStyle w:val="ac"/>
        <w:ind w:firstLine="709"/>
        <w:jc w:val="both"/>
        <w:rPr>
          <w:rFonts w:ascii="Times New Roman" w:hAnsi="Times New Roman"/>
          <w:sz w:val="28"/>
          <w:szCs w:val="28"/>
        </w:rPr>
      </w:pPr>
      <w:r>
        <w:rPr>
          <w:rFonts w:ascii="Times New Roman" w:hAnsi="Times New Roman"/>
          <w:sz w:val="28"/>
          <w:szCs w:val="28"/>
        </w:rPr>
        <w:t xml:space="preserve">- </w:t>
      </w:r>
      <w:r w:rsidR="0012794C" w:rsidRPr="00256E5F">
        <w:rPr>
          <w:rFonts w:ascii="Times New Roman" w:hAnsi="Times New Roman"/>
          <w:sz w:val="28"/>
          <w:szCs w:val="28"/>
        </w:rPr>
        <w:t>формирование положительного имиджа предпринимателя.</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Реализация Программы осуществляется в период 201</w:t>
      </w:r>
      <w:r w:rsidR="00D025FA">
        <w:rPr>
          <w:rFonts w:ascii="Times New Roman" w:hAnsi="Times New Roman"/>
          <w:sz w:val="28"/>
          <w:szCs w:val="28"/>
        </w:rPr>
        <w:t>9</w:t>
      </w:r>
      <w:r w:rsidRPr="00256E5F">
        <w:rPr>
          <w:rFonts w:ascii="Times New Roman" w:hAnsi="Times New Roman"/>
          <w:sz w:val="28"/>
          <w:szCs w:val="28"/>
        </w:rPr>
        <w:t>-20</w:t>
      </w:r>
      <w:r w:rsidR="00D025FA">
        <w:rPr>
          <w:rFonts w:ascii="Times New Roman" w:hAnsi="Times New Roman"/>
          <w:sz w:val="28"/>
          <w:szCs w:val="28"/>
        </w:rPr>
        <w:t>21</w:t>
      </w:r>
      <w:r w:rsidRPr="00256E5F">
        <w:rPr>
          <w:rFonts w:ascii="Times New Roman" w:hAnsi="Times New Roman"/>
          <w:sz w:val="28"/>
          <w:szCs w:val="28"/>
        </w:rPr>
        <w:t xml:space="preserve"> год</w:t>
      </w:r>
      <w:r w:rsidR="00D025FA">
        <w:rPr>
          <w:rFonts w:ascii="Times New Roman" w:hAnsi="Times New Roman"/>
          <w:sz w:val="28"/>
          <w:szCs w:val="28"/>
        </w:rPr>
        <w:t>ы</w:t>
      </w:r>
      <w:r w:rsidRPr="00256E5F">
        <w:rPr>
          <w:rFonts w:ascii="Times New Roman" w:hAnsi="Times New Roman"/>
          <w:sz w:val="28"/>
          <w:szCs w:val="28"/>
        </w:rPr>
        <w:t>.</w:t>
      </w:r>
    </w:p>
    <w:p w:rsidR="0012794C" w:rsidRPr="00256E5F" w:rsidRDefault="0012794C" w:rsidP="00256E5F">
      <w:pPr>
        <w:pStyle w:val="ac"/>
        <w:rPr>
          <w:rFonts w:ascii="Times New Roman" w:hAnsi="Times New Roman"/>
          <w:sz w:val="28"/>
          <w:szCs w:val="28"/>
        </w:rPr>
      </w:pPr>
    </w:p>
    <w:p w:rsidR="0012794C" w:rsidRPr="00256E5F" w:rsidRDefault="0012794C" w:rsidP="005E2D4F">
      <w:pPr>
        <w:pStyle w:val="ac"/>
        <w:jc w:val="center"/>
        <w:rPr>
          <w:rFonts w:ascii="Times New Roman" w:hAnsi="Times New Roman"/>
          <w:b/>
          <w:sz w:val="28"/>
          <w:szCs w:val="28"/>
        </w:rPr>
      </w:pPr>
      <w:r w:rsidRPr="00256E5F">
        <w:rPr>
          <w:rFonts w:ascii="Times New Roman" w:hAnsi="Times New Roman"/>
          <w:b/>
          <w:sz w:val="28"/>
          <w:szCs w:val="28"/>
        </w:rPr>
        <w:t>3. Перечень программных мероприятий</w:t>
      </w:r>
    </w:p>
    <w:p w:rsidR="0012794C" w:rsidRPr="00256E5F" w:rsidRDefault="0012794C" w:rsidP="00256E5F">
      <w:pPr>
        <w:pStyle w:val="ac"/>
        <w:rPr>
          <w:rFonts w:ascii="Times New Roman" w:hAnsi="Times New Roman"/>
          <w:sz w:val="28"/>
          <w:szCs w:val="28"/>
        </w:rPr>
      </w:pP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В Программе предусматриваются мероприятия по реализации программы по следующим разделам.</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b/>
          <w:sz w:val="28"/>
          <w:szCs w:val="28"/>
        </w:rPr>
        <w:t>Правовое, организационное и аналитическое обеспечение деятельности субъектов предпринимательской деятельности.</w:t>
      </w:r>
      <w:r w:rsidRPr="00256E5F">
        <w:rPr>
          <w:rFonts w:ascii="Times New Roman" w:hAnsi="Times New Roman"/>
          <w:sz w:val="28"/>
          <w:szCs w:val="28"/>
        </w:rPr>
        <w:t xml:space="preserve"> Основные мероприятия настоящего раздела направлены на совершенствование нормативного правового регулирования в сфере предпринимательства с учетом комплексного анализа федерального и областного законодательства, мониторинга состояния малого и среднего бизнеса и результатов маркетинговых исследований по проблемам развития предпринимательства. Результатом реализации мероприятий настоящего раздела должна стать система нормативных правовых актов района, направленных на защиту прав и законных интересов предпринимателей.</w:t>
      </w:r>
    </w:p>
    <w:p w:rsidR="0012794C" w:rsidRPr="00256E5F" w:rsidRDefault="0012794C" w:rsidP="005E2D4F">
      <w:pPr>
        <w:pStyle w:val="ac"/>
        <w:ind w:firstLine="709"/>
        <w:jc w:val="both"/>
        <w:rPr>
          <w:rFonts w:ascii="Times New Roman" w:hAnsi="Times New Roman"/>
          <w:b/>
          <w:sz w:val="28"/>
          <w:szCs w:val="28"/>
        </w:rPr>
      </w:pPr>
      <w:r w:rsidRPr="00256E5F">
        <w:rPr>
          <w:rFonts w:ascii="Times New Roman" w:hAnsi="Times New Roman"/>
          <w:b/>
          <w:sz w:val="28"/>
          <w:szCs w:val="28"/>
        </w:rPr>
        <w:t xml:space="preserve">Предоставление грантов вновь зарегистрированным и действующим  менее одного года субъектам малого предпринимательства. </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Основными мероприятиями этого раздела Программы являются:</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 xml:space="preserve">предоставление грантов субъектам малого предпринимательства в целях возмещения части затрат при создании собственного бизнеса.  </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 xml:space="preserve">Приоритетная категория получателей грантов на создание собственного бизнеса - это предприниматели, работающие на рынке не более одного года, в т.ч. осуществляющие деятельность в сфере перерабатывающей промышленности, общественного питания на селе, в сфере жилищно-коммунального хозяйства. </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b/>
          <w:sz w:val="28"/>
          <w:szCs w:val="28"/>
        </w:rPr>
        <w:t>Информационная поддержка субъектов малого и среднего предпринимательства, пропаганда и популяризация предпринимательской деятельности.</w:t>
      </w:r>
      <w:r w:rsidRPr="00256E5F">
        <w:rPr>
          <w:rFonts w:ascii="Times New Roman" w:hAnsi="Times New Roman"/>
          <w:sz w:val="28"/>
          <w:szCs w:val="28"/>
        </w:rPr>
        <w:t xml:space="preserve"> Информационное сопровождение Программы является необходимым условием ее успешной реализации. Публичность, открытость </w:t>
      </w:r>
      <w:r w:rsidRPr="00256E5F">
        <w:rPr>
          <w:rFonts w:ascii="Times New Roman" w:hAnsi="Times New Roman"/>
          <w:sz w:val="28"/>
          <w:szCs w:val="28"/>
        </w:rPr>
        <w:lastRenderedPageBreak/>
        <w:t>Программы обеспечит привлечение максимального количества участвующих в ее реализации субъектов малого и среднего предпринимательства, организаций финансового рынка, производственных и инновационных предприятий района.</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Для обеспечения открытости Программы планируется реализация следующих мероприятий:</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 размещение информационных материалов, посвященных популяризации предпринимательства в СМИ и на официальном сайте администрации района;</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 размещение информации об инвестиционных площадках на территории района на официальном сайте Правительства Саратовской области;</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 участие предпринимателей района в ежегодном областном конкурсе среди субъектов малого предпринимательства «Предприниматель года»;</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 по итогам работы субъектов малого предпринимательства направление материалов для размещения на районную Доску почета лучших предпринимателей.</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b/>
          <w:sz w:val="28"/>
          <w:szCs w:val="28"/>
        </w:rPr>
        <w:t xml:space="preserve">Усиление рыночных позиций субъектов малого и среднего предпринимательства Питерского района. </w:t>
      </w:r>
      <w:r w:rsidRPr="00256E5F">
        <w:rPr>
          <w:rFonts w:ascii="Times New Roman" w:hAnsi="Times New Roman"/>
          <w:sz w:val="28"/>
          <w:szCs w:val="28"/>
        </w:rPr>
        <w:t>В рамках настоящей Программы планируется:</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 привлечение субъектов малого и среднего предпринимательства к выполнению муниципального заказа согласно ежегодному плану закупок.</w:t>
      </w:r>
    </w:p>
    <w:p w:rsidR="0012794C" w:rsidRPr="00256E5F" w:rsidRDefault="0012794C" w:rsidP="005E2D4F">
      <w:pPr>
        <w:pStyle w:val="ac"/>
        <w:ind w:firstLine="709"/>
        <w:jc w:val="both"/>
        <w:rPr>
          <w:rFonts w:ascii="Times New Roman" w:hAnsi="Times New Roman"/>
          <w:b/>
          <w:bCs/>
          <w:sz w:val="28"/>
          <w:szCs w:val="28"/>
        </w:rPr>
      </w:pPr>
      <w:r w:rsidRPr="00256E5F">
        <w:rPr>
          <w:rFonts w:ascii="Times New Roman" w:hAnsi="Times New Roman"/>
          <w:sz w:val="28"/>
          <w:szCs w:val="28"/>
        </w:rPr>
        <w:t xml:space="preserve">Перечень мероприятий по реализации муниципальной Программы «Развитие малого и среднего предпринимательства в Питерском муниципальном районе на </w:t>
      </w:r>
      <w:r w:rsidR="001C5915" w:rsidRPr="00256E5F">
        <w:rPr>
          <w:rFonts w:ascii="Times New Roman" w:hAnsi="Times New Roman"/>
          <w:sz w:val="28"/>
          <w:szCs w:val="28"/>
        </w:rPr>
        <w:t>201</w:t>
      </w:r>
      <w:r w:rsidR="001C5915">
        <w:rPr>
          <w:rFonts w:ascii="Times New Roman" w:hAnsi="Times New Roman"/>
          <w:sz w:val="28"/>
          <w:szCs w:val="28"/>
        </w:rPr>
        <w:t>9</w:t>
      </w:r>
      <w:r w:rsidR="001C5915" w:rsidRPr="00256E5F">
        <w:rPr>
          <w:rFonts w:ascii="Times New Roman" w:hAnsi="Times New Roman"/>
          <w:sz w:val="28"/>
          <w:szCs w:val="28"/>
        </w:rPr>
        <w:t>-20</w:t>
      </w:r>
      <w:r w:rsidR="001C5915">
        <w:rPr>
          <w:rFonts w:ascii="Times New Roman" w:hAnsi="Times New Roman"/>
          <w:sz w:val="28"/>
          <w:szCs w:val="28"/>
        </w:rPr>
        <w:t>21</w:t>
      </w:r>
      <w:r w:rsidR="001C5915" w:rsidRPr="00256E5F">
        <w:rPr>
          <w:rFonts w:ascii="Times New Roman" w:hAnsi="Times New Roman"/>
          <w:sz w:val="28"/>
          <w:szCs w:val="28"/>
        </w:rPr>
        <w:t xml:space="preserve"> год</w:t>
      </w:r>
      <w:r w:rsidR="001C5915">
        <w:rPr>
          <w:rFonts w:ascii="Times New Roman" w:hAnsi="Times New Roman"/>
          <w:sz w:val="28"/>
          <w:szCs w:val="28"/>
        </w:rPr>
        <w:t>ы</w:t>
      </w:r>
      <w:r w:rsidRPr="00256E5F">
        <w:rPr>
          <w:rFonts w:ascii="Times New Roman" w:hAnsi="Times New Roman"/>
          <w:sz w:val="28"/>
          <w:szCs w:val="28"/>
        </w:rPr>
        <w:t>» представлен в приложении к Программе.</w:t>
      </w:r>
    </w:p>
    <w:p w:rsidR="0012794C" w:rsidRPr="00256E5F" w:rsidRDefault="0012794C" w:rsidP="00256E5F">
      <w:pPr>
        <w:pStyle w:val="ac"/>
        <w:rPr>
          <w:rFonts w:ascii="Times New Roman" w:hAnsi="Times New Roman"/>
          <w:b/>
          <w:sz w:val="28"/>
          <w:szCs w:val="28"/>
        </w:rPr>
      </w:pPr>
    </w:p>
    <w:p w:rsidR="0012794C" w:rsidRPr="00256E5F" w:rsidRDefault="0012794C" w:rsidP="005E2D4F">
      <w:pPr>
        <w:pStyle w:val="ac"/>
        <w:jc w:val="center"/>
        <w:rPr>
          <w:rFonts w:ascii="Times New Roman" w:hAnsi="Times New Roman"/>
          <w:b/>
          <w:sz w:val="28"/>
          <w:szCs w:val="28"/>
        </w:rPr>
      </w:pPr>
      <w:r w:rsidRPr="00256E5F">
        <w:rPr>
          <w:rFonts w:ascii="Times New Roman" w:hAnsi="Times New Roman"/>
          <w:b/>
          <w:sz w:val="28"/>
          <w:szCs w:val="28"/>
        </w:rPr>
        <w:t>4. Ресурсное обеспечение Программы</w:t>
      </w:r>
    </w:p>
    <w:p w:rsidR="0012794C" w:rsidRPr="00256E5F" w:rsidRDefault="0012794C" w:rsidP="00256E5F">
      <w:pPr>
        <w:pStyle w:val="ac"/>
        <w:rPr>
          <w:rFonts w:ascii="Times New Roman" w:hAnsi="Times New Roman"/>
          <w:sz w:val="28"/>
          <w:szCs w:val="28"/>
        </w:rPr>
      </w:pP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Финансирование мероприятий Программы обеспечивается за счет средств федерального бюджета (прогнозно), областного бюджета (прогнозно) и местного бюджета (прогнозно).</w:t>
      </w:r>
    </w:p>
    <w:p w:rsidR="0012794C" w:rsidRPr="00256E5F" w:rsidRDefault="0012794C" w:rsidP="005E2D4F">
      <w:pPr>
        <w:pStyle w:val="ac"/>
        <w:ind w:firstLine="709"/>
        <w:jc w:val="both"/>
        <w:rPr>
          <w:rFonts w:ascii="Times New Roman" w:hAnsi="Times New Roman"/>
          <w:sz w:val="28"/>
          <w:szCs w:val="28"/>
        </w:rPr>
      </w:pPr>
      <w:r w:rsidRPr="00256E5F">
        <w:rPr>
          <w:rFonts w:ascii="Times New Roman" w:hAnsi="Times New Roman"/>
          <w:sz w:val="28"/>
          <w:szCs w:val="28"/>
        </w:rPr>
        <w:t>Общий объем финансового обеспечения Программы в 2019-2021 год</w:t>
      </w:r>
      <w:r w:rsidR="00DF340E">
        <w:rPr>
          <w:rFonts w:ascii="Times New Roman" w:hAnsi="Times New Roman"/>
          <w:sz w:val="28"/>
          <w:szCs w:val="28"/>
        </w:rPr>
        <w:t>ы</w:t>
      </w:r>
      <w:r w:rsidRPr="00256E5F">
        <w:rPr>
          <w:rFonts w:ascii="Times New Roman" w:hAnsi="Times New Roman"/>
          <w:sz w:val="28"/>
          <w:szCs w:val="28"/>
        </w:rPr>
        <w:t xml:space="preserve"> составляет 10,0 тыс. рублей.</w:t>
      </w:r>
    </w:p>
    <w:p w:rsidR="0012794C" w:rsidRPr="00256E5F" w:rsidRDefault="008F21B6" w:rsidP="005E2D4F">
      <w:pPr>
        <w:pStyle w:val="ac"/>
        <w:jc w:val="right"/>
        <w:rPr>
          <w:rFonts w:ascii="Times New Roman" w:hAnsi="Times New Roman"/>
          <w:sz w:val="28"/>
          <w:szCs w:val="28"/>
        </w:rPr>
      </w:pPr>
      <w:r w:rsidRPr="00256E5F">
        <w:rPr>
          <w:rFonts w:ascii="Times New Roman" w:hAnsi="Times New Roman"/>
          <w:sz w:val="28"/>
          <w:szCs w:val="28"/>
        </w:rPr>
        <w:t xml:space="preserve"> </w:t>
      </w:r>
      <w:r w:rsidR="0012794C" w:rsidRPr="00256E5F">
        <w:rPr>
          <w:rFonts w:ascii="Times New Roman" w:hAnsi="Times New Roman"/>
          <w:sz w:val="28"/>
          <w:szCs w:val="28"/>
        </w:rPr>
        <w:t>(тыс. рублей)</w:t>
      </w:r>
    </w:p>
    <w:tbl>
      <w:tblPr>
        <w:tblW w:w="10065" w:type="dxa"/>
        <w:tblInd w:w="70" w:type="dxa"/>
        <w:tblLayout w:type="fixed"/>
        <w:tblCellMar>
          <w:left w:w="70" w:type="dxa"/>
          <w:right w:w="70" w:type="dxa"/>
        </w:tblCellMar>
        <w:tblLook w:val="0000"/>
      </w:tblPr>
      <w:tblGrid>
        <w:gridCol w:w="6237"/>
        <w:gridCol w:w="1276"/>
        <w:gridCol w:w="1276"/>
        <w:gridCol w:w="1276"/>
      </w:tblGrid>
      <w:tr w:rsidR="0012794C" w:rsidRPr="00256E5F" w:rsidTr="00D67011">
        <w:trPr>
          <w:cantSplit/>
          <w:trHeight w:val="240"/>
        </w:trPr>
        <w:tc>
          <w:tcPr>
            <w:tcW w:w="6237" w:type="dxa"/>
            <w:tcBorders>
              <w:top w:val="single" w:sz="6" w:space="0" w:color="auto"/>
              <w:left w:val="single" w:sz="6" w:space="0" w:color="auto"/>
              <w:bottom w:val="single" w:sz="6" w:space="0" w:color="auto"/>
              <w:right w:val="single" w:sz="6" w:space="0" w:color="auto"/>
            </w:tcBorders>
          </w:tcPr>
          <w:p w:rsidR="0012794C" w:rsidRPr="00256E5F" w:rsidRDefault="0012794C" w:rsidP="008F21B6">
            <w:pPr>
              <w:pStyle w:val="ac"/>
              <w:rPr>
                <w:rFonts w:ascii="Times New Roman" w:hAnsi="Times New Roman"/>
                <w:sz w:val="28"/>
                <w:szCs w:val="28"/>
              </w:rPr>
            </w:pPr>
            <w:r w:rsidRPr="00256E5F">
              <w:rPr>
                <w:rFonts w:ascii="Times New Roman" w:hAnsi="Times New Roman"/>
                <w:sz w:val="28"/>
                <w:szCs w:val="28"/>
              </w:rPr>
              <w:t>Источники финансирования</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256E5F">
            <w:pPr>
              <w:pStyle w:val="ac"/>
              <w:rPr>
                <w:rFonts w:ascii="Times New Roman" w:hAnsi="Times New Roman"/>
                <w:sz w:val="28"/>
                <w:szCs w:val="28"/>
              </w:rPr>
            </w:pPr>
            <w:r w:rsidRPr="00256E5F">
              <w:rPr>
                <w:rFonts w:ascii="Times New Roman" w:hAnsi="Times New Roman"/>
                <w:sz w:val="28"/>
                <w:szCs w:val="28"/>
              </w:rPr>
              <w:t>2019 год</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256E5F">
            <w:pPr>
              <w:pStyle w:val="ac"/>
              <w:rPr>
                <w:rFonts w:ascii="Times New Roman" w:hAnsi="Times New Roman"/>
                <w:sz w:val="28"/>
                <w:szCs w:val="28"/>
              </w:rPr>
            </w:pPr>
            <w:r w:rsidRPr="00256E5F">
              <w:rPr>
                <w:rFonts w:ascii="Times New Roman" w:hAnsi="Times New Roman"/>
                <w:sz w:val="28"/>
                <w:szCs w:val="28"/>
              </w:rPr>
              <w:t>2020 год</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256E5F">
            <w:pPr>
              <w:pStyle w:val="ac"/>
              <w:rPr>
                <w:rFonts w:ascii="Times New Roman" w:hAnsi="Times New Roman"/>
                <w:sz w:val="28"/>
                <w:szCs w:val="28"/>
              </w:rPr>
            </w:pPr>
            <w:r w:rsidRPr="00256E5F">
              <w:rPr>
                <w:rFonts w:ascii="Times New Roman" w:hAnsi="Times New Roman"/>
                <w:sz w:val="28"/>
                <w:szCs w:val="28"/>
              </w:rPr>
              <w:t>2021 год</w:t>
            </w:r>
          </w:p>
        </w:tc>
      </w:tr>
      <w:tr w:rsidR="0012794C" w:rsidRPr="00256E5F" w:rsidTr="00D67011">
        <w:trPr>
          <w:cantSplit/>
          <w:trHeight w:val="360"/>
        </w:trPr>
        <w:tc>
          <w:tcPr>
            <w:tcW w:w="6237" w:type="dxa"/>
            <w:tcBorders>
              <w:top w:val="single" w:sz="6" w:space="0" w:color="auto"/>
              <w:left w:val="single" w:sz="6" w:space="0" w:color="auto"/>
              <w:bottom w:val="single" w:sz="6" w:space="0" w:color="auto"/>
              <w:right w:val="single" w:sz="6" w:space="0" w:color="auto"/>
            </w:tcBorders>
          </w:tcPr>
          <w:p w:rsidR="0012794C" w:rsidRPr="00256E5F" w:rsidRDefault="0012794C" w:rsidP="00256E5F">
            <w:pPr>
              <w:pStyle w:val="ac"/>
              <w:rPr>
                <w:rFonts w:ascii="Times New Roman" w:hAnsi="Times New Roman"/>
                <w:sz w:val="28"/>
                <w:szCs w:val="28"/>
              </w:rPr>
            </w:pPr>
            <w:r w:rsidRPr="00256E5F">
              <w:rPr>
                <w:rFonts w:ascii="Times New Roman" w:hAnsi="Times New Roman"/>
                <w:sz w:val="28"/>
                <w:szCs w:val="28"/>
              </w:rPr>
              <w:t>Средства федерального бюджета (прогнозно)</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0,0</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0,0</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0,0</w:t>
            </w:r>
          </w:p>
        </w:tc>
      </w:tr>
      <w:tr w:rsidR="0012794C" w:rsidRPr="00256E5F" w:rsidTr="00D67011">
        <w:trPr>
          <w:cantSplit/>
          <w:trHeight w:val="360"/>
        </w:trPr>
        <w:tc>
          <w:tcPr>
            <w:tcW w:w="6237" w:type="dxa"/>
            <w:tcBorders>
              <w:top w:val="single" w:sz="6" w:space="0" w:color="auto"/>
              <w:left w:val="single" w:sz="6" w:space="0" w:color="auto"/>
              <w:bottom w:val="single" w:sz="6" w:space="0" w:color="auto"/>
              <w:right w:val="single" w:sz="6" w:space="0" w:color="auto"/>
            </w:tcBorders>
          </w:tcPr>
          <w:p w:rsidR="0012794C" w:rsidRPr="00256E5F" w:rsidRDefault="0012794C" w:rsidP="008F21B6">
            <w:pPr>
              <w:pStyle w:val="ac"/>
              <w:rPr>
                <w:rFonts w:ascii="Times New Roman" w:hAnsi="Times New Roman"/>
                <w:sz w:val="28"/>
                <w:szCs w:val="28"/>
              </w:rPr>
            </w:pPr>
            <w:r w:rsidRPr="00256E5F">
              <w:rPr>
                <w:rFonts w:ascii="Times New Roman" w:hAnsi="Times New Roman"/>
                <w:sz w:val="28"/>
                <w:szCs w:val="28"/>
              </w:rPr>
              <w:t xml:space="preserve">Средства областного бюджета </w:t>
            </w:r>
            <w:r w:rsidRPr="00256E5F">
              <w:rPr>
                <w:rFonts w:ascii="Times New Roman" w:hAnsi="Times New Roman"/>
                <w:sz w:val="28"/>
                <w:szCs w:val="28"/>
              </w:rPr>
              <w:br/>
              <w:t xml:space="preserve">(прогнозно) </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0,0</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0,0</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0,0</w:t>
            </w:r>
          </w:p>
        </w:tc>
      </w:tr>
      <w:tr w:rsidR="0012794C" w:rsidRPr="00256E5F" w:rsidTr="00D67011">
        <w:trPr>
          <w:cantSplit/>
          <w:trHeight w:val="240"/>
        </w:trPr>
        <w:tc>
          <w:tcPr>
            <w:tcW w:w="6237" w:type="dxa"/>
            <w:tcBorders>
              <w:top w:val="single" w:sz="6" w:space="0" w:color="auto"/>
              <w:left w:val="single" w:sz="6" w:space="0" w:color="auto"/>
              <w:bottom w:val="single" w:sz="6" w:space="0" w:color="auto"/>
              <w:right w:val="single" w:sz="6" w:space="0" w:color="auto"/>
            </w:tcBorders>
          </w:tcPr>
          <w:p w:rsidR="0012794C" w:rsidRPr="00256E5F" w:rsidRDefault="0012794C" w:rsidP="008F21B6">
            <w:pPr>
              <w:pStyle w:val="ac"/>
              <w:rPr>
                <w:rFonts w:ascii="Times New Roman" w:hAnsi="Times New Roman"/>
                <w:sz w:val="28"/>
                <w:szCs w:val="28"/>
              </w:rPr>
            </w:pPr>
            <w:r w:rsidRPr="00256E5F">
              <w:rPr>
                <w:rFonts w:ascii="Times New Roman" w:hAnsi="Times New Roman"/>
                <w:sz w:val="28"/>
                <w:szCs w:val="28"/>
              </w:rPr>
              <w:t xml:space="preserve">Средства местного бюджета </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10,0</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10,0</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10,0</w:t>
            </w:r>
          </w:p>
        </w:tc>
      </w:tr>
      <w:tr w:rsidR="0012794C" w:rsidRPr="00256E5F" w:rsidTr="00D67011">
        <w:trPr>
          <w:cantSplit/>
          <w:trHeight w:val="240"/>
        </w:trPr>
        <w:tc>
          <w:tcPr>
            <w:tcW w:w="6237" w:type="dxa"/>
            <w:tcBorders>
              <w:top w:val="single" w:sz="6" w:space="0" w:color="auto"/>
              <w:left w:val="single" w:sz="6" w:space="0" w:color="auto"/>
              <w:bottom w:val="single" w:sz="6" w:space="0" w:color="auto"/>
              <w:right w:val="single" w:sz="6" w:space="0" w:color="auto"/>
            </w:tcBorders>
          </w:tcPr>
          <w:p w:rsidR="0012794C" w:rsidRPr="00256E5F" w:rsidRDefault="0012794C" w:rsidP="008F21B6">
            <w:pPr>
              <w:pStyle w:val="ac"/>
              <w:rPr>
                <w:rFonts w:ascii="Times New Roman" w:hAnsi="Times New Roman"/>
                <w:sz w:val="28"/>
                <w:szCs w:val="28"/>
              </w:rPr>
            </w:pPr>
            <w:r w:rsidRPr="00256E5F">
              <w:rPr>
                <w:rFonts w:ascii="Times New Roman" w:hAnsi="Times New Roman"/>
                <w:sz w:val="28"/>
                <w:szCs w:val="28"/>
              </w:rPr>
              <w:t xml:space="preserve">Итого: </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10,0</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10,0</w:t>
            </w:r>
          </w:p>
        </w:tc>
        <w:tc>
          <w:tcPr>
            <w:tcW w:w="1276" w:type="dxa"/>
            <w:tcBorders>
              <w:top w:val="single" w:sz="6" w:space="0" w:color="auto"/>
              <w:left w:val="single" w:sz="6" w:space="0" w:color="auto"/>
              <w:bottom w:val="single" w:sz="6" w:space="0" w:color="auto"/>
              <w:right w:val="single" w:sz="6" w:space="0" w:color="auto"/>
            </w:tcBorders>
          </w:tcPr>
          <w:p w:rsidR="0012794C" w:rsidRPr="00256E5F" w:rsidRDefault="0012794C" w:rsidP="00146D3B">
            <w:pPr>
              <w:pStyle w:val="ac"/>
              <w:jc w:val="center"/>
              <w:rPr>
                <w:rFonts w:ascii="Times New Roman" w:hAnsi="Times New Roman"/>
                <w:sz w:val="28"/>
                <w:szCs w:val="28"/>
              </w:rPr>
            </w:pPr>
            <w:r w:rsidRPr="00256E5F">
              <w:rPr>
                <w:rFonts w:ascii="Times New Roman" w:hAnsi="Times New Roman"/>
                <w:sz w:val="28"/>
                <w:szCs w:val="28"/>
              </w:rPr>
              <w:t>10,0</w:t>
            </w:r>
          </w:p>
        </w:tc>
      </w:tr>
    </w:tbl>
    <w:p w:rsidR="0012794C" w:rsidRPr="00256E5F" w:rsidRDefault="0012794C" w:rsidP="00256E5F">
      <w:pPr>
        <w:pStyle w:val="ac"/>
        <w:rPr>
          <w:rFonts w:ascii="Times New Roman" w:hAnsi="Times New Roman"/>
          <w:sz w:val="28"/>
          <w:szCs w:val="28"/>
        </w:rPr>
      </w:pPr>
    </w:p>
    <w:p w:rsidR="0012794C" w:rsidRPr="00256E5F" w:rsidRDefault="0012794C" w:rsidP="00146D3B">
      <w:pPr>
        <w:pStyle w:val="ac"/>
        <w:ind w:firstLine="709"/>
        <w:jc w:val="both"/>
        <w:rPr>
          <w:rFonts w:ascii="Times New Roman" w:hAnsi="Times New Roman"/>
          <w:sz w:val="28"/>
          <w:szCs w:val="28"/>
        </w:rPr>
      </w:pPr>
      <w:r w:rsidRPr="00256E5F">
        <w:rPr>
          <w:rFonts w:ascii="Times New Roman" w:hAnsi="Times New Roman"/>
          <w:sz w:val="28"/>
          <w:szCs w:val="28"/>
        </w:rPr>
        <w:t>Объемы финансирования мероприятий Программы на 2019-2021 годы носят прогнозный характер.</w:t>
      </w:r>
    </w:p>
    <w:p w:rsidR="0012794C" w:rsidRPr="00256E5F" w:rsidRDefault="0012794C" w:rsidP="00256E5F">
      <w:pPr>
        <w:pStyle w:val="ac"/>
        <w:rPr>
          <w:rFonts w:ascii="Times New Roman" w:hAnsi="Times New Roman"/>
          <w:sz w:val="28"/>
          <w:szCs w:val="28"/>
        </w:rPr>
      </w:pPr>
    </w:p>
    <w:p w:rsidR="0012794C" w:rsidRPr="00256E5F" w:rsidRDefault="0012794C" w:rsidP="00146D3B">
      <w:pPr>
        <w:pStyle w:val="ac"/>
        <w:jc w:val="center"/>
        <w:rPr>
          <w:rFonts w:ascii="Times New Roman" w:hAnsi="Times New Roman"/>
          <w:b/>
          <w:sz w:val="28"/>
          <w:szCs w:val="28"/>
        </w:rPr>
      </w:pPr>
      <w:r w:rsidRPr="00256E5F">
        <w:rPr>
          <w:rFonts w:ascii="Times New Roman" w:hAnsi="Times New Roman"/>
          <w:b/>
          <w:sz w:val="28"/>
          <w:szCs w:val="28"/>
        </w:rPr>
        <w:t>5. Организация управления реализацией Программы</w:t>
      </w:r>
    </w:p>
    <w:p w:rsidR="0012794C" w:rsidRPr="00256E5F" w:rsidRDefault="0012794C" w:rsidP="00146D3B">
      <w:pPr>
        <w:pStyle w:val="ac"/>
        <w:jc w:val="center"/>
        <w:rPr>
          <w:rFonts w:ascii="Times New Roman" w:hAnsi="Times New Roman"/>
          <w:b/>
          <w:sz w:val="28"/>
          <w:szCs w:val="28"/>
        </w:rPr>
      </w:pPr>
      <w:r w:rsidRPr="00256E5F">
        <w:rPr>
          <w:rFonts w:ascii="Times New Roman" w:hAnsi="Times New Roman"/>
          <w:b/>
          <w:sz w:val="28"/>
          <w:szCs w:val="28"/>
        </w:rPr>
        <w:t>и контроль за ходом ее выполнения</w:t>
      </w:r>
    </w:p>
    <w:p w:rsidR="0012794C" w:rsidRPr="00256E5F" w:rsidRDefault="0012794C" w:rsidP="00256E5F">
      <w:pPr>
        <w:pStyle w:val="ac"/>
        <w:rPr>
          <w:rFonts w:ascii="Times New Roman" w:hAnsi="Times New Roman"/>
          <w:sz w:val="28"/>
          <w:szCs w:val="28"/>
        </w:rPr>
      </w:pPr>
    </w:p>
    <w:p w:rsidR="0012794C" w:rsidRPr="00256E5F" w:rsidRDefault="0012794C" w:rsidP="00146D3B">
      <w:pPr>
        <w:pStyle w:val="ac"/>
        <w:ind w:firstLine="709"/>
        <w:jc w:val="both"/>
        <w:rPr>
          <w:rFonts w:ascii="Times New Roman" w:hAnsi="Times New Roman"/>
          <w:sz w:val="28"/>
          <w:szCs w:val="28"/>
        </w:rPr>
      </w:pPr>
      <w:r w:rsidRPr="00256E5F">
        <w:rPr>
          <w:rFonts w:ascii="Times New Roman" w:hAnsi="Times New Roman"/>
          <w:sz w:val="28"/>
          <w:szCs w:val="28"/>
        </w:rPr>
        <w:lastRenderedPageBreak/>
        <w:t xml:space="preserve">Организацию выполнения Программы осуществляет комитет по экономике, управлению имуществом и закупкам администрации муниципального района. </w:t>
      </w:r>
    </w:p>
    <w:p w:rsidR="0012794C" w:rsidRPr="00256E5F" w:rsidRDefault="0012794C" w:rsidP="00146D3B">
      <w:pPr>
        <w:pStyle w:val="ac"/>
        <w:ind w:firstLine="709"/>
        <w:jc w:val="both"/>
        <w:rPr>
          <w:rFonts w:ascii="Times New Roman" w:hAnsi="Times New Roman"/>
          <w:sz w:val="28"/>
          <w:szCs w:val="28"/>
        </w:rPr>
      </w:pPr>
      <w:r w:rsidRPr="00256E5F">
        <w:rPr>
          <w:rFonts w:ascii="Times New Roman" w:hAnsi="Times New Roman"/>
          <w:sz w:val="28"/>
          <w:szCs w:val="28"/>
        </w:rPr>
        <w:t>Контроль за исполнением Программы осуществляется комитетом по экономике, управлению имуществом и закупкам администрации Питерского муниципального района.</w:t>
      </w:r>
    </w:p>
    <w:p w:rsidR="0012794C" w:rsidRPr="00256E5F" w:rsidRDefault="0012794C" w:rsidP="00256E5F">
      <w:pPr>
        <w:pStyle w:val="ac"/>
        <w:rPr>
          <w:rFonts w:ascii="Times New Roman" w:hAnsi="Times New Roman"/>
          <w:b/>
          <w:sz w:val="28"/>
          <w:szCs w:val="28"/>
        </w:rPr>
      </w:pPr>
    </w:p>
    <w:p w:rsidR="0012794C" w:rsidRPr="00256E5F" w:rsidRDefault="0012794C" w:rsidP="00146D3B">
      <w:pPr>
        <w:pStyle w:val="ac"/>
        <w:jc w:val="center"/>
        <w:rPr>
          <w:rFonts w:ascii="Times New Roman" w:hAnsi="Times New Roman"/>
          <w:b/>
          <w:sz w:val="28"/>
          <w:szCs w:val="28"/>
        </w:rPr>
      </w:pPr>
      <w:r w:rsidRPr="00256E5F">
        <w:rPr>
          <w:rFonts w:ascii="Times New Roman" w:hAnsi="Times New Roman"/>
          <w:b/>
          <w:sz w:val="28"/>
          <w:szCs w:val="28"/>
        </w:rPr>
        <w:t>6. Оценка эффективности реализации Программы с перечнем</w:t>
      </w:r>
    </w:p>
    <w:p w:rsidR="0012794C" w:rsidRPr="00256E5F" w:rsidRDefault="0012794C" w:rsidP="00146D3B">
      <w:pPr>
        <w:pStyle w:val="ac"/>
        <w:jc w:val="center"/>
        <w:rPr>
          <w:rFonts w:ascii="Times New Roman" w:hAnsi="Times New Roman"/>
          <w:b/>
          <w:sz w:val="28"/>
          <w:szCs w:val="28"/>
        </w:rPr>
      </w:pPr>
      <w:r w:rsidRPr="00256E5F">
        <w:rPr>
          <w:rFonts w:ascii="Times New Roman" w:hAnsi="Times New Roman"/>
          <w:b/>
          <w:sz w:val="28"/>
          <w:szCs w:val="28"/>
        </w:rPr>
        <w:t>целевых показателей и индикаторов, характеризующих</w:t>
      </w:r>
    </w:p>
    <w:p w:rsidR="0012794C" w:rsidRPr="00256E5F" w:rsidRDefault="0012794C" w:rsidP="00146D3B">
      <w:pPr>
        <w:pStyle w:val="ac"/>
        <w:jc w:val="center"/>
        <w:rPr>
          <w:rFonts w:ascii="Times New Roman" w:hAnsi="Times New Roman"/>
          <w:b/>
          <w:sz w:val="28"/>
          <w:szCs w:val="28"/>
        </w:rPr>
      </w:pPr>
      <w:r w:rsidRPr="00256E5F">
        <w:rPr>
          <w:rFonts w:ascii="Times New Roman" w:hAnsi="Times New Roman"/>
          <w:b/>
          <w:sz w:val="28"/>
          <w:szCs w:val="28"/>
        </w:rPr>
        <w:t>достижения целей Программы и ее результативность</w:t>
      </w:r>
    </w:p>
    <w:p w:rsidR="0012794C" w:rsidRPr="00256E5F" w:rsidRDefault="0012794C" w:rsidP="00256E5F">
      <w:pPr>
        <w:pStyle w:val="ac"/>
        <w:rPr>
          <w:rFonts w:ascii="Times New Roman" w:hAnsi="Times New Roman"/>
          <w:sz w:val="28"/>
          <w:szCs w:val="28"/>
        </w:rPr>
      </w:pPr>
    </w:p>
    <w:p w:rsidR="0012794C" w:rsidRPr="00C601CD" w:rsidRDefault="0012794C" w:rsidP="00146D3B">
      <w:pPr>
        <w:autoSpaceDE w:val="0"/>
        <w:autoSpaceDN w:val="0"/>
        <w:adjustRightInd w:val="0"/>
        <w:spacing w:after="0" w:line="240" w:lineRule="auto"/>
        <w:ind w:firstLine="709"/>
        <w:jc w:val="both"/>
        <w:rPr>
          <w:rFonts w:ascii="Times New Roman" w:hAnsi="Times New Roman"/>
          <w:sz w:val="28"/>
          <w:szCs w:val="28"/>
        </w:rPr>
      </w:pPr>
      <w:r w:rsidRPr="00C601CD">
        <w:rPr>
          <w:rFonts w:ascii="Times New Roman" w:hAnsi="Times New Roman"/>
          <w:sz w:val="28"/>
          <w:szCs w:val="28"/>
        </w:rPr>
        <w:t>Реализация Программы обеспечит получение следующих результатов:</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366637">
        <w:rPr>
          <w:rFonts w:ascii="Times New Roman" w:hAnsi="Times New Roman" w:cs="Times New Roman"/>
          <w:sz w:val="28"/>
          <w:szCs w:val="28"/>
        </w:rPr>
        <w:t xml:space="preserve"> </w:t>
      </w:r>
      <w:r w:rsidRPr="00C601CD">
        <w:rPr>
          <w:rFonts w:ascii="Times New Roman" w:hAnsi="Times New Roman" w:cs="Times New Roman"/>
          <w:sz w:val="28"/>
          <w:szCs w:val="28"/>
        </w:rPr>
        <w:t>увеличение общего числа субъектов малого и среднего предпринимательства, в том числе и численности работающих;</w:t>
      </w:r>
    </w:p>
    <w:p w:rsidR="0012794C" w:rsidRPr="00C601CD" w:rsidRDefault="0012794C" w:rsidP="00146D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366637">
        <w:rPr>
          <w:rFonts w:ascii="Times New Roman" w:hAnsi="Times New Roman"/>
          <w:sz w:val="28"/>
          <w:szCs w:val="28"/>
        </w:rPr>
        <w:t xml:space="preserve"> </w:t>
      </w:r>
      <w:r w:rsidRPr="00C601CD">
        <w:rPr>
          <w:rFonts w:ascii="Times New Roman" w:hAnsi="Times New Roman"/>
          <w:sz w:val="28"/>
          <w:szCs w:val="28"/>
        </w:rPr>
        <w:t>содействие структурной перестройке экономики малого и среднего предпринимательства за счет увеличения производственного сектора;</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366637">
        <w:rPr>
          <w:rFonts w:ascii="Times New Roman" w:hAnsi="Times New Roman" w:cs="Times New Roman"/>
          <w:sz w:val="28"/>
          <w:szCs w:val="28"/>
        </w:rPr>
        <w:t xml:space="preserve"> </w:t>
      </w:r>
      <w:r w:rsidRPr="00C601CD">
        <w:rPr>
          <w:rFonts w:ascii="Times New Roman" w:hAnsi="Times New Roman" w:cs="Times New Roman"/>
          <w:sz w:val="28"/>
          <w:szCs w:val="28"/>
        </w:rPr>
        <w:t>рост предпринимательской активности в районе;</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366637">
        <w:rPr>
          <w:rFonts w:ascii="Times New Roman" w:hAnsi="Times New Roman" w:cs="Times New Roman"/>
          <w:sz w:val="28"/>
          <w:szCs w:val="28"/>
        </w:rPr>
        <w:t xml:space="preserve"> </w:t>
      </w:r>
      <w:r w:rsidRPr="00C601CD">
        <w:rPr>
          <w:rFonts w:ascii="Times New Roman" w:hAnsi="Times New Roman" w:cs="Times New Roman"/>
          <w:sz w:val="28"/>
          <w:szCs w:val="28"/>
        </w:rPr>
        <w:t>увеличение объемов произведенной продукции, работ (услуг) малыми и средними предприятиями;</w:t>
      </w:r>
    </w:p>
    <w:p w:rsidR="0012794C" w:rsidRPr="00C601CD" w:rsidRDefault="0012794C" w:rsidP="00146D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366637">
        <w:rPr>
          <w:rFonts w:ascii="Times New Roman" w:hAnsi="Times New Roman"/>
          <w:sz w:val="28"/>
          <w:szCs w:val="28"/>
        </w:rPr>
        <w:t xml:space="preserve"> </w:t>
      </w:r>
      <w:r w:rsidRPr="00C601CD">
        <w:rPr>
          <w:rFonts w:ascii="Times New Roman" w:hAnsi="Times New Roman"/>
          <w:sz w:val="28"/>
          <w:szCs w:val="28"/>
        </w:rPr>
        <w:t>увеличение капитализации организаций и модернизация производственной базы субъектов малого и среднего предпринимательства района путем привлечения инвестиционных ресурсов;</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366637">
        <w:rPr>
          <w:rFonts w:ascii="Times New Roman" w:hAnsi="Times New Roman" w:cs="Times New Roman"/>
          <w:sz w:val="28"/>
          <w:szCs w:val="28"/>
        </w:rPr>
        <w:t xml:space="preserve"> </w:t>
      </w:r>
      <w:r w:rsidRPr="00C601CD">
        <w:rPr>
          <w:rFonts w:ascii="Times New Roman" w:hAnsi="Times New Roman" w:cs="Times New Roman"/>
          <w:sz w:val="28"/>
          <w:szCs w:val="28"/>
        </w:rPr>
        <w:t xml:space="preserve">рост доходов и уровня социальной защищенности работников, занятых в предпринимательской сфере; </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8A2E06">
        <w:rPr>
          <w:rFonts w:ascii="Times New Roman" w:hAnsi="Times New Roman" w:cs="Times New Roman"/>
          <w:sz w:val="28"/>
          <w:szCs w:val="28"/>
        </w:rPr>
        <w:t xml:space="preserve"> </w:t>
      </w:r>
      <w:r w:rsidRPr="00C601CD">
        <w:rPr>
          <w:rFonts w:ascii="Times New Roman" w:hAnsi="Times New Roman" w:cs="Times New Roman"/>
          <w:sz w:val="28"/>
          <w:szCs w:val="28"/>
        </w:rPr>
        <w:t xml:space="preserve">создание новых рабочих мест; </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8A2E06">
        <w:rPr>
          <w:rFonts w:ascii="Times New Roman" w:hAnsi="Times New Roman" w:cs="Times New Roman"/>
          <w:sz w:val="28"/>
          <w:szCs w:val="28"/>
        </w:rPr>
        <w:t xml:space="preserve"> </w:t>
      </w:r>
      <w:r w:rsidRPr="00C601CD">
        <w:rPr>
          <w:rFonts w:ascii="Times New Roman" w:hAnsi="Times New Roman" w:cs="Times New Roman"/>
          <w:sz w:val="28"/>
          <w:szCs w:val="28"/>
        </w:rPr>
        <w:t>сохранение общего количества устойчиво работающих малых предприятий;</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8A2E06">
        <w:rPr>
          <w:rFonts w:ascii="Times New Roman" w:hAnsi="Times New Roman" w:cs="Times New Roman"/>
          <w:sz w:val="28"/>
          <w:szCs w:val="28"/>
        </w:rPr>
        <w:t xml:space="preserve"> </w:t>
      </w:r>
      <w:r w:rsidRPr="00C601CD">
        <w:rPr>
          <w:rFonts w:ascii="Times New Roman" w:hAnsi="Times New Roman" w:cs="Times New Roman"/>
          <w:sz w:val="28"/>
          <w:szCs w:val="28"/>
        </w:rPr>
        <w:t>насыщение товарных рынков конкурентоспособной продукцией и услугами местного производства субъектами малого и среднего бизнеса;</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8A2E06">
        <w:rPr>
          <w:rFonts w:ascii="Times New Roman" w:hAnsi="Times New Roman" w:cs="Times New Roman"/>
          <w:sz w:val="28"/>
          <w:szCs w:val="28"/>
        </w:rPr>
        <w:t xml:space="preserve"> </w:t>
      </w:r>
      <w:r w:rsidRPr="00C601CD">
        <w:rPr>
          <w:rFonts w:ascii="Times New Roman" w:hAnsi="Times New Roman" w:cs="Times New Roman"/>
          <w:sz w:val="28"/>
          <w:szCs w:val="28"/>
        </w:rPr>
        <w:t>увеличение бюджетных поступлений от малых предприятий района;</w:t>
      </w:r>
    </w:p>
    <w:p w:rsidR="0012794C" w:rsidRPr="00C601CD" w:rsidRDefault="0012794C" w:rsidP="00146D3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8A2E06">
        <w:rPr>
          <w:rFonts w:ascii="Times New Roman" w:hAnsi="Times New Roman" w:cs="Times New Roman"/>
          <w:sz w:val="28"/>
          <w:szCs w:val="28"/>
        </w:rPr>
        <w:t xml:space="preserve"> </w:t>
      </w:r>
      <w:r w:rsidRPr="00C601CD">
        <w:rPr>
          <w:rFonts w:ascii="Times New Roman" w:hAnsi="Times New Roman" w:cs="Times New Roman"/>
          <w:sz w:val="28"/>
          <w:szCs w:val="28"/>
        </w:rPr>
        <w:t>оказание имущественной поддержки субъектам малого и среднего предпринимательства;</w:t>
      </w:r>
    </w:p>
    <w:p w:rsidR="0012794C" w:rsidRPr="00C601CD" w:rsidRDefault="0012794C" w:rsidP="00146D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8A2E06">
        <w:rPr>
          <w:rFonts w:ascii="Times New Roman" w:hAnsi="Times New Roman"/>
          <w:sz w:val="28"/>
          <w:szCs w:val="28"/>
        </w:rPr>
        <w:t xml:space="preserve"> </w:t>
      </w:r>
      <w:r w:rsidRPr="00C601CD">
        <w:rPr>
          <w:rFonts w:ascii="Times New Roman" w:hAnsi="Times New Roman"/>
          <w:sz w:val="28"/>
          <w:szCs w:val="28"/>
        </w:rPr>
        <w:t>повышение конкурентоспособности местной продукции на внешних рынках;</w:t>
      </w:r>
    </w:p>
    <w:p w:rsidR="0012794C" w:rsidRPr="00C601CD" w:rsidRDefault="0012794C" w:rsidP="00146D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8A2E06">
        <w:rPr>
          <w:rFonts w:ascii="Times New Roman" w:hAnsi="Times New Roman"/>
          <w:sz w:val="28"/>
          <w:szCs w:val="28"/>
        </w:rPr>
        <w:t xml:space="preserve"> </w:t>
      </w:r>
      <w:r w:rsidRPr="00C601CD">
        <w:rPr>
          <w:rFonts w:ascii="Times New Roman" w:hAnsi="Times New Roman"/>
          <w:sz w:val="28"/>
          <w:szCs w:val="28"/>
        </w:rPr>
        <w:t>обеспечение занятости молодежи, безработных и других социально незащищенных групп населения посредством создания новых и развития действующих субъектов малого и среднего предпринимательства;</w:t>
      </w:r>
    </w:p>
    <w:p w:rsidR="0012794C" w:rsidRPr="00C601CD" w:rsidRDefault="0012794C" w:rsidP="00146D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8A2E06">
        <w:rPr>
          <w:rFonts w:ascii="Times New Roman" w:hAnsi="Times New Roman"/>
          <w:sz w:val="28"/>
          <w:szCs w:val="28"/>
        </w:rPr>
        <w:t xml:space="preserve"> </w:t>
      </w:r>
      <w:r w:rsidRPr="00C601CD">
        <w:rPr>
          <w:rFonts w:ascii="Times New Roman" w:hAnsi="Times New Roman"/>
          <w:sz w:val="28"/>
          <w:szCs w:val="28"/>
        </w:rPr>
        <w:t>совершенствование нормативной правовой базы района по вопросам поддержки малого и среднего предпринимательства.</w:t>
      </w:r>
    </w:p>
    <w:p w:rsidR="008A2E06" w:rsidRDefault="0012794C" w:rsidP="00146D3B">
      <w:pPr>
        <w:autoSpaceDE w:val="0"/>
        <w:autoSpaceDN w:val="0"/>
        <w:adjustRightInd w:val="0"/>
        <w:spacing w:after="0" w:line="240" w:lineRule="auto"/>
        <w:ind w:right="-2" w:firstLine="709"/>
        <w:jc w:val="both"/>
        <w:rPr>
          <w:rFonts w:ascii="Times New Roman" w:hAnsi="Times New Roman"/>
          <w:sz w:val="28"/>
          <w:szCs w:val="28"/>
        </w:rPr>
      </w:pPr>
      <w:r w:rsidRPr="00C601CD">
        <w:rPr>
          <w:rFonts w:ascii="Times New Roman" w:hAnsi="Times New Roman"/>
          <w:sz w:val="28"/>
          <w:szCs w:val="28"/>
        </w:rPr>
        <w:t xml:space="preserve">Сведения о целевых показателях (индикаторах) Программы представлены в приложении </w:t>
      </w:r>
      <w:r w:rsidR="002317CA">
        <w:rPr>
          <w:rFonts w:ascii="Times New Roman" w:hAnsi="Times New Roman"/>
          <w:sz w:val="28"/>
          <w:szCs w:val="28"/>
        </w:rPr>
        <w:t>№</w:t>
      </w:r>
      <w:r w:rsidRPr="00C601CD">
        <w:rPr>
          <w:rFonts w:ascii="Times New Roman" w:hAnsi="Times New Roman"/>
          <w:sz w:val="28"/>
          <w:szCs w:val="28"/>
        </w:rPr>
        <w:t>1 к Программе.</w:t>
      </w:r>
    </w:p>
    <w:p w:rsidR="008A2E06" w:rsidRDefault="008A2E06" w:rsidP="008A2E06">
      <w:pPr>
        <w:autoSpaceDE w:val="0"/>
        <w:autoSpaceDN w:val="0"/>
        <w:adjustRightInd w:val="0"/>
        <w:spacing w:after="0" w:line="240" w:lineRule="auto"/>
        <w:ind w:right="-2"/>
        <w:jc w:val="both"/>
        <w:rPr>
          <w:rFonts w:ascii="Times New Roman" w:hAnsi="Times New Roman"/>
          <w:sz w:val="28"/>
          <w:szCs w:val="28"/>
        </w:rPr>
      </w:pPr>
    </w:p>
    <w:p w:rsidR="008A2E06" w:rsidRDefault="008A2E06" w:rsidP="008A2E06">
      <w:pPr>
        <w:autoSpaceDE w:val="0"/>
        <w:autoSpaceDN w:val="0"/>
        <w:adjustRightInd w:val="0"/>
        <w:spacing w:after="0" w:line="240" w:lineRule="auto"/>
        <w:ind w:right="-2"/>
        <w:jc w:val="both"/>
        <w:rPr>
          <w:rFonts w:ascii="Times New Roman" w:hAnsi="Times New Roman"/>
          <w:sz w:val="28"/>
          <w:szCs w:val="28"/>
        </w:rPr>
      </w:pPr>
    </w:p>
    <w:p w:rsidR="008A2E06" w:rsidRDefault="008A2E06" w:rsidP="008A2E06">
      <w:pPr>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ВЕРНО: управляющий делами администрации</w:t>
      </w:r>
    </w:p>
    <w:p w:rsidR="008A2E06" w:rsidRDefault="008A2E06" w:rsidP="008A2E06">
      <w:pPr>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xml:space="preserve">               муниципального района                                                 В.В. Скорочкина</w:t>
      </w:r>
    </w:p>
    <w:p w:rsidR="00234B90" w:rsidRDefault="00234B90" w:rsidP="008A2E06">
      <w:pPr>
        <w:autoSpaceDE w:val="0"/>
        <w:autoSpaceDN w:val="0"/>
        <w:adjustRightInd w:val="0"/>
        <w:spacing w:after="0" w:line="240" w:lineRule="auto"/>
        <w:ind w:right="-2"/>
        <w:jc w:val="both"/>
        <w:rPr>
          <w:rFonts w:ascii="Times New Roman" w:hAnsi="Times New Roman"/>
          <w:sz w:val="28"/>
          <w:szCs w:val="28"/>
        </w:rPr>
        <w:sectPr w:rsidR="00234B90" w:rsidSect="00D17D7F">
          <w:footerReference w:type="default" r:id="rId10"/>
          <w:pgSz w:w="11906" w:h="16838"/>
          <w:pgMar w:top="1191" w:right="567" w:bottom="992" w:left="1418" w:header="709" w:footer="221" w:gutter="0"/>
          <w:cols w:space="708"/>
          <w:titlePg/>
          <w:docGrid w:linePitch="360"/>
        </w:sectPr>
      </w:pPr>
    </w:p>
    <w:p w:rsidR="001716E9" w:rsidRDefault="00234B90" w:rsidP="00840332">
      <w:pPr>
        <w:autoSpaceDE w:val="0"/>
        <w:autoSpaceDN w:val="0"/>
        <w:adjustRightInd w:val="0"/>
        <w:spacing w:after="0" w:line="240" w:lineRule="auto"/>
        <w:ind w:left="8505" w:right="-2"/>
        <w:jc w:val="both"/>
        <w:rPr>
          <w:rFonts w:ascii="Times New Roman" w:hAnsi="Times New Roman"/>
          <w:sz w:val="28"/>
          <w:szCs w:val="28"/>
        </w:rPr>
      </w:pPr>
      <w:r w:rsidRPr="00256E5F">
        <w:rPr>
          <w:rFonts w:ascii="Times New Roman" w:hAnsi="Times New Roman"/>
          <w:sz w:val="28"/>
          <w:szCs w:val="28"/>
        </w:rPr>
        <w:lastRenderedPageBreak/>
        <w:t>Приложение №</w:t>
      </w:r>
      <w:r>
        <w:rPr>
          <w:rFonts w:ascii="Times New Roman" w:hAnsi="Times New Roman"/>
          <w:sz w:val="28"/>
          <w:szCs w:val="28"/>
        </w:rPr>
        <w:t>2</w:t>
      </w:r>
      <w:r w:rsidRPr="00256E5F">
        <w:rPr>
          <w:rFonts w:ascii="Times New Roman" w:hAnsi="Times New Roman"/>
          <w:sz w:val="28"/>
          <w:szCs w:val="28"/>
        </w:rPr>
        <w:t xml:space="preserve"> к </w:t>
      </w:r>
      <w:r w:rsidR="002317CA">
        <w:rPr>
          <w:rFonts w:ascii="Times New Roman" w:hAnsi="Times New Roman"/>
          <w:sz w:val="28"/>
          <w:szCs w:val="28"/>
        </w:rPr>
        <w:t>муниципальной программе «Развитие малого и среднего предпринимательства в Питерском муниципальном районе на 2019-2021 годы»</w:t>
      </w:r>
    </w:p>
    <w:p w:rsidR="00415F4C" w:rsidRPr="001716E9" w:rsidRDefault="00415F4C" w:rsidP="00840332">
      <w:pPr>
        <w:autoSpaceDE w:val="0"/>
        <w:autoSpaceDN w:val="0"/>
        <w:adjustRightInd w:val="0"/>
        <w:spacing w:after="0" w:line="240" w:lineRule="auto"/>
        <w:ind w:left="8505" w:right="-2"/>
        <w:jc w:val="both"/>
        <w:rPr>
          <w:rFonts w:ascii="Times New Roman" w:hAnsi="Times New Roman"/>
          <w:sz w:val="28"/>
          <w:szCs w:val="28"/>
        </w:rPr>
      </w:pPr>
    </w:p>
    <w:p w:rsidR="001716E9" w:rsidRPr="001716E9" w:rsidRDefault="001716E9" w:rsidP="001716E9">
      <w:pPr>
        <w:pStyle w:val="ConsPlusNonformat"/>
        <w:jc w:val="center"/>
        <w:rPr>
          <w:rFonts w:ascii="Times New Roman" w:hAnsi="Times New Roman" w:cs="Times New Roman"/>
          <w:b/>
          <w:sz w:val="28"/>
          <w:szCs w:val="28"/>
        </w:rPr>
      </w:pPr>
      <w:r w:rsidRPr="001716E9">
        <w:rPr>
          <w:rFonts w:ascii="Times New Roman" w:hAnsi="Times New Roman" w:cs="Times New Roman"/>
          <w:b/>
          <w:sz w:val="28"/>
          <w:szCs w:val="28"/>
        </w:rPr>
        <w:t>СВЕДЕНИЯ</w:t>
      </w:r>
    </w:p>
    <w:p w:rsidR="001716E9" w:rsidRPr="001716E9" w:rsidRDefault="001716E9" w:rsidP="001716E9">
      <w:pPr>
        <w:pStyle w:val="ConsPlusNonformat"/>
        <w:jc w:val="center"/>
        <w:rPr>
          <w:rFonts w:ascii="Times New Roman" w:hAnsi="Times New Roman" w:cs="Times New Roman"/>
          <w:sz w:val="28"/>
          <w:szCs w:val="28"/>
        </w:rPr>
      </w:pPr>
      <w:r w:rsidRPr="001716E9">
        <w:rPr>
          <w:rFonts w:ascii="Times New Roman" w:hAnsi="Times New Roman" w:cs="Times New Roman"/>
          <w:sz w:val="28"/>
          <w:szCs w:val="28"/>
        </w:rPr>
        <w:t>о целевых показателях (индикаторах) муниципальной программы</w:t>
      </w:r>
    </w:p>
    <w:p w:rsidR="001716E9" w:rsidRDefault="001716E9" w:rsidP="001716E9">
      <w:pPr>
        <w:pStyle w:val="ConsPlusNonformat"/>
        <w:jc w:val="center"/>
        <w:rPr>
          <w:rFonts w:ascii="Times New Roman" w:hAnsi="Times New Roman" w:cs="Times New Roman"/>
          <w:sz w:val="28"/>
          <w:szCs w:val="28"/>
        </w:rPr>
      </w:pPr>
      <w:r w:rsidRPr="001716E9">
        <w:rPr>
          <w:rFonts w:ascii="Times New Roman" w:hAnsi="Times New Roman" w:cs="Times New Roman"/>
          <w:sz w:val="28"/>
          <w:szCs w:val="28"/>
        </w:rPr>
        <w:t>«Развитие малого и среднего предпринимательства в Питерском муниципальном районе на 2019-2021 годы»</w:t>
      </w:r>
    </w:p>
    <w:p w:rsidR="00A3210E" w:rsidRPr="001716E9" w:rsidRDefault="00A3210E" w:rsidP="001716E9">
      <w:pPr>
        <w:pStyle w:val="ConsPlusNonformat"/>
        <w:jc w:val="center"/>
        <w:rPr>
          <w:rFonts w:ascii="Times New Roman" w:hAnsi="Times New Roman" w:cs="Times New Roman"/>
          <w:b/>
          <w:sz w:val="24"/>
          <w:szCs w:val="24"/>
        </w:rPr>
      </w:pPr>
    </w:p>
    <w:tbl>
      <w:tblPr>
        <w:tblW w:w="15451" w:type="dxa"/>
        <w:tblCellSpacing w:w="5" w:type="nil"/>
        <w:tblInd w:w="75" w:type="dxa"/>
        <w:tblLayout w:type="fixed"/>
        <w:tblCellMar>
          <w:left w:w="75" w:type="dxa"/>
          <w:right w:w="75" w:type="dxa"/>
        </w:tblCellMar>
        <w:tblLook w:val="0000"/>
      </w:tblPr>
      <w:tblGrid>
        <w:gridCol w:w="533"/>
        <w:gridCol w:w="6271"/>
        <w:gridCol w:w="1276"/>
        <w:gridCol w:w="1418"/>
        <w:gridCol w:w="1275"/>
        <w:gridCol w:w="993"/>
        <w:gridCol w:w="992"/>
        <w:gridCol w:w="992"/>
        <w:gridCol w:w="1701"/>
      </w:tblGrid>
      <w:tr w:rsidR="001716E9" w:rsidRPr="00C20DB4" w:rsidTr="004347B9">
        <w:trPr>
          <w:trHeight w:val="283"/>
          <w:tblCellSpacing w:w="5" w:type="nil"/>
        </w:trPr>
        <w:tc>
          <w:tcPr>
            <w:tcW w:w="533" w:type="dxa"/>
            <w:vMerge w:val="restart"/>
            <w:tcBorders>
              <w:top w:val="single" w:sz="8" w:space="0" w:color="auto"/>
              <w:left w:val="single" w:sz="8" w:space="0" w:color="auto"/>
              <w:bottom w:val="single" w:sz="8" w:space="0" w:color="auto"/>
              <w:right w:val="single" w:sz="8" w:space="0" w:color="auto"/>
            </w:tcBorders>
            <w:vAlign w:val="center"/>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w:t>
            </w:r>
          </w:p>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п/п</w:t>
            </w:r>
          </w:p>
        </w:tc>
        <w:tc>
          <w:tcPr>
            <w:tcW w:w="6271" w:type="dxa"/>
            <w:vMerge w:val="restart"/>
            <w:tcBorders>
              <w:top w:val="single" w:sz="8" w:space="0" w:color="auto"/>
              <w:left w:val="single" w:sz="8" w:space="0" w:color="auto"/>
              <w:bottom w:val="single" w:sz="8" w:space="0" w:color="auto"/>
              <w:right w:val="single" w:sz="8" w:space="0" w:color="auto"/>
            </w:tcBorders>
            <w:vAlign w:val="center"/>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Наименование показателя</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Ед.</w:t>
            </w:r>
          </w:p>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изм.</w:t>
            </w:r>
          </w:p>
        </w:tc>
        <w:tc>
          <w:tcPr>
            <w:tcW w:w="7371" w:type="dxa"/>
            <w:gridSpan w:val="6"/>
            <w:tcBorders>
              <w:top w:val="single" w:sz="8" w:space="0" w:color="auto"/>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 xml:space="preserve">Значение показателей </w:t>
            </w:r>
          </w:p>
        </w:tc>
      </w:tr>
      <w:tr w:rsidR="001716E9" w:rsidRPr="00C20DB4" w:rsidTr="00BB146C">
        <w:trPr>
          <w:trHeight w:val="984"/>
          <w:tblCellSpacing w:w="5" w:type="nil"/>
        </w:trPr>
        <w:tc>
          <w:tcPr>
            <w:tcW w:w="533" w:type="dxa"/>
            <w:vMerge/>
            <w:tcBorders>
              <w:left w:val="single" w:sz="8" w:space="0" w:color="auto"/>
              <w:bottom w:val="single" w:sz="8" w:space="0" w:color="auto"/>
              <w:right w:val="single" w:sz="8" w:space="0" w:color="auto"/>
            </w:tcBorders>
          </w:tcPr>
          <w:p w:rsidR="001716E9" w:rsidRPr="00A3210E" w:rsidRDefault="001716E9" w:rsidP="00D67011">
            <w:pPr>
              <w:spacing w:after="0" w:line="240" w:lineRule="auto"/>
              <w:rPr>
                <w:rFonts w:ascii="Times New Roman" w:hAnsi="Times New Roman"/>
                <w:sz w:val="28"/>
                <w:szCs w:val="28"/>
              </w:rPr>
            </w:pPr>
          </w:p>
        </w:tc>
        <w:tc>
          <w:tcPr>
            <w:tcW w:w="6271" w:type="dxa"/>
            <w:vMerge/>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p>
        </w:tc>
        <w:tc>
          <w:tcPr>
            <w:tcW w:w="1276" w:type="dxa"/>
            <w:vMerge/>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p>
        </w:tc>
        <w:tc>
          <w:tcPr>
            <w:tcW w:w="1418" w:type="dxa"/>
            <w:tcBorders>
              <w:left w:val="single" w:sz="8" w:space="0" w:color="auto"/>
              <w:bottom w:val="single" w:sz="8" w:space="0" w:color="auto"/>
              <w:right w:val="single" w:sz="4" w:space="0" w:color="auto"/>
            </w:tcBorders>
          </w:tcPr>
          <w:p w:rsidR="001716E9" w:rsidRPr="00A3210E" w:rsidRDefault="001716E9" w:rsidP="00BB146C">
            <w:pPr>
              <w:spacing w:after="0" w:line="240" w:lineRule="auto"/>
              <w:jc w:val="center"/>
              <w:rPr>
                <w:rFonts w:ascii="Times New Roman" w:hAnsi="Times New Roman"/>
                <w:sz w:val="28"/>
                <w:szCs w:val="28"/>
              </w:rPr>
            </w:pPr>
            <w:r w:rsidRPr="00A3210E">
              <w:rPr>
                <w:rFonts w:ascii="Times New Roman" w:hAnsi="Times New Roman"/>
                <w:sz w:val="28"/>
                <w:szCs w:val="28"/>
              </w:rPr>
              <w:t>2017</w:t>
            </w:r>
            <w:r w:rsidR="00BB146C">
              <w:rPr>
                <w:rFonts w:ascii="Times New Roman" w:hAnsi="Times New Roman"/>
                <w:sz w:val="28"/>
                <w:szCs w:val="28"/>
              </w:rPr>
              <w:t xml:space="preserve"> </w:t>
            </w:r>
            <w:r w:rsidRPr="00A3210E">
              <w:rPr>
                <w:rFonts w:ascii="Times New Roman" w:hAnsi="Times New Roman"/>
                <w:sz w:val="28"/>
                <w:szCs w:val="28"/>
              </w:rPr>
              <w:t>год</w:t>
            </w:r>
          </w:p>
          <w:p w:rsidR="001716E9" w:rsidRPr="00A3210E" w:rsidRDefault="001716E9" w:rsidP="00BB146C">
            <w:pPr>
              <w:spacing w:after="0" w:line="240" w:lineRule="auto"/>
              <w:jc w:val="center"/>
              <w:rPr>
                <w:rFonts w:ascii="Times New Roman" w:hAnsi="Times New Roman"/>
                <w:sz w:val="28"/>
                <w:szCs w:val="28"/>
              </w:rPr>
            </w:pPr>
            <w:r w:rsidRPr="00A3210E">
              <w:rPr>
                <w:rFonts w:ascii="Times New Roman" w:hAnsi="Times New Roman"/>
                <w:sz w:val="28"/>
                <w:szCs w:val="28"/>
              </w:rPr>
              <w:t>(базовый)</w:t>
            </w:r>
          </w:p>
        </w:tc>
        <w:tc>
          <w:tcPr>
            <w:tcW w:w="1275" w:type="dxa"/>
            <w:tcBorders>
              <w:left w:val="single" w:sz="4" w:space="0" w:color="auto"/>
              <w:bottom w:val="single" w:sz="8" w:space="0" w:color="auto"/>
              <w:right w:val="single" w:sz="8" w:space="0" w:color="auto"/>
            </w:tcBorders>
          </w:tcPr>
          <w:p w:rsidR="001716E9" w:rsidRPr="00A3210E" w:rsidRDefault="001716E9" w:rsidP="00BB146C">
            <w:pPr>
              <w:spacing w:after="0" w:line="240" w:lineRule="auto"/>
              <w:jc w:val="center"/>
              <w:rPr>
                <w:rFonts w:ascii="Times New Roman" w:hAnsi="Times New Roman"/>
                <w:sz w:val="28"/>
                <w:szCs w:val="28"/>
              </w:rPr>
            </w:pPr>
            <w:r w:rsidRPr="00A3210E">
              <w:rPr>
                <w:rFonts w:ascii="Times New Roman" w:hAnsi="Times New Roman"/>
                <w:sz w:val="28"/>
                <w:szCs w:val="28"/>
              </w:rPr>
              <w:t>2018</w:t>
            </w:r>
            <w:r w:rsidR="00BB146C">
              <w:rPr>
                <w:rFonts w:ascii="Times New Roman" w:hAnsi="Times New Roman"/>
                <w:sz w:val="28"/>
                <w:szCs w:val="28"/>
              </w:rPr>
              <w:t xml:space="preserve"> </w:t>
            </w:r>
            <w:r w:rsidRPr="00A3210E">
              <w:rPr>
                <w:rFonts w:ascii="Times New Roman" w:hAnsi="Times New Roman"/>
                <w:sz w:val="28"/>
                <w:szCs w:val="28"/>
              </w:rPr>
              <w:t>год</w:t>
            </w:r>
          </w:p>
          <w:p w:rsidR="001716E9" w:rsidRPr="00A3210E" w:rsidRDefault="001716E9" w:rsidP="00BB146C">
            <w:pPr>
              <w:spacing w:after="0" w:line="240" w:lineRule="auto"/>
              <w:jc w:val="center"/>
              <w:rPr>
                <w:rFonts w:ascii="Times New Roman" w:hAnsi="Times New Roman"/>
                <w:sz w:val="28"/>
                <w:szCs w:val="28"/>
              </w:rPr>
            </w:pPr>
            <w:r w:rsidRPr="00A3210E">
              <w:rPr>
                <w:rFonts w:ascii="Times New Roman" w:hAnsi="Times New Roman"/>
                <w:sz w:val="28"/>
                <w:szCs w:val="28"/>
              </w:rPr>
              <w:t>(оценка)</w:t>
            </w:r>
          </w:p>
        </w:tc>
        <w:tc>
          <w:tcPr>
            <w:tcW w:w="993" w:type="dxa"/>
            <w:tcBorders>
              <w:left w:val="single" w:sz="8" w:space="0" w:color="auto"/>
              <w:bottom w:val="single" w:sz="8" w:space="0" w:color="auto"/>
              <w:right w:val="single" w:sz="4" w:space="0" w:color="auto"/>
            </w:tcBorders>
          </w:tcPr>
          <w:p w:rsidR="001716E9" w:rsidRPr="00A3210E" w:rsidRDefault="001716E9" w:rsidP="00BB146C">
            <w:pPr>
              <w:spacing w:after="0" w:line="240" w:lineRule="auto"/>
              <w:jc w:val="center"/>
              <w:rPr>
                <w:rFonts w:ascii="Times New Roman" w:hAnsi="Times New Roman"/>
                <w:sz w:val="28"/>
                <w:szCs w:val="28"/>
              </w:rPr>
            </w:pPr>
            <w:r w:rsidRPr="00A3210E">
              <w:rPr>
                <w:rFonts w:ascii="Times New Roman" w:hAnsi="Times New Roman"/>
                <w:sz w:val="28"/>
                <w:szCs w:val="28"/>
              </w:rPr>
              <w:t>2019 год</w:t>
            </w:r>
          </w:p>
        </w:tc>
        <w:tc>
          <w:tcPr>
            <w:tcW w:w="992" w:type="dxa"/>
            <w:tcBorders>
              <w:left w:val="single" w:sz="4" w:space="0" w:color="auto"/>
              <w:bottom w:val="single" w:sz="8" w:space="0" w:color="auto"/>
              <w:right w:val="single" w:sz="8" w:space="0" w:color="auto"/>
            </w:tcBorders>
          </w:tcPr>
          <w:p w:rsidR="001716E9" w:rsidRPr="00A3210E" w:rsidRDefault="001716E9" w:rsidP="00BB146C">
            <w:pPr>
              <w:spacing w:after="0" w:line="240" w:lineRule="auto"/>
              <w:jc w:val="center"/>
              <w:rPr>
                <w:rFonts w:ascii="Times New Roman" w:hAnsi="Times New Roman"/>
                <w:sz w:val="28"/>
                <w:szCs w:val="28"/>
              </w:rPr>
            </w:pPr>
            <w:r w:rsidRPr="00A3210E">
              <w:rPr>
                <w:rFonts w:ascii="Times New Roman" w:hAnsi="Times New Roman"/>
                <w:sz w:val="28"/>
                <w:szCs w:val="28"/>
              </w:rPr>
              <w:t>2020 год</w:t>
            </w:r>
          </w:p>
        </w:tc>
        <w:tc>
          <w:tcPr>
            <w:tcW w:w="992"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2021 год</w:t>
            </w:r>
          </w:p>
        </w:tc>
        <w:tc>
          <w:tcPr>
            <w:tcW w:w="1701"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по итогам реализации программы</w:t>
            </w:r>
          </w:p>
        </w:tc>
      </w:tr>
      <w:tr w:rsidR="001716E9" w:rsidRPr="00C20DB4" w:rsidTr="004347B9">
        <w:trPr>
          <w:trHeight w:val="283"/>
          <w:tblCellSpacing w:w="5" w:type="nil"/>
        </w:trPr>
        <w:tc>
          <w:tcPr>
            <w:tcW w:w="533"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w:t>
            </w:r>
          </w:p>
        </w:tc>
        <w:tc>
          <w:tcPr>
            <w:tcW w:w="6271"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2</w:t>
            </w:r>
          </w:p>
        </w:tc>
        <w:tc>
          <w:tcPr>
            <w:tcW w:w="1276"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3</w:t>
            </w:r>
          </w:p>
        </w:tc>
        <w:tc>
          <w:tcPr>
            <w:tcW w:w="1418"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4</w:t>
            </w:r>
          </w:p>
        </w:tc>
        <w:tc>
          <w:tcPr>
            <w:tcW w:w="1275"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5</w:t>
            </w:r>
          </w:p>
        </w:tc>
        <w:tc>
          <w:tcPr>
            <w:tcW w:w="993"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6</w:t>
            </w:r>
          </w:p>
        </w:tc>
        <w:tc>
          <w:tcPr>
            <w:tcW w:w="992"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7</w:t>
            </w:r>
          </w:p>
        </w:tc>
        <w:tc>
          <w:tcPr>
            <w:tcW w:w="992"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8</w:t>
            </w:r>
          </w:p>
        </w:tc>
        <w:tc>
          <w:tcPr>
            <w:tcW w:w="1701"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9</w:t>
            </w:r>
          </w:p>
        </w:tc>
      </w:tr>
      <w:tr w:rsidR="001716E9" w:rsidRPr="00C20DB4" w:rsidTr="004347B9">
        <w:trPr>
          <w:trHeight w:val="821"/>
          <w:tblCellSpacing w:w="5" w:type="nil"/>
        </w:trPr>
        <w:tc>
          <w:tcPr>
            <w:tcW w:w="533"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w:t>
            </w:r>
          </w:p>
        </w:tc>
        <w:tc>
          <w:tcPr>
            <w:tcW w:w="6271" w:type="dxa"/>
            <w:tcBorders>
              <w:left w:val="single" w:sz="8" w:space="0" w:color="auto"/>
              <w:bottom w:val="single" w:sz="8" w:space="0" w:color="auto"/>
              <w:right w:val="single" w:sz="8" w:space="0" w:color="auto"/>
            </w:tcBorders>
          </w:tcPr>
          <w:p w:rsidR="001716E9" w:rsidRPr="00A3210E" w:rsidRDefault="001716E9" w:rsidP="008A0E03">
            <w:pPr>
              <w:spacing w:after="0" w:line="240" w:lineRule="auto"/>
              <w:jc w:val="both"/>
              <w:rPr>
                <w:rFonts w:ascii="Times New Roman" w:hAnsi="Times New Roman"/>
                <w:sz w:val="28"/>
                <w:szCs w:val="28"/>
              </w:rPr>
            </w:pPr>
            <w:r w:rsidRPr="00A3210E">
              <w:rPr>
                <w:rFonts w:ascii="Times New Roman" w:hAnsi="Times New Roman"/>
                <w:sz w:val="28"/>
                <w:szCs w:val="28"/>
              </w:rPr>
              <w:t xml:space="preserve">Доля среднесписочной численности работников субъектов малого и среднего предпринимательства </w:t>
            </w:r>
            <w:r w:rsidRPr="00A3210E">
              <w:rPr>
                <w:rFonts w:ascii="Times New Roman" w:hAnsi="Times New Roman"/>
                <w:spacing w:val="-8"/>
                <w:sz w:val="28"/>
                <w:szCs w:val="28"/>
              </w:rPr>
              <w:t>в среднесписочной численности</w:t>
            </w:r>
            <w:r w:rsidRPr="00A3210E">
              <w:rPr>
                <w:rFonts w:ascii="Times New Roman" w:hAnsi="Times New Roman"/>
                <w:sz w:val="28"/>
                <w:szCs w:val="28"/>
              </w:rPr>
              <w:t xml:space="preserve"> работников всех предприятий и организаций района</w:t>
            </w:r>
          </w:p>
        </w:tc>
        <w:tc>
          <w:tcPr>
            <w:tcW w:w="1276"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w:t>
            </w:r>
          </w:p>
        </w:tc>
        <w:tc>
          <w:tcPr>
            <w:tcW w:w="1418"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13,7</w:t>
            </w:r>
          </w:p>
        </w:tc>
        <w:tc>
          <w:tcPr>
            <w:tcW w:w="1275"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12,8</w:t>
            </w:r>
          </w:p>
        </w:tc>
        <w:tc>
          <w:tcPr>
            <w:tcW w:w="993"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15,0</w:t>
            </w:r>
          </w:p>
        </w:tc>
        <w:tc>
          <w:tcPr>
            <w:tcW w:w="992"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15,5,0</w:t>
            </w:r>
          </w:p>
        </w:tc>
        <w:tc>
          <w:tcPr>
            <w:tcW w:w="992"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16,0</w:t>
            </w:r>
          </w:p>
        </w:tc>
        <w:tc>
          <w:tcPr>
            <w:tcW w:w="1701"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p>
        </w:tc>
      </w:tr>
      <w:tr w:rsidR="001716E9" w:rsidRPr="00C20DB4" w:rsidTr="004347B9">
        <w:trPr>
          <w:trHeight w:val="552"/>
          <w:tblCellSpacing w:w="5" w:type="nil"/>
        </w:trPr>
        <w:tc>
          <w:tcPr>
            <w:tcW w:w="533"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2.</w:t>
            </w:r>
          </w:p>
        </w:tc>
        <w:tc>
          <w:tcPr>
            <w:tcW w:w="6271" w:type="dxa"/>
            <w:tcBorders>
              <w:left w:val="single" w:sz="8" w:space="0" w:color="auto"/>
              <w:bottom w:val="single" w:sz="8" w:space="0" w:color="auto"/>
              <w:right w:val="single" w:sz="8" w:space="0" w:color="auto"/>
            </w:tcBorders>
          </w:tcPr>
          <w:p w:rsidR="001716E9" w:rsidRPr="00A3210E" w:rsidRDefault="001716E9" w:rsidP="008A0E03">
            <w:pPr>
              <w:spacing w:after="0" w:line="240" w:lineRule="auto"/>
              <w:jc w:val="both"/>
              <w:rPr>
                <w:rFonts w:ascii="Times New Roman" w:hAnsi="Times New Roman"/>
                <w:sz w:val="28"/>
                <w:szCs w:val="28"/>
              </w:rPr>
            </w:pPr>
            <w:r w:rsidRPr="00A3210E">
              <w:rPr>
                <w:rFonts w:ascii="Times New Roman" w:hAnsi="Times New Roman"/>
                <w:sz w:val="28"/>
                <w:szCs w:val="28"/>
              </w:rPr>
              <w:t>Количество малых и средних предприятий в расчете на 1 тысячу человек населения района</w:t>
            </w:r>
          </w:p>
        </w:tc>
        <w:tc>
          <w:tcPr>
            <w:tcW w:w="1276"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Ед.</w:t>
            </w:r>
          </w:p>
        </w:tc>
        <w:tc>
          <w:tcPr>
            <w:tcW w:w="1418"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18,7</w:t>
            </w:r>
          </w:p>
        </w:tc>
        <w:tc>
          <w:tcPr>
            <w:tcW w:w="1275"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17,4</w:t>
            </w:r>
          </w:p>
        </w:tc>
        <w:tc>
          <w:tcPr>
            <w:tcW w:w="993"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19,0</w:t>
            </w:r>
          </w:p>
        </w:tc>
        <w:tc>
          <w:tcPr>
            <w:tcW w:w="992"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19,0</w:t>
            </w:r>
          </w:p>
        </w:tc>
        <w:tc>
          <w:tcPr>
            <w:tcW w:w="992"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20,0</w:t>
            </w:r>
          </w:p>
        </w:tc>
        <w:tc>
          <w:tcPr>
            <w:tcW w:w="1701"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p>
        </w:tc>
      </w:tr>
      <w:tr w:rsidR="001716E9" w:rsidRPr="00C20DB4" w:rsidTr="004347B9">
        <w:trPr>
          <w:trHeight w:val="1224"/>
          <w:tblCellSpacing w:w="5" w:type="nil"/>
        </w:trPr>
        <w:tc>
          <w:tcPr>
            <w:tcW w:w="533"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3.</w:t>
            </w:r>
          </w:p>
        </w:tc>
        <w:tc>
          <w:tcPr>
            <w:tcW w:w="6271" w:type="dxa"/>
            <w:tcBorders>
              <w:left w:val="single" w:sz="8" w:space="0" w:color="auto"/>
              <w:bottom w:val="single" w:sz="8" w:space="0" w:color="auto"/>
              <w:right w:val="single" w:sz="8" w:space="0" w:color="auto"/>
            </w:tcBorders>
          </w:tcPr>
          <w:p w:rsidR="001716E9" w:rsidRPr="00A3210E" w:rsidRDefault="001716E9" w:rsidP="008A0E03">
            <w:pPr>
              <w:spacing w:after="0" w:line="240" w:lineRule="auto"/>
              <w:jc w:val="both"/>
              <w:rPr>
                <w:rFonts w:ascii="Times New Roman" w:hAnsi="Times New Roman"/>
                <w:sz w:val="28"/>
                <w:szCs w:val="28"/>
              </w:rPr>
            </w:pPr>
            <w:r w:rsidRPr="00A3210E">
              <w:rPr>
                <w:rFonts w:ascii="Times New Roman" w:hAnsi="Times New Roman"/>
                <w:sz w:val="28"/>
                <w:szCs w:val="28"/>
              </w:rPr>
              <w:t xml:space="preserve">Количество субъектов малого </w:t>
            </w:r>
            <w:r w:rsidRPr="00A3210E">
              <w:rPr>
                <w:rFonts w:ascii="Times New Roman" w:hAnsi="Times New Roman"/>
                <w:spacing w:val="-8"/>
                <w:sz w:val="28"/>
                <w:szCs w:val="28"/>
              </w:rPr>
              <w:t>и среднего предпринимательства</w:t>
            </w:r>
            <w:r w:rsidRPr="00A3210E">
              <w:rPr>
                <w:rFonts w:ascii="Times New Roman" w:hAnsi="Times New Roman"/>
                <w:sz w:val="28"/>
                <w:szCs w:val="28"/>
              </w:rPr>
              <w:t xml:space="preserve"> района, принявших участие в муниципальных, областных и федеральных мероприятиях по поддержке малого и среднего предпринимательства</w:t>
            </w:r>
          </w:p>
        </w:tc>
        <w:tc>
          <w:tcPr>
            <w:tcW w:w="1276"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Ед.</w:t>
            </w:r>
          </w:p>
        </w:tc>
        <w:tc>
          <w:tcPr>
            <w:tcW w:w="1418"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12</w:t>
            </w:r>
          </w:p>
        </w:tc>
        <w:tc>
          <w:tcPr>
            <w:tcW w:w="1275"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6</w:t>
            </w:r>
          </w:p>
        </w:tc>
        <w:tc>
          <w:tcPr>
            <w:tcW w:w="993"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25</w:t>
            </w:r>
          </w:p>
        </w:tc>
        <w:tc>
          <w:tcPr>
            <w:tcW w:w="992"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27</w:t>
            </w:r>
          </w:p>
        </w:tc>
        <w:tc>
          <w:tcPr>
            <w:tcW w:w="992"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30</w:t>
            </w:r>
          </w:p>
        </w:tc>
        <w:tc>
          <w:tcPr>
            <w:tcW w:w="1701"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p>
        </w:tc>
      </w:tr>
      <w:tr w:rsidR="001716E9" w:rsidRPr="00C20DB4" w:rsidTr="004347B9">
        <w:trPr>
          <w:trHeight w:val="552"/>
          <w:tblCellSpacing w:w="5" w:type="nil"/>
        </w:trPr>
        <w:tc>
          <w:tcPr>
            <w:tcW w:w="533" w:type="dxa"/>
            <w:tcBorders>
              <w:left w:val="single" w:sz="8"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4.</w:t>
            </w:r>
          </w:p>
        </w:tc>
        <w:tc>
          <w:tcPr>
            <w:tcW w:w="6271" w:type="dxa"/>
            <w:tcBorders>
              <w:left w:val="single" w:sz="8" w:space="0" w:color="auto"/>
              <w:bottom w:val="single" w:sz="8" w:space="0" w:color="auto"/>
              <w:right w:val="single" w:sz="8" w:space="0" w:color="auto"/>
            </w:tcBorders>
          </w:tcPr>
          <w:p w:rsidR="001716E9" w:rsidRPr="00A3210E" w:rsidRDefault="001716E9" w:rsidP="008A0E03">
            <w:pPr>
              <w:spacing w:after="0" w:line="240" w:lineRule="auto"/>
              <w:jc w:val="both"/>
              <w:rPr>
                <w:rFonts w:ascii="Times New Roman" w:hAnsi="Times New Roman"/>
                <w:sz w:val="28"/>
                <w:szCs w:val="28"/>
              </w:rPr>
            </w:pPr>
            <w:r w:rsidRPr="00A3210E">
              <w:rPr>
                <w:rFonts w:ascii="Times New Roman" w:hAnsi="Times New Roman"/>
                <w:sz w:val="28"/>
                <w:szCs w:val="28"/>
              </w:rPr>
              <w:t xml:space="preserve">Объем инвестиций в основной капитал субъектов малого и </w:t>
            </w:r>
            <w:r w:rsidRPr="00A3210E">
              <w:rPr>
                <w:rFonts w:ascii="Times New Roman" w:hAnsi="Times New Roman"/>
                <w:spacing w:val="-8"/>
                <w:sz w:val="28"/>
                <w:szCs w:val="28"/>
              </w:rPr>
              <w:t>среднего предпринимательства Питерского района</w:t>
            </w:r>
          </w:p>
        </w:tc>
        <w:tc>
          <w:tcPr>
            <w:tcW w:w="1276" w:type="dxa"/>
            <w:tcBorders>
              <w:left w:val="single" w:sz="8" w:space="0" w:color="auto"/>
              <w:bottom w:val="single" w:sz="8" w:space="0" w:color="auto"/>
              <w:right w:val="single" w:sz="8" w:space="0" w:color="auto"/>
            </w:tcBorders>
          </w:tcPr>
          <w:p w:rsidR="001716E9" w:rsidRPr="00A3210E" w:rsidRDefault="004347B9" w:rsidP="00D67011">
            <w:pPr>
              <w:spacing w:after="0" w:line="240" w:lineRule="auto"/>
              <w:jc w:val="center"/>
              <w:rPr>
                <w:rFonts w:ascii="Times New Roman" w:hAnsi="Times New Roman"/>
                <w:sz w:val="28"/>
                <w:szCs w:val="28"/>
              </w:rPr>
            </w:pPr>
            <w:r>
              <w:rPr>
                <w:rFonts w:ascii="Times New Roman" w:hAnsi="Times New Roman"/>
                <w:sz w:val="28"/>
                <w:szCs w:val="28"/>
              </w:rPr>
              <w:t>т</w:t>
            </w:r>
            <w:r w:rsidR="001716E9" w:rsidRPr="00A3210E">
              <w:rPr>
                <w:rFonts w:ascii="Times New Roman" w:hAnsi="Times New Roman"/>
                <w:sz w:val="28"/>
                <w:szCs w:val="28"/>
              </w:rPr>
              <w:t>ыс</w:t>
            </w:r>
            <w:r w:rsidR="00F26077" w:rsidRPr="00A3210E">
              <w:rPr>
                <w:rFonts w:ascii="Times New Roman" w:hAnsi="Times New Roman"/>
                <w:sz w:val="28"/>
                <w:szCs w:val="28"/>
              </w:rPr>
              <w:t>. р</w:t>
            </w:r>
            <w:r w:rsidR="001716E9" w:rsidRPr="00A3210E">
              <w:rPr>
                <w:rFonts w:ascii="Times New Roman" w:hAnsi="Times New Roman"/>
                <w:sz w:val="28"/>
                <w:szCs w:val="28"/>
              </w:rPr>
              <w:t>уб.</w:t>
            </w:r>
          </w:p>
        </w:tc>
        <w:tc>
          <w:tcPr>
            <w:tcW w:w="1418" w:type="dxa"/>
            <w:tcBorders>
              <w:left w:val="single" w:sz="8" w:space="0" w:color="auto"/>
              <w:bottom w:val="single" w:sz="8" w:space="0" w:color="auto"/>
              <w:right w:val="single" w:sz="4" w:space="0" w:color="auto"/>
            </w:tcBorders>
            <w:shd w:val="clear" w:color="auto" w:fill="auto"/>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0</w:t>
            </w:r>
          </w:p>
        </w:tc>
        <w:tc>
          <w:tcPr>
            <w:tcW w:w="1275" w:type="dxa"/>
            <w:tcBorders>
              <w:left w:val="single" w:sz="4" w:space="0" w:color="auto"/>
              <w:bottom w:val="single" w:sz="8" w:space="0" w:color="auto"/>
              <w:right w:val="single" w:sz="8" w:space="0" w:color="auto"/>
            </w:tcBorders>
            <w:shd w:val="clear" w:color="auto" w:fill="auto"/>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0</w:t>
            </w:r>
          </w:p>
        </w:tc>
        <w:tc>
          <w:tcPr>
            <w:tcW w:w="993" w:type="dxa"/>
            <w:tcBorders>
              <w:left w:val="single" w:sz="8" w:space="0" w:color="auto"/>
              <w:bottom w:val="single" w:sz="8" w:space="0" w:color="auto"/>
              <w:right w:val="single" w:sz="4" w:space="0" w:color="auto"/>
            </w:tcBorders>
            <w:shd w:val="clear" w:color="auto" w:fill="auto"/>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0</w:t>
            </w:r>
          </w:p>
        </w:tc>
        <w:tc>
          <w:tcPr>
            <w:tcW w:w="992" w:type="dxa"/>
            <w:tcBorders>
              <w:left w:val="single" w:sz="4" w:space="0" w:color="auto"/>
              <w:bottom w:val="single" w:sz="8" w:space="0" w:color="auto"/>
              <w:right w:val="single" w:sz="8" w:space="0" w:color="auto"/>
            </w:tcBorders>
            <w:shd w:val="clear" w:color="auto" w:fill="auto"/>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0</w:t>
            </w:r>
          </w:p>
        </w:tc>
        <w:tc>
          <w:tcPr>
            <w:tcW w:w="992" w:type="dxa"/>
            <w:tcBorders>
              <w:left w:val="single" w:sz="8" w:space="0" w:color="auto"/>
              <w:bottom w:val="single" w:sz="8"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0</w:t>
            </w:r>
          </w:p>
        </w:tc>
        <w:tc>
          <w:tcPr>
            <w:tcW w:w="1701" w:type="dxa"/>
            <w:tcBorders>
              <w:left w:val="single" w:sz="4" w:space="0" w:color="auto"/>
              <w:bottom w:val="single" w:sz="8"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p>
        </w:tc>
      </w:tr>
      <w:tr w:rsidR="001716E9" w:rsidRPr="00C20DB4" w:rsidTr="004347B9">
        <w:trPr>
          <w:trHeight w:val="552"/>
          <w:tblCellSpacing w:w="5" w:type="nil"/>
        </w:trPr>
        <w:tc>
          <w:tcPr>
            <w:tcW w:w="533" w:type="dxa"/>
            <w:tcBorders>
              <w:left w:val="single" w:sz="8" w:space="0" w:color="auto"/>
              <w:bottom w:val="single" w:sz="4"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5.</w:t>
            </w:r>
          </w:p>
        </w:tc>
        <w:tc>
          <w:tcPr>
            <w:tcW w:w="6271" w:type="dxa"/>
            <w:tcBorders>
              <w:left w:val="single" w:sz="8" w:space="0" w:color="auto"/>
              <w:bottom w:val="single" w:sz="4" w:space="0" w:color="auto"/>
              <w:right w:val="single" w:sz="8" w:space="0" w:color="auto"/>
            </w:tcBorders>
          </w:tcPr>
          <w:p w:rsidR="001716E9" w:rsidRPr="00A3210E" w:rsidRDefault="001716E9" w:rsidP="008A0E03">
            <w:pPr>
              <w:spacing w:after="0" w:line="240" w:lineRule="auto"/>
              <w:jc w:val="both"/>
              <w:rPr>
                <w:rFonts w:ascii="Times New Roman" w:hAnsi="Times New Roman"/>
                <w:sz w:val="28"/>
                <w:szCs w:val="28"/>
              </w:rPr>
            </w:pPr>
            <w:r w:rsidRPr="00A3210E">
              <w:rPr>
                <w:rFonts w:ascii="Times New Roman" w:hAnsi="Times New Roman"/>
                <w:sz w:val="28"/>
                <w:szCs w:val="28"/>
              </w:rPr>
              <w:t>Количество новых рабочих мест, созданных получателями поддержки</w:t>
            </w:r>
          </w:p>
        </w:tc>
        <w:tc>
          <w:tcPr>
            <w:tcW w:w="1276" w:type="dxa"/>
            <w:tcBorders>
              <w:left w:val="single" w:sz="8" w:space="0" w:color="auto"/>
              <w:bottom w:val="single" w:sz="4"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Ед.</w:t>
            </w:r>
          </w:p>
        </w:tc>
        <w:tc>
          <w:tcPr>
            <w:tcW w:w="1418" w:type="dxa"/>
            <w:tcBorders>
              <w:left w:val="single" w:sz="8" w:space="0" w:color="auto"/>
              <w:bottom w:val="single" w:sz="4" w:space="0" w:color="auto"/>
              <w:right w:val="single" w:sz="4" w:space="0" w:color="auto"/>
            </w:tcBorders>
            <w:shd w:val="clear" w:color="auto" w:fill="auto"/>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0</w:t>
            </w:r>
          </w:p>
        </w:tc>
        <w:tc>
          <w:tcPr>
            <w:tcW w:w="1275" w:type="dxa"/>
            <w:tcBorders>
              <w:left w:val="single" w:sz="4" w:space="0" w:color="auto"/>
              <w:bottom w:val="single" w:sz="4" w:space="0" w:color="auto"/>
              <w:right w:val="single" w:sz="8" w:space="0" w:color="auto"/>
            </w:tcBorders>
            <w:shd w:val="clear" w:color="auto" w:fill="auto"/>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0</w:t>
            </w:r>
          </w:p>
        </w:tc>
        <w:tc>
          <w:tcPr>
            <w:tcW w:w="993" w:type="dxa"/>
            <w:tcBorders>
              <w:left w:val="single" w:sz="8" w:space="0" w:color="auto"/>
              <w:bottom w:val="single" w:sz="4" w:space="0" w:color="auto"/>
              <w:right w:val="single" w:sz="4" w:space="0" w:color="auto"/>
            </w:tcBorders>
            <w:shd w:val="clear" w:color="auto" w:fill="auto"/>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15</w:t>
            </w:r>
          </w:p>
        </w:tc>
        <w:tc>
          <w:tcPr>
            <w:tcW w:w="992" w:type="dxa"/>
            <w:tcBorders>
              <w:left w:val="single" w:sz="4" w:space="0" w:color="auto"/>
              <w:bottom w:val="single" w:sz="4" w:space="0" w:color="auto"/>
              <w:right w:val="single" w:sz="8" w:space="0" w:color="auto"/>
            </w:tcBorders>
            <w:shd w:val="clear" w:color="auto" w:fill="auto"/>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15</w:t>
            </w:r>
          </w:p>
        </w:tc>
        <w:tc>
          <w:tcPr>
            <w:tcW w:w="992" w:type="dxa"/>
            <w:tcBorders>
              <w:left w:val="single" w:sz="8" w:space="0" w:color="auto"/>
              <w:bottom w:val="single" w:sz="4" w:space="0" w:color="auto"/>
              <w:right w:val="single" w:sz="4" w:space="0" w:color="auto"/>
            </w:tcBorders>
          </w:tcPr>
          <w:p w:rsidR="001716E9" w:rsidRPr="00A3210E" w:rsidRDefault="001716E9" w:rsidP="00D67011">
            <w:pPr>
              <w:spacing w:after="0" w:line="240" w:lineRule="auto"/>
              <w:jc w:val="center"/>
              <w:rPr>
                <w:rFonts w:ascii="Times New Roman" w:hAnsi="Times New Roman"/>
                <w:sz w:val="28"/>
                <w:szCs w:val="28"/>
              </w:rPr>
            </w:pPr>
            <w:r w:rsidRPr="00A3210E">
              <w:rPr>
                <w:rFonts w:ascii="Times New Roman" w:hAnsi="Times New Roman"/>
                <w:sz w:val="28"/>
                <w:szCs w:val="28"/>
              </w:rPr>
              <w:t>15</w:t>
            </w:r>
          </w:p>
        </w:tc>
        <w:tc>
          <w:tcPr>
            <w:tcW w:w="1701" w:type="dxa"/>
            <w:tcBorders>
              <w:left w:val="single" w:sz="4" w:space="0" w:color="auto"/>
              <w:bottom w:val="single" w:sz="4" w:space="0" w:color="auto"/>
              <w:right w:val="single" w:sz="8" w:space="0" w:color="auto"/>
            </w:tcBorders>
          </w:tcPr>
          <w:p w:rsidR="001716E9" w:rsidRPr="00A3210E" w:rsidRDefault="001716E9" w:rsidP="00D67011">
            <w:pPr>
              <w:spacing w:after="0" w:line="240" w:lineRule="auto"/>
              <w:jc w:val="center"/>
              <w:rPr>
                <w:rFonts w:ascii="Times New Roman" w:hAnsi="Times New Roman"/>
                <w:sz w:val="28"/>
                <w:szCs w:val="28"/>
              </w:rPr>
            </w:pPr>
          </w:p>
        </w:tc>
      </w:tr>
    </w:tbl>
    <w:p w:rsidR="001716E9" w:rsidRDefault="001716E9" w:rsidP="001716E9">
      <w:pPr>
        <w:autoSpaceDE w:val="0"/>
        <w:autoSpaceDN w:val="0"/>
        <w:adjustRightInd w:val="0"/>
        <w:spacing w:after="0" w:line="240" w:lineRule="auto"/>
        <w:ind w:right="-2"/>
        <w:jc w:val="both"/>
        <w:rPr>
          <w:rFonts w:ascii="Times New Roman" w:hAnsi="Times New Roman"/>
          <w:sz w:val="28"/>
          <w:szCs w:val="28"/>
        </w:rPr>
      </w:pPr>
    </w:p>
    <w:p w:rsidR="004347B9" w:rsidRDefault="004347B9" w:rsidP="001716E9">
      <w:pPr>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xml:space="preserve"> </w:t>
      </w:r>
    </w:p>
    <w:p w:rsidR="004347B9" w:rsidRDefault="00300E8F" w:rsidP="00300E8F">
      <w:pPr>
        <w:autoSpaceDE w:val="0"/>
        <w:autoSpaceDN w:val="0"/>
        <w:adjustRightInd w:val="0"/>
        <w:spacing w:after="0" w:line="240" w:lineRule="auto"/>
        <w:ind w:left="8505" w:right="-2"/>
        <w:jc w:val="both"/>
        <w:rPr>
          <w:rFonts w:ascii="Times New Roman" w:hAnsi="Times New Roman"/>
          <w:sz w:val="28"/>
          <w:szCs w:val="28"/>
        </w:rPr>
      </w:pPr>
      <w:r w:rsidRPr="00256E5F">
        <w:rPr>
          <w:rFonts w:ascii="Times New Roman" w:hAnsi="Times New Roman"/>
          <w:sz w:val="28"/>
          <w:szCs w:val="28"/>
        </w:rPr>
        <w:lastRenderedPageBreak/>
        <w:t>Приложение №</w:t>
      </w:r>
      <w:r>
        <w:rPr>
          <w:rFonts w:ascii="Times New Roman" w:hAnsi="Times New Roman"/>
          <w:sz w:val="28"/>
          <w:szCs w:val="28"/>
        </w:rPr>
        <w:t>3</w:t>
      </w:r>
      <w:r w:rsidRPr="00256E5F">
        <w:rPr>
          <w:rFonts w:ascii="Times New Roman" w:hAnsi="Times New Roman"/>
          <w:sz w:val="28"/>
          <w:szCs w:val="28"/>
        </w:rPr>
        <w:t xml:space="preserve"> к </w:t>
      </w:r>
      <w:r>
        <w:rPr>
          <w:rFonts w:ascii="Times New Roman" w:hAnsi="Times New Roman"/>
          <w:sz w:val="28"/>
          <w:szCs w:val="28"/>
        </w:rPr>
        <w:t>муниципальной программе «Развитие малого и среднего предпринимательства в Питерском муниципальном районе на 2019-2021 годы»</w:t>
      </w:r>
    </w:p>
    <w:p w:rsidR="00896778" w:rsidRDefault="00896778" w:rsidP="00896778">
      <w:pPr>
        <w:autoSpaceDE w:val="0"/>
        <w:autoSpaceDN w:val="0"/>
        <w:adjustRightInd w:val="0"/>
        <w:spacing w:after="0" w:line="240" w:lineRule="auto"/>
        <w:ind w:right="-2"/>
        <w:jc w:val="both"/>
        <w:rPr>
          <w:rFonts w:ascii="Times New Roman" w:hAnsi="Times New Roman"/>
          <w:sz w:val="28"/>
          <w:szCs w:val="28"/>
        </w:rPr>
      </w:pPr>
    </w:p>
    <w:p w:rsidR="00896778" w:rsidRDefault="00896778" w:rsidP="00896778">
      <w:pPr>
        <w:pStyle w:val="ConsPlusTitle"/>
        <w:jc w:val="center"/>
        <w:rPr>
          <w:rFonts w:ascii="Times New Roman" w:hAnsi="Times New Roman" w:cs="Times New Roman"/>
          <w:bCs/>
          <w:sz w:val="28"/>
          <w:szCs w:val="28"/>
        </w:rPr>
      </w:pPr>
      <w:r w:rsidRPr="0063621E">
        <w:rPr>
          <w:rFonts w:ascii="Times New Roman" w:hAnsi="Times New Roman" w:cs="Times New Roman"/>
          <w:bCs/>
          <w:sz w:val="28"/>
          <w:szCs w:val="28"/>
        </w:rPr>
        <w:t xml:space="preserve">ПЕРЕЧЕНЬ </w:t>
      </w:r>
    </w:p>
    <w:p w:rsidR="00415F4C" w:rsidRDefault="00896778" w:rsidP="00896778">
      <w:pPr>
        <w:pStyle w:val="ConsPlusTitle"/>
        <w:jc w:val="center"/>
        <w:rPr>
          <w:rFonts w:ascii="Times New Roman" w:hAnsi="Times New Roman" w:cs="Times New Roman"/>
          <w:b w:val="0"/>
          <w:bCs/>
          <w:sz w:val="28"/>
          <w:szCs w:val="28"/>
        </w:rPr>
      </w:pPr>
      <w:r w:rsidRPr="0063621E">
        <w:rPr>
          <w:rFonts w:ascii="Times New Roman" w:hAnsi="Times New Roman" w:cs="Times New Roman"/>
          <w:b w:val="0"/>
          <w:bCs/>
          <w:sz w:val="28"/>
          <w:szCs w:val="28"/>
        </w:rPr>
        <w:t xml:space="preserve">мероприятий по реализации муниципальной программы «Развитие малого и среднего </w:t>
      </w:r>
    </w:p>
    <w:p w:rsidR="00896778" w:rsidRDefault="00896778" w:rsidP="00896778">
      <w:pPr>
        <w:pStyle w:val="ConsPlusTitle"/>
        <w:jc w:val="center"/>
        <w:rPr>
          <w:rFonts w:ascii="Times New Roman" w:hAnsi="Times New Roman" w:cs="Times New Roman"/>
          <w:b w:val="0"/>
          <w:bCs/>
          <w:sz w:val="28"/>
          <w:szCs w:val="28"/>
        </w:rPr>
      </w:pPr>
      <w:r w:rsidRPr="0063621E">
        <w:rPr>
          <w:rFonts w:ascii="Times New Roman" w:hAnsi="Times New Roman" w:cs="Times New Roman"/>
          <w:b w:val="0"/>
          <w:bCs/>
          <w:sz w:val="28"/>
          <w:szCs w:val="28"/>
        </w:rPr>
        <w:t>предпринимательства в Питерском районе</w:t>
      </w:r>
      <w:r>
        <w:rPr>
          <w:rFonts w:ascii="Times New Roman" w:hAnsi="Times New Roman" w:cs="Times New Roman"/>
          <w:b w:val="0"/>
          <w:bCs/>
          <w:sz w:val="28"/>
          <w:szCs w:val="28"/>
        </w:rPr>
        <w:t xml:space="preserve"> на 2019-2021 годы</w:t>
      </w:r>
      <w:r w:rsidRPr="0063621E">
        <w:rPr>
          <w:rFonts w:ascii="Times New Roman" w:hAnsi="Times New Roman" w:cs="Times New Roman"/>
          <w:b w:val="0"/>
          <w:bCs/>
          <w:sz w:val="28"/>
          <w:szCs w:val="28"/>
        </w:rPr>
        <w:t>»</w:t>
      </w:r>
    </w:p>
    <w:p w:rsidR="00896778" w:rsidRPr="0063621E" w:rsidRDefault="00896778" w:rsidP="00896778">
      <w:pPr>
        <w:pStyle w:val="ConsPlusTitle"/>
        <w:jc w:val="center"/>
        <w:rPr>
          <w:rFonts w:ascii="Times New Roman" w:hAnsi="Times New Roman" w:cs="Times New Roman"/>
          <w:b w:val="0"/>
          <w:bCs/>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508"/>
        <w:gridCol w:w="2577"/>
        <w:gridCol w:w="1358"/>
        <w:gridCol w:w="1194"/>
        <w:gridCol w:w="992"/>
        <w:gridCol w:w="1417"/>
        <w:gridCol w:w="1418"/>
        <w:gridCol w:w="1417"/>
        <w:gridCol w:w="2127"/>
        <w:gridCol w:w="2551"/>
      </w:tblGrid>
      <w:tr w:rsidR="00896778" w:rsidRPr="007D4C8D" w:rsidTr="00D67011">
        <w:tc>
          <w:tcPr>
            <w:tcW w:w="508"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№п/п</w:t>
            </w:r>
          </w:p>
        </w:tc>
        <w:tc>
          <w:tcPr>
            <w:tcW w:w="257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Наименование мероприятия</w:t>
            </w:r>
          </w:p>
        </w:tc>
        <w:tc>
          <w:tcPr>
            <w:tcW w:w="1358"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Срок исполне-ния (годы)</w:t>
            </w:r>
          </w:p>
        </w:tc>
        <w:tc>
          <w:tcPr>
            <w:tcW w:w="1194"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Объем финансирования</w:t>
            </w:r>
          </w:p>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(тыс. рублей), всего</w:t>
            </w:r>
          </w:p>
        </w:tc>
        <w:tc>
          <w:tcPr>
            <w:tcW w:w="5244" w:type="dxa"/>
            <w:gridSpan w:val="4"/>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В том числе за счет средств</w:t>
            </w:r>
          </w:p>
        </w:tc>
        <w:tc>
          <w:tcPr>
            <w:tcW w:w="212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Ответственные за исполнение</w:t>
            </w:r>
          </w:p>
        </w:tc>
        <w:tc>
          <w:tcPr>
            <w:tcW w:w="2551"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Ожидаемые результаты</w:t>
            </w:r>
          </w:p>
        </w:tc>
      </w:tr>
      <w:tr w:rsidR="00896778" w:rsidRPr="007D4C8D" w:rsidTr="00D67011">
        <w:tc>
          <w:tcPr>
            <w:tcW w:w="508" w:type="dxa"/>
            <w:vMerge/>
          </w:tcPr>
          <w:p w:rsidR="00896778" w:rsidRPr="00896778" w:rsidRDefault="00896778" w:rsidP="00D67011">
            <w:pPr>
              <w:pStyle w:val="ac"/>
              <w:jc w:val="center"/>
              <w:rPr>
                <w:rFonts w:ascii="Times New Roman" w:hAnsi="Times New Roman"/>
                <w:b/>
                <w:sz w:val="24"/>
                <w:szCs w:val="24"/>
              </w:rPr>
            </w:pPr>
          </w:p>
        </w:tc>
        <w:tc>
          <w:tcPr>
            <w:tcW w:w="2577" w:type="dxa"/>
            <w:vMerge/>
          </w:tcPr>
          <w:p w:rsidR="00896778" w:rsidRPr="00896778" w:rsidRDefault="00896778" w:rsidP="00D67011">
            <w:pPr>
              <w:pStyle w:val="ac"/>
              <w:jc w:val="center"/>
              <w:rPr>
                <w:rFonts w:ascii="Times New Roman" w:hAnsi="Times New Roman"/>
                <w:b/>
                <w:sz w:val="24"/>
                <w:szCs w:val="24"/>
              </w:rPr>
            </w:pPr>
          </w:p>
        </w:tc>
        <w:tc>
          <w:tcPr>
            <w:tcW w:w="1358" w:type="dxa"/>
            <w:vMerge/>
          </w:tcPr>
          <w:p w:rsidR="00896778" w:rsidRPr="00896778" w:rsidRDefault="00896778" w:rsidP="00D67011">
            <w:pPr>
              <w:pStyle w:val="ac"/>
              <w:jc w:val="center"/>
              <w:rPr>
                <w:rFonts w:ascii="Times New Roman" w:hAnsi="Times New Roman"/>
                <w:b/>
                <w:sz w:val="24"/>
                <w:szCs w:val="24"/>
              </w:rPr>
            </w:pPr>
          </w:p>
        </w:tc>
        <w:tc>
          <w:tcPr>
            <w:tcW w:w="1194" w:type="dxa"/>
            <w:vMerge/>
          </w:tcPr>
          <w:p w:rsidR="00896778" w:rsidRPr="00896778" w:rsidRDefault="00896778" w:rsidP="00D67011">
            <w:pPr>
              <w:pStyle w:val="ac"/>
              <w:jc w:val="center"/>
              <w:rPr>
                <w:rFonts w:ascii="Times New Roman" w:hAnsi="Times New Roman"/>
                <w:b/>
                <w:sz w:val="24"/>
                <w:szCs w:val="24"/>
              </w:rPr>
            </w:pPr>
          </w:p>
        </w:tc>
        <w:tc>
          <w:tcPr>
            <w:tcW w:w="992"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Федерального бюджета (прог-нозно), тыс. руб.</w:t>
            </w:r>
          </w:p>
        </w:tc>
        <w:tc>
          <w:tcPr>
            <w:tcW w:w="141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Областно-го бюджета (прогноз-но), тыс. руб.</w:t>
            </w:r>
          </w:p>
        </w:tc>
        <w:tc>
          <w:tcPr>
            <w:tcW w:w="141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местных бюджетов (прогноз-но), тыс. руб.</w:t>
            </w:r>
          </w:p>
        </w:tc>
        <w:tc>
          <w:tcPr>
            <w:tcW w:w="141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Внебюджетных источников (прогноз-но), тыс. руб.</w:t>
            </w:r>
          </w:p>
        </w:tc>
        <w:tc>
          <w:tcPr>
            <w:tcW w:w="2127" w:type="dxa"/>
            <w:vMerge/>
          </w:tcPr>
          <w:p w:rsidR="00896778" w:rsidRPr="00896778" w:rsidRDefault="00896778" w:rsidP="00D67011">
            <w:pPr>
              <w:pStyle w:val="ac"/>
              <w:jc w:val="center"/>
              <w:rPr>
                <w:rFonts w:ascii="Times New Roman" w:hAnsi="Times New Roman"/>
                <w:b/>
                <w:sz w:val="24"/>
                <w:szCs w:val="24"/>
              </w:rPr>
            </w:pPr>
          </w:p>
        </w:tc>
        <w:tc>
          <w:tcPr>
            <w:tcW w:w="2551" w:type="dxa"/>
            <w:vMerge/>
          </w:tcPr>
          <w:p w:rsidR="00896778" w:rsidRPr="00896778" w:rsidRDefault="00896778" w:rsidP="00D67011">
            <w:pPr>
              <w:pStyle w:val="ac"/>
              <w:jc w:val="center"/>
              <w:rPr>
                <w:rFonts w:ascii="Times New Roman" w:hAnsi="Times New Roman"/>
                <w:b/>
                <w:sz w:val="24"/>
                <w:szCs w:val="24"/>
              </w:rPr>
            </w:pPr>
          </w:p>
        </w:tc>
      </w:tr>
      <w:tr w:rsidR="00896778" w:rsidRPr="007D4C8D" w:rsidTr="00D67011">
        <w:tc>
          <w:tcPr>
            <w:tcW w:w="15559" w:type="dxa"/>
            <w:gridSpan w:val="10"/>
          </w:tcPr>
          <w:p w:rsidR="00896778" w:rsidRPr="00896778" w:rsidRDefault="00896778" w:rsidP="00D67011">
            <w:pPr>
              <w:pStyle w:val="ac"/>
              <w:jc w:val="center"/>
              <w:rPr>
                <w:rFonts w:ascii="Times New Roman" w:hAnsi="Times New Roman"/>
                <w:b/>
                <w:sz w:val="24"/>
                <w:szCs w:val="24"/>
              </w:rPr>
            </w:pPr>
            <w:r w:rsidRPr="00896778">
              <w:rPr>
                <w:rFonts w:ascii="Times New Roman" w:hAnsi="Times New Roman"/>
                <w:b/>
                <w:sz w:val="24"/>
                <w:szCs w:val="24"/>
              </w:rPr>
              <w:t>Правовое, организационное и аналитическое обеспечение деятельности субъектов предпринимательской деятельности</w:t>
            </w:r>
          </w:p>
        </w:tc>
      </w:tr>
      <w:tr w:rsidR="00896778" w:rsidRPr="007D4C8D" w:rsidTr="00D67011">
        <w:trPr>
          <w:trHeight w:val="410"/>
        </w:trPr>
        <w:tc>
          <w:tcPr>
            <w:tcW w:w="50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w:t>
            </w:r>
          </w:p>
        </w:tc>
        <w:tc>
          <w:tcPr>
            <w:tcW w:w="257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Анализ эффективности практики применения федеральных правовых актов и нормативных правовых актов района стимулирующих развитие предпринимательской деятельности в районе</w:t>
            </w: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2019-2021</w:t>
            </w:r>
          </w:p>
        </w:tc>
        <w:tc>
          <w:tcPr>
            <w:tcW w:w="1194"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w:t>
            </w:r>
          </w:p>
        </w:tc>
        <w:tc>
          <w:tcPr>
            <w:tcW w:w="992"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w:t>
            </w:r>
          </w:p>
        </w:tc>
        <w:tc>
          <w:tcPr>
            <w:tcW w:w="141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w:t>
            </w:r>
          </w:p>
        </w:tc>
        <w:tc>
          <w:tcPr>
            <w:tcW w:w="141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w:t>
            </w:r>
          </w:p>
        </w:tc>
        <w:tc>
          <w:tcPr>
            <w:tcW w:w="141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w:t>
            </w:r>
          </w:p>
        </w:tc>
        <w:tc>
          <w:tcPr>
            <w:tcW w:w="212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комитет по экономике, управлению имуществом и закупкам администрации Питерского муниципального района</w:t>
            </w:r>
          </w:p>
        </w:tc>
        <w:tc>
          <w:tcPr>
            <w:tcW w:w="2551"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Совершенствование нормативной правовой базы района по вопросам поддержки малого и среднего предпринимательства</w:t>
            </w:r>
          </w:p>
          <w:p w:rsidR="00896778" w:rsidRPr="00896778" w:rsidRDefault="00896778" w:rsidP="00D67011">
            <w:pPr>
              <w:pStyle w:val="ac"/>
              <w:jc w:val="center"/>
              <w:rPr>
                <w:rFonts w:ascii="Times New Roman" w:hAnsi="Times New Roman"/>
                <w:sz w:val="24"/>
                <w:szCs w:val="24"/>
              </w:rPr>
            </w:pPr>
          </w:p>
          <w:p w:rsidR="00896778" w:rsidRPr="00896778" w:rsidRDefault="00896778" w:rsidP="00D67011">
            <w:pPr>
              <w:pStyle w:val="ac"/>
              <w:jc w:val="center"/>
              <w:rPr>
                <w:rFonts w:ascii="Times New Roman" w:hAnsi="Times New Roman"/>
                <w:sz w:val="24"/>
                <w:szCs w:val="24"/>
              </w:rPr>
            </w:pPr>
          </w:p>
          <w:p w:rsidR="00896778" w:rsidRPr="00896778" w:rsidRDefault="00896778" w:rsidP="00D67011">
            <w:pPr>
              <w:pStyle w:val="ac"/>
              <w:jc w:val="center"/>
              <w:rPr>
                <w:rFonts w:ascii="Times New Roman" w:hAnsi="Times New Roman"/>
                <w:sz w:val="24"/>
                <w:szCs w:val="24"/>
              </w:rPr>
            </w:pPr>
          </w:p>
          <w:p w:rsidR="00896778" w:rsidRPr="00896778" w:rsidRDefault="00896778" w:rsidP="00D67011">
            <w:pPr>
              <w:pStyle w:val="ac"/>
              <w:jc w:val="center"/>
              <w:rPr>
                <w:rFonts w:ascii="Times New Roman" w:hAnsi="Times New Roman"/>
                <w:sz w:val="24"/>
                <w:szCs w:val="24"/>
              </w:rPr>
            </w:pPr>
          </w:p>
          <w:p w:rsidR="00896778" w:rsidRPr="00896778" w:rsidRDefault="00896778" w:rsidP="00D67011">
            <w:pPr>
              <w:pStyle w:val="ac"/>
              <w:jc w:val="center"/>
              <w:rPr>
                <w:rFonts w:ascii="Times New Roman" w:hAnsi="Times New Roman"/>
                <w:sz w:val="24"/>
                <w:szCs w:val="24"/>
              </w:rPr>
            </w:pPr>
          </w:p>
        </w:tc>
      </w:tr>
      <w:tr w:rsidR="00896778" w:rsidRPr="007D4C8D" w:rsidTr="00D67011">
        <w:tc>
          <w:tcPr>
            <w:tcW w:w="508" w:type="dxa"/>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2</w:t>
            </w:r>
          </w:p>
        </w:tc>
        <w:tc>
          <w:tcPr>
            <w:tcW w:w="257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 xml:space="preserve">Проведение мониторинга показателей деятельности малого и </w:t>
            </w:r>
            <w:r w:rsidRPr="00896778">
              <w:rPr>
                <w:rFonts w:ascii="Times New Roman" w:hAnsi="Times New Roman"/>
                <w:sz w:val="24"/>
                <w:szCs w:val="24"/>
              </w:rPr>
              <w:lastRenderedPageBreak/>
              <w:t>среднего предпринимательства в районе</w:t>
            </w:r>
          </w:p>
        </w:tc>
        <w:tc>
          <w:tcPr>
            <w:tcW w:w="1358" w:type="dxa"/>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lastRenderedPageBreak/>
              <w:t>2019-2021</w:t>
            </w:r>
          </w:p>
        </w:tc>
        <w:tc>
          <w:tcPr>
            <w:tcW w:w="1194" w:type="dxa"/>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w:t>
            </w:r>
          </w:p>
        </w:tc>
        <w:tc>
          <w:tcPr>
            <w:tcW w:w="992" w:type="dxa"/>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w:t>
            </w:r>
          </w:p>
        </w:tc>
        <w:tc>
          <w:tcPr>
            <w:tcW w:w="1417" w:type="dxa"/>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w:t>
            </w:r>
          </w:p>
        </w:tc>
        <w:tc>
          <w:tcPr>
            <w:tcW w:w="1418" w:type="dxa"/>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w:t>
            </w:r>
          </w:p>
        </w:tc>
        <w:tc>
          <w:tcPr>
            <w:tcW w:w="1417" w:type="dxa"/>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w:t>
            </w:r>
          </w:p>
        </w:tc>
        <w:tc>
          <w:tcPr>
            <w:tcW w:w="212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 xml:space="preserve">комитет по экономике, управлению имуществом и </w:t>
            </w:r>
            <w:r w:rsidRPr="00896778">
              <w:rPr>
                <w:rFonts w:ascii="Times New Roman" w:hAnsi="Times New Roman"/>
                <w:sz w:val="24"/>
                <w:szCs w:val="24"/>
              </w:rPr>
              <w:lastRenderedPageBreak/>
              <w:t>закупкам администрации Питерского муниципального района, органы местного самоуправления муниципальных образований</w:t>
            </w:r>
          </w:p>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(по согласованию)</w:t>
            </w:r>
          </w:p>
        </w:tc>
        <w:tc>
          <w:tcPr>
            <w:tcW w:w="2551"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lastRenderedPageBreak/>
              <w:t xml:space="preserve">Выработка мероприятий по содействию развитию предпринимательства </w:t>
            </w:r>
            <w:r w:rsidRPr="00896778">
              <w:rPr>
                <w:rFonts w:ascii="Times New Roman" w:hAnsi="Times New Roman"/>
                <w:sz w:val="24"/>
                <w:szCs w:val="24"/>
              </w:rPr>
              <w:lastRenderedPageBreak/>
              <w:t>в районе и совершенствованию механизмов поддержки на основании обобщенной информации о деятельности субъектов малого и среднего предпринимательства</w:t>
            </w:r>
          </w:p>
        </w:tc>
      </w:tr>
      <w:tr w:rsidR="00896778" w:rsidRPr="007D4C8D" w:rsidTr="00D67011">
        <w:tc>
          <w:tcPr>
            <w:tcW w:w="508" w:type="dxa"/>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lastRenderedPageBreak/>
              <w:t>3</w:t>
            </w:r>
          </w:p>
        </w:tc>
        <w:tc>
          <w:tcPr>
            <w:tcW w:w="257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Проведение маркетинговых исследований по проблемам развития предпринимательства, сокращения административных барьеров, оказывающие негативное влияние на развитие бизнеса</w:t>
            </w: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2019-2021</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комитет по экономике, управлению имуществом и закупкам администрации Питерского муниципального района, органы местного самоуправления муниципальных образований</w:t>
            </w:r>
          </w:p>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(по согласованию)</w:t>
            </w:r>
          </w:p>
        </w:tc>
        <w:tc>
          <w:tcPr>
            <w:tcW w:w="2551"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Выработка эффективных мер, направленных на защиту прав и законных интересов предпринимателей; оказание правовой поддержки субъектам малого и среднего предпринимательства</w:t>
            </w:r>
          </w:p>
        </w:tc>
      </w:tr>
      <w:tr w:rsidR="00896778" w:rsidRPr="007D4C8D" w:rsidTr="00D67011">
        <w:tc>
          <w:tcPr>
            <w:tcW w:w="15559" w:type="dxa"/>
            <w:gridSpan w:val="10"/>
          </w:tcPr>
          <w:p w:rsidR="00896778" w:rsidRPr="00896778" w:rsidRDefault="00896778" w:rsidP="00D67011">
            <w:pPr>
              <w:pStyle w:val="ac"/>
              <w:jc w:val="center"/>
              <w:rPr>
                <w:rFonts w:ascii="Times New Roman" w:hAnsi="Times New Roman"/>
                <w:b/>
                <w:sz w:val="24"/>
                <w:szCs w:val="24"/>
              </w:rPr>
            </w:pPr>
            <w:r w:rsidRPr="00896778">
              <w:rPr>
                <w:rFonts w:ascii="Times New Roman" w:hAnsi="Times New Roman"/>
                <w:b/>
                <w:sz w:val="24"/>
                <w:szCs w:val="24"/>
              </w:rPr>
              <w:t>Предоставление грантов  вновь зарегистрированным и действующим  менее одного года</w:t>
            </w:r>
            <w:r w:rsidRPr="00896778">
              <w:rPr>
                <w:rFonts w:ascii="Times New Roman" w:hAnsi="Times New Roman"/>
                <w:b/>
                <w:color w:val="FF0000"/>
                <w:sz w:val="24"/>
                <w:szCs w:val="24"/>
              </w:rPr>
              <w:t xml:space="preserve"> </w:t>
            </w:r>
            <w:r w:rsidRPr="00896778">
              <w:rPr>
                <w:rFonts w:ascii="Times New Roman" w:hAnsi="Times New Roman"/>
                <w:b/>
                <w:sz w:val="24"/>
                <w:szCs w:val="24"/>
              </w:rPr>
              <w:t xml:space="preserve"> субъектам малого предпринимательства</w:t>
            </w:r>
          </w:p>
        </w:tc>
      </w:tr>
      <w:tr w:rsidR="00896778" w:rsidRPr="007D4C8D" w:rsidTr="00D67011">
        <w:trPr>
          <w:trHeight w:val="1685"/>
        </w:trPr>
        <w:tc>
          <w:tcPr>
            <w:tcW w:w="508" w:type="dxa"/>
            <w:vMerge w:val="restart"/>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4</w:t>
            </w:r>
          </w:p>
        </w:tc>
        <w:tc>
          <w:tcPr>
            <w:tcW w:w="257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 xml:space="preserve">Предоставление субсидий (грантов) вновь зарегистрированным и действующим менее одного года субъектам малого предпринимательства </w:t>
            </w:r>
            <w:r w:rsidRPr="00896778">
              <w:rPr>
                <w:rFonts w:ascii="Times New Roman" w:hAnsi="Times New Roman"/>
                <w:sz w:val="24"/>
                <w:szCs w:val="24"/>
              </w:rPr>
              <w:lastRenderedPageBreak/>
              <w:t>в целях возмещения части затрат при создании собственного бизнеса</w:t>
            </w:r>
          </w:p>
        </w:tc>
        <w:tc>
          <w:tcPr>
            <w:tcW w:w="1358"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lastRenderedPageBreak/>
              <w:t>2019-2021</w:t>
            </w:r>
          </w:p>
        </w:tc>
        <w:tc>
          <w:tcPr>
            <w:tcW w:w="1194"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992"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7"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8"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1417"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212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Министерство экономического развития и инвестиционной политики области (по согласова-нию)</w:t>
            </w:r>
            <w:r w:rsidR="00D67011" w:rsidRPr="00896778">
              <w:rPr>
                <w:rFonts w:ascii="Times New Roman" w:hAnsi="Times New Roman"/>
                <w:sz w:val="24"/>
                <w:szCs w:val="24"/>
              </w:rPr>
              <w:t>, а</w:t>
            </w:r>
            <w:r w:rsidRPr="00896778">
              <w:rPr>
                <w:rFonts w:ascii="Times New Roman" w:hAnsi="Times New Roman"/>
                <w:sz w:val="24"/>
                <w:szCs w:val="24"/>
              </w:rPr>
              <w:t xml:space="preserve">дминистра-ция </w:t>
            </w:r>
            <w:r w:rsidRPr="00896778">
              <w:rPr>
                <w:rFonts w:ascii="Times New Roman" w:hAnsi="Times New Roman"/>
                <w:sz w:val="24"/>
                <w:szCs w:val="24"/>
              </w:rPr>
              <w:lastRenderedPageBreak/>
              <w:t>Питерского муниципального района</w:t>
            </w:r>
          </w:p>
        </w:tc>
        <w:tc>
          <w:tcPr>
            <w:tcW w:w="2551"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lastRenderedPageBreak/>
              <w:t>Увеличение количества субъектов малого предпринимательства, сокращения их затрат, связанных с началом собственного бизнеса</w:t>
            </w:r>
          </w:p>
          <w:p w:rsidR="00896778" w:rsidRPr="00896778" w:rsidRDefault="00896778" w:rsidP="00D67011">
            <w:pPr>
              <w:pStyle w:val="ac"/>
              <w:jc w:val="center"/>
              <w:rPr>
                <w:rFonts w:ascii="Times New Roman" w:hAnsi="Times New Roman"/>
                <w:sz w:val="24"/>
                <w:szCs w:val="24"/>
              </w:rPr>
            </w:pPr>
          </w:p>
          <w:p w:rsidR="00896778" w:rsidRPr="00896778" w:rsidRDefault="00896778" w:rsidP="00D67011">
            <w:pPr>
              <w:pStyle w:val="ac"/>
              <w:jc w:val="center"/>
              <w:rPr>
                <w:rFonts w:ascii="Times New Roman" w:hAnsi="Times New Roman"/>
                <w:sz w:val="24"/>
                <w:szCs w:val="24"/>
              </w:rPr>
            </w:pPr>
          </w:p>
          <w:p w:rsidR="00896778" w:rsidRPr="00896778" w:rsidRDefault="00896778" w:rsidP="00D67011">
            <w:pPr>
              <w:pStyle w:val="ac"/>
              <w:jc w:val="center"/>
              <w:rPr>
                <w:rFonts w:ascii="Times New Roman" w:hAnsi="Times New Roman"/>
                <w:sz w:val="24"/>
                <w:szCs w:val="24"/>
              </w:rPr>
            </w:pPr>
          </w:p>
          <w:p w:rsidR="00896778" w:rsidRPr="00896778" w:rsidRDefault="00896778" w:rsidP="00D67011">
            <w:pPr>
              <w:pStyle w:val="ac"/>
              <w:jc w:val="center"/>
              <w:rPr>
                <w:rFonts w:ascii="Times New Roman" w:hAnsi="Times New Roman"/>
                <w:sz w:val="24"/>
                <w:szCs w:val="24"/>
              </w:rPr>
            </w:pPr>
          </w:p>
          <w:p w:rsidR="00896778" w:rsidRPr="00896778" w:rsidRDefault="00896778" w:rsidP="00D67011">
            <w:pPr>
              <w:pStyle w:val="ac"/>
              <w:jc w:val="center"/>
              <w:rPr>
                <w:rFonts w:ascii="Times New Roman" w:hAnsi="Times New Roman"/>
                <w:sz w:val="24"/>
                <w:szCs w:val="24"/>
              </w:rPr>
            </w:pPr>
          </w:p>
        </w:tc>
      </w:tr>
      <w:tr w:rsidR="00896778" w:rsidRPr="007D4C8D" w:rsidTr="00D67011">
        <w:trPr>
          <w:trHeight w:val="251"/>
        </w:trPr>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2019</w:t>
            </w:r>
          </w:p>
        </w:tc>
        <w:tc>
          <w:tcPr>
            <w:tcW w:w="1194"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992"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8"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rPr>
          <w:trHeight w:val="180"/>
        </w:trPr>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2020</w:t>
            </w:r>
          </w:p>
        </w:tc>
        <w:tc>
          <w:tcPr>
            <w:tcW w:w="1194"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992"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8"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rPr>
          <w:trHeight w:val="992"/>
        </w:trPr>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Borders>
              <w:top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2021</w:t>
            </w:r>
          </w:p>
        </w:tc>
        <w:tc>
          <w:tcPr>
            <w:tcW w:w="1194" w:type="dxa"/>
            <w:tcBorders>
              <w:top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992" w:type="dxa"/>
            <w:tcBorders>
              <w:top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7" w:type="dxa"/>
            <w:tcBorders>
              <w:top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8" w:type="dxa"/>
            <w:tcBorders>
              <w:top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1417" w:type="dxa"/>
            <w:tcBorders>
              <w:top w:val="single" w:sz="4" w:space="0" w:color="auto"/>
            </w:tcBorders>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15559" w:type="dxa"/>
            <w:gridSpan w:val="10"/>
          </w:tcPr>
          <w:p w:rsidR="00896778" w:rsidRPr="00896778" w:rsidRDefault="00896778" w:rsidP="00D67011">
            <w:pPr>
              <w:pStyle w:val="ac"/>
              <w:jc w:val="center"/>
              <w:rPr>
                <w:rFonts w:ascii="Times New Roman" w:hAnsi="Times New Roman"/>
                <w:b/>
                <w:sz w:val="24"/>
                <w:szCs w:val="24"/>
              </w:rPr>
            </w:pPr>
            <w:r w:rsidRPr="00896778">
              <w:rPr>
                <w:rFonts w:ascii="Times New Roman" w:hAnsi="Times New Roman"/>
                <w:b/>
                <w:sz w:val="24"/>
                <w:szCs w:val="24"/>
              </w:rPr>
              <w:lastRenderedPageBreak/>
              <w:t>Информационная поддержка субъектов малого и среднего предпринимательства, пропаганда и популяризация предпринимательской деятельности</w:t>
            </w:r>
          </w:p>
        </w:tc>
      </w:tr>
      <w:tr w:rsidR="00896778" w:rsidRPr="007D4C8D" w:rsidTr="00D67011">
        <w:trPr>
          <w:trHeight w:val="270"/>
        </w:trPr>
        <w:tc>
          <w:tcPr>
            <w:tcW w:w="508" w:type="dxa"/>
            <w:vMerge w:val="restart"/>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5</w:t>
            </w:r>
          </w:p>
        </w:tc>
        <w:tc>
          <w:tcPr>
            <w:tcW w:w="257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Организации кампании по информационной поддержке субъектов малого и среднего предпринимательства. Изготовление информационных материалов, размещение информации в СМИ, на сайте администрации</w:t>
            </w:r>
          </w:p>
        </w:tc>
        <w:tc>
          <w:tcPr>
            <w:tcW w:w="1358"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2019-2021</w:t>
            </w:r>
          </w:p>
        </w:tc>
        <w:tc>
          <w:tcPr>
            <w:tcW w:w="1194"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992"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7"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8"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7" w:type="dxa"/>
            <w:tcBorders>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212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Администрация Питерского муниципального района</w:t>
            </w:r>
          </w:p>
        </w:tc>
        <w:tc>
          <w:tcPr>
            <w:tcW w:w="2551"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Активное освещение хода реализации программы и привлечение широких слоев предпринимателей к обсуждению и реализации мероприятий Программы</w:t>
            </w:r>
          </w:p>
        </w:tc>
      </w:tr>
      <w:tr w:rsidR="00896778" w:rsidRPr="007D4C8D" w:rsidTr="00D67011">
        <w:trPr>
          <w:trHeight w:val="270"/>
        </w:trPr>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jc w:val="center"/>
              <w:rPr>
                <w:rFonts w:ascii="Times New Roman" w:hAnsi="Times New Roman"/>
                <w:sz w:val="24"/>
                <w:szCs w:val="24"/>
              </w:rPr>
            </w:pPr>
          </w:p>
        </w:tc>
        <w:tc>
          <w:tcPr>
            <w:tcW w:w="1358" w:type="dxa"/>
            <w:tcBorders>
              <w:top w:val="single" w:sz="4" w:space="0" w:color="auto"/>
              <w:bottom w:val="single" w:sz="4" w:space="0" w:color="auto"/>
            </w:tcBorders>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2019</w:t>
            </w:r>
          </w:p>
        </w:tc>
        <w:tc>
          <w:tcPr>
            <w:tcW w:w="1194"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992"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8"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jc w:val="center"/>
              <w:rPr>
                <w:rFonts w:ascii="Times New Roman" w:hAnsi="Times New Roman"/>
                <w:sz w:val="24"/>
                <w:szCs w:val="24"/>
              </w:rPr>
            </w:pPr>
          </w:p>
        </w:tc>
        <w:tc>
          <w:tcPr>
            <w:tcW w:w="2551" w:type="dxa"/>
            <w:vMerge/>
          </w:tcPr>
          <w:p w:rsidR="00896778" w:rsidRPr="00896778" w:rsidRDefault="00896778" w:rsidP="00D67011">
            <w:pPr>
              <w:pStyle w:val="ac"/>
              <w:jc w:val="center"/>
              <w:rPr>
                <w:rFonts w:ascii="Times New Roman" w:hAnsi="Times New Roman"/>
                <w:sz w:val="24"/>
                <w:szCs w:val="24"/>
              </w:rPr>
            </w:pPr>
          </w:p>
        </w:tc>
      </w:tr>
      <w:tr w:rsidR="00896778" w:rsidRPr="007D4C8D" w:rsidTr="00D67011">
        <w:trPr>
          <w:trHeight w:val="330"/>
        </w:trPr>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jc w:val="center"/>
              <w:rPr>
                <w:rFonts w:ascii="Times New Roman" w:hAnsi="Times New Roman"/>
                <w:sz w:val="24"/>
                <w:szCs w:val="24"/>
              </w:rPr>
            </w:pPr>
          </w:p>
        </w:tc>
        <w:tc>
          <w:tcPr>
            <w:tcW w:w="1358" w:type="dxa"/>
            <w:tcBorders>
              <w:top w:val="single" w:sz="4" w:space="0" w:color="auto"/>
              <w:bottom w:val="single" w:sz="4" w:space="0" w:color="auto"/>
            </w:tcBorders>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2020</w:t>
            </w:r>
          </w:p>
        </w:tc>
        <w:tc>
          <w:tcPr>
            <w:tcW w:w="1194"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992"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8"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jc w:val="center"/>
              <w:rPr>
                <w:rFonts w:ascii="Times New Roman" w:hAnsi="Times New Roman"/>
                <w:sz w:val="24"/>
                <w:szCs w:val="24"/>
              </w:rPr>
            </w:pPr>
          </w:p>
        </w:tc>
        <w:tc>
          <w:tcPr>
            <w:tcW w:w="2551" w:type="dxa"/>
            <w:vMerge/>
          </w:tcPr>
          <w:p w:rsidR="00896778" w:rsidRPr="00896778" w:rsidRDefault="00896778" w:rsidP="00D67011">
            <w:pPr>
              <w:pStyle w:val="ac"/>
              <w:jc w:val="center"/>
              <w:rPr>
                <w:rFonts w:ascii="Times New Roman" w:hAnsi="Times New Roman"/>
                <w:sz w:val="24"/>
                <w:szCs w:val="24"/>
              </w:rPr>
            </w:pPr>
          </w:p>
        </w:tc>
      </w:tr>
      <w:tr w:rsidR="00896778" w:rsidRPr="007D4C8D" w:rsidTr="00D67011">
        <w:trPr>
          <w:trHeight w:val="240"/>
        </w:trPr>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jc w:val="center"/>
              <w:rPr>
                <w:rFonts w:ascii="Times New Roman" w:hAnsi="Times New Roman"/>
                <w:sz w:val="24"/>
                <w:szCs w:val="24"/>
              </w:rPr>
            </w:pPr>
          </w:p>
        </w:tc>
        <w:tc>
          <w:tcPr>
            <w:tcW w:w="1358"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2021</w:t>
            </w:r>
          </w:p>
        </w:tc>
        <w:tc>
          <w:tcPr>
            <w:tcW w:w="1194"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992"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8"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1417" w:type="dxa"/>
            <w:tcBorders>
              <w:top w:val="single" w:sz="4" w:space="0" w:color="auto"/>
              <w:bottom w:val="single" w:sz="4" w:space="0" w:color="auto"/>
            </w:tcBorders>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jc w:val="center"/>
              <w:rPr>
                <w:rFonts w:ascii="Times New Roman" w:hAnsi="Times New Roman"/>
                <w:sz w:val="24"/>
                <w:szCs w:val="24"/>
              </w:rPr>
            </w:pPr>
          </w:p>
        </w:tc>
        <w:tc>
          <w:tcPr>
            <w:tcW w:w="2551" w:type="dxa"/>
            <w:vMerge/>
          </w:tcPr>
          <w:p w:rsidR="00896778" w:rsidRPr="00896778" w:rsidRDefault="00896778" w:rsidP="00D67011">
            <w:pPr>
              <w:pStyle w:val="ac"/>
              <w:jc w:val="center"/>
              <w:rPr>
                <w:rFonts w:ascii="Times New Roman" w:hAnsi="Times New Roman"/>
                <w:sz w:val="24"/>
                <w:szCs w:val="24"/>
              </w:rPr>
            </w:pPr>
          </w:p>
        </w:tc>
      </w:tr>
      <w:tr w:rsidR="00896778" w:rsidRPr="007D4C8D" w:rsidTr="00D67011">
        <w:tc>
          <w:tcPr>
            <w:tcW w:w="508" w:type="dxa"/>
            <w:vMerge w:val="restart"/>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6</w:t>
            </w:r>
          </w:p>
        </w:tc>
        <w:tc>
          <w:tcPr>
            <w:tcW w:w="257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Участие в ежегодном областном конкурсе среди субъектов малого предпринимательства «Предприниматель Саратовской губернии»</w:t>
            </w: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2019-2021</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Администрация Питерского муниципального района, комитет по экономике, управлению имуществом и закупкам администрации Питерского муниципального района, органы местного самоуправления муниципальных образований</w:t>
            </w:r>
          </w:p>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lastRenderedPageBreak/>
              <w:t>(по согласованию)</w:t>
            </w:r>
          </w:p>
        </w:tc>
        <w:tc>
          <w:tcPr>
            <w:tcW w:w="2551"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lastRenderedPageBreak/>
              <w:t>Формирование благоприятного общественного мнения о субъектах малого и среднего бизнеса области</w:t>
            </w:r>
          </w:p>
          <w:p w:rsidR="00896778" w:rsidRPr="00896778" w:rsidRDefault="00896778" w:rsidP="00D67011">
            <w:pPr>
              <w:pStyle w:val="ac"/>
              <w:jc w:val="center"/>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2019</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2020</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2021</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508" w:type="dxa"/>
            <w:vMerge w:val="restart"/>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lastRenderedPageBreak/>
              <w:t>7</w:t>
            </w:r>
          </w:p>
        </w:tc>
        <w:tc>
          <w:tcPr>
            <w:tcW w:w="257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Организация праздничных мероприятий, посвященных Дню предпринимателя</w:t>
            </w: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2019-2020</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Администрация Питерского муниципального района, комитет по экономике, управлению имуществом и закупкам администрации Питерского муниципального района, органы местного самоуправления муниципальных образований</w:t>
            </w:r>
          </w:p>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(по согласованию)</w:t>
            </w:r>
          </w:p>
        </w:tc>
        <w:tc>
          <w:tcPr>
            <w:tcW w:w="2551"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 xml:space="preserve">формирование       </w:t>
            </w:r>
            <w:r w:rsidRPr="00896778">
              <w:rPr>
                <w:rFonts w:ascii="Times New Roman" w:hAnsi="Times New Roman"/>
                <w:sz w:val="24"/>
                <w:szCs w:val="24"/>
              </w:rPr>
              <w:br/>
              <w:t xml:space="preserve">благоприятного     </w:t>
            </w:r>
            <w:r w:rsidRPr="00896778">
              <w:rPr>
                <w:rFonts w:ascii="Times New Roman" w:hAnsi="Times New Roman"/>
                <w:sz w:val="24"/>
                <w:szCs w:val="24"/>
              </w:rPr>
              <w:br/>
              <w:t xml:space="preserve">общественного      </w:t>
            </w:r>
            <w:r w:rsidRPr="00896778">
              <w:rPr>
                <w:rFonts w:ascii="Times New Roman" w:hAnsi="Times New Roman"/>
                <w:sz w:val="24"/>
                <w:szCs w:val="24"/>
              </w:rPr>
              <w:br/>
              <w:t>мнения о предпринимательской деятельности</w:t>
            </w: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jc w:val="center"/>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2019</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jc w:val="center"/>
              <w:rPr>
                <w:rFonts w:ascii="Times New Roman" w:hAnsi="Times New Roman"/>
                <w:sz w:val="24"/>
                <w:szCs w:val="24"/>
              </w:rPr>
            </w:pPr>
          </w:p>
        </w:tc>
        <w:tc>
          <w:tcPr>
            <w:tcW w:w="2551" w:type="dxa"/>
            <w:vMerge/>
          </w:tcPr>
          <w:p w:rsidR="00896778" w:rsidRPr="00896778" w:rsidRDefault="00896778" w:rsidP="00D67011">
            <w:pPr>
              <w:pStyle w:val="ac"/>
              <w:jc w:val="center"/>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jc w:val="center"/>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2020</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jc w:val="center"/>
              <w:rPr>
                <w:rFonts w:ascii="Times New Roman" w:hAnsi="Times New Roman"/>
                <w:sz w:val="24"/>
                <w:szCs w:val="24"/>
              </w:rPr>
            </w:pPr>
          </w:p>
        </w:tc>
        <w:tc>
          <w:tcPr>
            <w:tcW w:w="2551" w:type="dxa"/>
            <w:vMerge/>
          </w:tcPr>
          <w:p w:rsidR="00896778" w:rsidRPr="00896778" w:rsidRDefault="00896778" w:rsidP="00D67011">
            <w:pPr>
              <w:pStyle w:val="ac"/>
              <w:jc w:val="center"/>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jc w:val="center"/>
              <w:rPr>
                <w:rFonts w:ascii="Times New Roman" w:hAnsi="Times New Roman"/>
                <w:sz w:val="24"/>
                <w:szCs w:val="24"/>
              </w:rPr>
            </w:pP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2021</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jc w:val="center"/>
              <w:rPr>
                <w:rFonts w:ascii="Times New Roman" w:hAnsi="Times New Roman"/>
                <w:sz w:val="24"/>
                <w:szCs w:val="24"/>
              </w:rPr>
            </w:pPr>
          </w:p>
        </w:tc>
        <w:tc>
          <w:tcPr>
            <w:tcW w:w="2551" w:type="dxa"/>
            <w:vMerge/>
          </w:tcPr>
          <w:p w:rsidR="00896778" w:rsidRPr="00896778" w:rsidRDefault="00896778" w:rsidP="00D67011">
            <w:pPr>
              <w:pStyle w:val="ac"/>
              <w:jc w:val="center"/>
              <w:rPr>
                <w:rFonts w:ascii="Times New Roman" w:hAnsi="Times New Roman"/>
                <w:sz w:val="24"/>
                <w:szCs w:val="24"/>
              </w:rPr>
            </w:pPr>
          </w:p>
        </w:tc>
      </w:tr>
      <w:tr w:rsidR="00896778" w:rsidRPr="007D4C8D" w:rsidTr="00D67011">
        <w:tc>
          <w:tcPr>
            <w:tcW w:w="508" w:type="dxa"/>
            <w:vMerge w:val="restart"/>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8</w:t>
            </w:r>
          </w:p>
        </w:tc>
        <w:tc>
          <w:tcPr>
            <w:tcW w:w="257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По итогам работы субъектов малого предпринимательства направление материалов для размещения на районной Доске почета лучших предпринимателей</w:t>
            </w:r>
          </w:p>
          <w:p w:rsidR="00896778" w:rsidRPr="00896778" w:rsidRDefault="00896778" w:rsidP="00D67011">
            <w:pPr>
              <w:pStyle w:val="ac"/>
              <w:jc w:val="center"/>
              <w:rPr>
                <w:rFonts w:ascii="Times New Roman" w:hAnsi="Times New Roman"/>
                <w:sz w:val="24"/>
                <w:szCs w:val="24"/>
              </w:rPr>
            </w:pP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2019-2021</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Администрация Питерского муниципального района, комитет по экономике, управлению имуществом и закупкам администрации Питерского муниципального района, органы местного самоуправления муниципальных образований</w:t>
            </w:r>
          </w:p>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(по согласованию)</w:t>
            </w:r>
          </w:p>
          <w:p w:rsidR="00896778" w:rsidRPr="00896778" w:rsidRDefault="00896778" w:rsidP="00D67011">
            <w:pPr>
              <w:pStyle w:val="ac"/>
              <w:jc w:val="center"/>
              <w:rPr>
                <w:rFonts w:ascii="Times New Roman" w:hAnsi="Times New Roman"/>
                <w:sz w:val="24"/>
                <w:szCs w:val="24"/>
              </w:rPr>
            </w:pPr>
          </w:p>
        </w:tc>
        <w:tc>
          <w:tcPr>
            <w:tcW w:w="2551"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lastRenderedPageBreak/>
              <w:t xml:space="preserve">формирование       </w:t>
            </w:r>
            <w:r w:rsidRPr="00896778">
              <w:rPr>
                <w:rFonts w:ascii="Times New Roman" w:hAnsi="Times New Roman"/>
                <w:sz w:val="24"/>
                <w:szCs w:val="24"/>
              </w:rPr>
              <w:br/>
              <w:t xml:space="preserve">благоприятного     </w:t>
            </w:r>
            <w:r w:rsidRPr="00896778">
              <w:rPr>
                <w:rFonts w:ascii="Times New Roman" w:hAnsi="Times New Roman"/>
                <w:sz w:val="24"/>
                <w:szCs w:val="24"/>
              </w:rPr>
              <w:br/>
              <w:t xml:space="preserve">общественного      </w:t>
            </w:r>
            <w:r w:rsidRPr="00896778">
              <w:rPr>
                <w:rFonts w:ascii="Times New Roman" w:hAnsi="Times New Roman"/>
                <w:sz w:val="24"/>
                <w:szCs w:val="24"/>
              </w:rPr>
              <w:br/>
              <w:t>мнения о предпринимательской деятельности</w:t>
            </w: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2019</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2020</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2021</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15559" w:type="dxa"/>
            <w:gridSpan w:val="10"/>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b/>
                <w:sz w:val="24"/>
                <w:szCs w:val="24"/>
              </w:rPr>
              <w:lastRenderedPageBreak/>
              <w:t>Усиление рыночных позиций субъектов малого и среднего предпринимательства Питерского района</w:t>
            </w:r>
          </w:p>
        </w:tc>
      </w:tr>
      <w:tr w:rsidR="00896778" w:rsidRPr="007D4C8D" w:rsidTr="00D67011">
        <w:tc>
          <w:tcPr>
            <w:tcW w:w="508" w:type="dxa"/>
            <w:vMerge w:val="restart"/>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9</w:t>
            </w:r>
          </w:p>
        </w:tc>
        <w:tc>
          <w:tcPr>
            <w:tcW w:w="2577" w:type="dxa"/>
            <w:vMerge w:val="restart"/>
          </w:tcPr>
          <w:p w:rsidR="00896778" w:rsidRPr="00896778" w:rsidRDefault="00896778" w:rsidP="008A0E03">
            <w:pPr>
              <w:pStyle w:val="ac"/>
              <w:jc w:val="center"/>
              <w:rPr>
                <w:rFonts w:ascii="Times New Roman" w:hAnsi="Times New Roman"/>
                <w:sz w:val="24"/>
                <w:szCs w:val="24"/>
              </w:rPr>
            </w:pPr>
            <w:r w:rsidRPr="00896778">
              <w:rPr>
                <w:rFonts w:ascii="Times New Roman" w:hAnsi="Times New Roman"/>
                <w:sz w:val="24"/>
                <w:szCs w:val="24"/>
              </w:rPr>
              <w:t>Привлечение субъектов малого и среднего предпринимательства к выполнению муниципального заказа согласно ежегодному плану закупок</w:t>
            </w: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2019 -</w:t>
            </w:r>
            <w:r w:rsidRPr="00896778">
              <w:rPr>
                <w:rFonts w:ascii="Times New Roman" w:hAnsi="Times New Roman"/>
                <w:sz w:val="24"/>
                <w:szCs w:val="24"/>
              </w:rPr>
              <w:br/>
              <w:t>2021</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муниципальные заказчики, главный специалист по закупкам администрации Питерского муниципального района</w:t>
            </w:r>
          </w:p>
        </w:tc>
        <w:tc>
          <w:tcPr>
            <w:tcW w:w="2551" w:type="dxa"/>
            <w:vMerge w:val="restart"/>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Обеспечение равного доступа субъектов предпринимательской деятельности к выполнению муниципального заказа на конкурсной основе</w:t>
            </w: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2019</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2020</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508" w:type="dxa"/>
            <w:vMerge/>
          </w:tcPr>
          <w:p w:rsidR="00896778" w:rsidRPr="00896778" w:rsidRDefault="00896778" w:rsidP="00D67011">
            <w:pPr>
              <w:pStyle w:val="ac"/>
              <w:rPr>
                <w:rFonts w:ascii="Times New Roman" w:hAnsi="Times New Roman"/>
                <w:sz w:val="24"/>
                <w:szCs w:val="24"/>
              </w:rPr>
            </w:pPr>
          </w:p>
        </w:tc>
        <w:tc>
          <w:tcPr>
            <w:tcW w:w="2577" w:type="dxa"/>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2021</w:t>
            </w:r>
          </w:p>
        </w:tc>
        <w:tc>
          <w:tcPr>
            <w:tcW w:w="1194" w:type="dxa"/>
          </w:tcPr>
          <w:p w:rsidR="00896778" w:rsidRPr="00896778" w:rsidRDefault="00896778" w:rsidP="00D67011">
            <w:pPr>
              <w:pStyle w:val="ac"/>
              <w:jc w:val="center"/>
              <w:rPr>
                <w:rFonts w:ascii="Times New Roman" w:hAnsi="Times New Roman"/>
                <w:sz w:val="24"/>
                <w:szCs w:val="24"/>
              </w:rPr>
            </w:pPr>
          </w:p>
        </w:tc>
        <w:tc>
          <w:tcPr>
            <w:tcW w:w="992"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1418" w:type="dxa"/>
          </w:tcPr>
          <w:p w:rsidR="00896778" w:rsidRPr="00896778" w:rsidRDefault="00896778" w:rsidP="00D67011">
            <w:pPr>
              <w:pStyle w:val="ac"/>
              <w:jc w:val="center"/>
              <w:rPr>
                <w:rFonts w:ascii="Times New Roman" w:hAnsi="Times New Roman"/>
                <w:sz w:val="24"/>
                <w:szCs w:val="24"/>
              </w:rPr>
            </w:pP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3085" w:type="dxa"/>
            <w:gridSpan w:val="2"/>
            <w:vMerge w:val="restart"/>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Итого по годам:</w:t>
            </w: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2019</w:t>
            </w:r>
          </w:p>
        </w:tc>
        <w:tc>
          <w:tcPr>
            <w:tcW w:w="1194"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992"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val="restart"/>
          </w:tcPr>
          <w:p w:rsidR="00896778" w:rsidRPr="00896778" w:rsidRDefault="00896778" w:rsidP="00D67011">
            <w:pPr>
              <w:pStyle w:val="ac"/>
              <w:rPr>
                <w:rFonts w:ascii="Times New Roman" w:hAnsi="Times New Roman"/>
                <w:sz w:val="24"/>
                <w:szCs w:val="24"/>
              </w:rPr>
            </w:pPr>
          </w:p>
        </w:tc>
        <w:tc>
          <w:tcPr>
            <w:tcW w:w="2551" w:type="dxa"/>
            <w:vMerge w:val="restart"/>
          </w:tcPr>
          <w:p w:rsidR="00896778" w:rsidRPr="00896778" w:rsidRDefault="00896778" w:rsidP="00D67011">
            <w:pPr>
              <w:pStyle w:val="ac"/>
              <w:rPr>
                <w:rFonts w:ascii="Times New Roman" w:hAnsi="Times New Roman"/>
                <w:sz w:val="24"/>
                <w:szCs w:val="24"/>
              </w:rPr>
            </w:pPr>
          </w:p>
        </w:tc>
      </w:tr>
      <w:tr w:rsidR="00896778" w:rsidRPr="007D4C8D" w:rsidTr="00D67011">
        <w:tc>
          <w:tcPr>
            <w:tcW w:w="3085" w:type="dxa"/>
            <w:gridSpan w:val="2"/>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B80871">
            <w:pPr>
              <w:pStyle w:val="ac"/>
              <w:jc w:val="center"/>
              <w:rPr>
                <w:rFonts w:ascii="Times New Roman" w:hAnsi="Times New Roman"/>
                <w:sz w:val="24"/>
                <w:szCs w:val="24"/>
              </w:rPr>
            </w:pPr>
            <w:r w:rsidRPr="00896778">
              <w:rPr>
                <w:rFonts w:ascii="Times New Roman" w:hAnsi="Times New Roman"/>
                <w:sz w:val="24"/>
                <w:szCs w:val="24"/>
              </w:rPr>
              <w:t>2020</w:t>
            </w:r>
          </w:p>
        </w:tc>
        <w:tc>
          <w:tcPr>
            <w:tcW w:w="1194"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992"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3085" w:type="dxa"/>
            <w:gridSpan w:val="2"/>
            <w:vMerge/>
          </w:tcPr>
          <w:p w:rsidR="00896778" w:rsidRPr="00896778" w:rsidRDefault="00896778" w:rsidP="00D67011">
            <w:pPr>
              <w:pStyle w:val="ac"/>
              <w:rPr>
                <w:rFonts w:ascii="Times New Roman" w:hAnsi="Times New Roman"/>
                <w:sz w:val="24"/>
                <w:szCs w:val="24"/>
              </w:rPr>
            </w:pP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2021</w:t>
            </w:r>
          </w:p>
        </w:tc>
        <w:tc>
          <w:tcPr>
            <w:tcW w:w="1194"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992"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10,0</w:t>
            </w: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vMerge/>
          </w:tcPr>
          <w:p w:rsidR="00896778" w:rsidRPr="00896778" w:rsidRDefault="00896778" w:rsidP="00D67011">
            <w:pPr>
              <w:pStyle w:val="ac"/>
              <w:rPr>
                <w:rFonts w:ascii="Times New Roman" w:hAnsi="Times New Roman"/>
                <w:sz w:val="24"/>
                <w:szCs w:val="24"/>
              </w:rPr>
            </w:pPr>
          </w:p>
        </w:tc>
        <w:tc>
          <w:tcPr>
            <w:tcW w:w="2551" w:type="dxa"/>
            <w:vMerge/>
          </w:tcPr>
          <w:p w:rsidR="00896778" w:rsidRPr="00896778" w:rsidRDefault="00896778" w:rsidP="00D67011">
            <w:pPr>
              <w:pStyle w:val="ac"/>
              <w:rPr>
                <w:rFonts w:ascii="Times New Roman" w:hAnsi="Times New Roman"/>
                <w:sz w:val="24"/>
                <w:szCs w:val="24"/>
              </w:rPr>
            </w:pPr>
          </w:p>
        </w:tc>
      </w:tr>
      <w:tr w:rsidR="00896778" w:rsidRPr="007D4C8D" w:rsidTr="00D67011">
        <w:tc>
          <w:tcPr>
            <w:tcW w:w="3085" w:type="dxa"/>
            <w:gridSpan w:val="2"/>
          </w:tcPr>
          <w:p w:rsidR="00896778" w:rsidRPr="00896778" w:rsidRDefault="00896778" w:rsidP="00D67011">
            <w:pPr>
              <w:pStyle w:val="ac"/>
              <w:rPr>
                <w:rFonts w:ascii="Times New Roman" w:hAnsi="Times New Roman"/>
                <w:sz w:val="24"/>
                <w:szCs w:val="24"/>
              </w:rPr>
            </w:pPr>
            <w:r w:rsidRPr="00896778">
              <w:rPr>
                <w:rFonts w:ascii="Times New Roman" w:hAnsi="Times New Roman"/>
                <w:sz w:val="24"/>
                <w:szCs w:val="24"/>
              </w:rPr>
              <w:t>Итого по Программе:</w:t>
            </w:r>
          </w:p>
        </w:tc>
        <w:tc>
          <w:tcPr>
            <w:tcW w:w="135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2019-2021</w:t>
            </w:r>
          </w:p>
        </w:tc>
        <w:tc>
          <w:tcPr>
            <w:tcW w:w="1194"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30,0</w:t>
            </w:r>
          </w:p>
        </w:tc>
        <w:tc>
          <w:tcPr>
            <w:tcW w:w="992"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7"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0,0</w:t>
            </w:r>
          </w:p>
        </w:tc>
        <w:tc>
          <w:tcPr>
            <w:tcW w:w="1418" w:type="dxa"/>
          </w:tcPr>
          <w:p w:rsidR="00896778" w:rsidRPr="00896778" w:rsidRDefault="00896778" w:rsidP="00D67011">
            <w:pPr>
              <w:pStyle w:val="ac"/>
              <w:jc w:val="center"/>
              <w:rPr>
                <w:rFonts w:ascii="Times New Roman" w:hAnsi="Times New Roman"/>
                <w:sz w:val="24"/>
                <w:szCs w:val="24"/>
              </w:rPr>
            </w:pPr>
            <w:r w:rsidRPr="00896778">
              <w:rPr>
                <w:rFonts w:ascii="Times New Roman" w:hAnsi="Times New Roman"/>
                <w:sz w:val="24"/>
                <w:szCs w:val="24"/>
              </w:rPr>
              <w:t>30,0</w:t>
            </w:r>
          </w:p>
        </w:tc>
        <w:tc>
          <w:tcPr>
            <w:tcW w:w="1417" w:type="dxa"/>
          </w:tcPr>
          <w:p w:rsidR="00896778" w:rsidRPr="00896778" w:rsidRDefault="00896778" w:rsidP="00D67011">
            <w:pPr>
              <w:pStyle w:val="ac"/>
              <w:jc w:val="center"/>
              <w:rPr>
                <w:rFonts w:ascii="Times New Roman" w:hAnsi="Times New Roman"/>
                <w:sz w:val="24"/>
                <w:szCs w:val="24"/>
              </w:rPr>
            </w:pPr>
          </w:p>
        </w:tc>
        <w:tc>
          <w:tcPr>
            <w:tcW w:w="2127" w:type="dxa"/>
          </w:tcPr>
          <w:p w:rsidR="00896778" w:rsidRPr="00896778" w:rsidRDefault="00896778" w:rsidP="00D67011">
            <w:pPr>
              <w:pStyle w:val="ac"/>
              <w:rPr>
                <w:rFonts w:ascii="Times New Roman" w:hAnsi="Times New Roman"/>
                <w:sz w:val="24"/>
                <w:szCs w:val="24"/>
              </w:rPr>
            </w:pPr>
          </w:p>
        </w:tc>
        <w:tc>
          <w:tcPr>
            <w:tcW w:w="2551" w:type="dxa"/>
          </w:tcPr>
          <w:p w:rsidR="00896778" w:rsidRPr="00896778" w:rsidRDefault="00896778" w:rsidP="00D67011">
            <w:pPr>
              <w:pStyle w:val="ac"/>
              <w:rPr>
                <w:rFonts w:ascii="Times New Roman" w:hAnsi="Times New Roman"/>
                <w:sz w:val="24"/>
                <w:szCs w:val="24"/>
              </w:rPr>
            </w:pPr>
          </w:p>
        </w:tc>
      </w:tr>
    </w:tbl>
    <w:p w:rsidR="00896778" w:rsidRDefault="00896778" w:rsidP="00896778">
      <w:pPr>
        <w:autoSpaceDE w:val="0"/>
        <w:autoSpaceDN w:val="0"/>
        <w:adjustRightInd w:val="0"/>
        <w:spacing w:after="0" w:line="240" w:lineRule="auto"/>
        <w:ind w:right="-2"/>
        <w:jc w:val="both"/>
        <w:rPr>
          <w:rFonts w:ascii="Times New Roman" w:hAnsi="Times New Roman"/>
          <w:sz w:val="28"/>
          <w:szCs w:val="28"/>
        </w:rPr>
      </w:pPr>
    </w:p>
    <w:p w:rsidR="00B80871" w:rsidRDefault="00B80871" w:rsidP="00896778">
      <w:pPr>
        <w:autoSpaceDE w:val="0"/>
        <w:autoSpaceDN w:val="0"/>
        <w:adjustRightInd w:val="0"/>
        <w:spacing w:after="0" w:line="240" w:lineRule="auto"/>
        <w:ind w:right="-2"/>
        <w:jc w:val="both"/>
        <w:rPr>
          <w:rFonts w:ascii="Times New Roman" w:hAnsi="Times New Roman"/>
          <w:sz w:val="28"/>
          <w:szCs w:val="28"/>
        </w:rPr>
      </w:pPr>
    </w:p>
    <w:p w:rsidR="00896778" w:rsidRDefault="00896778" w:rsidP="00896778">
      <w:pPr>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ВЕРНО: управляющий делами администрации</w:t>
      </w:r>
    </w:p>
    <w:p w:rsidR="00896778" w:rsidRDefault="00896778" w:rsidP="00896778">
      <w:pPr>
        <w:autoSpaceDE w:val="0"/>
        <w:autoSpaceDN w:val="0"/>
        <w:adjustRightInd w:val="0"/>
        <w:spacing w:after="0" w:line="240" w:lineRule="auto"/>
        <w:ind w:right="-2"/>
        <w:jc w:val="both"/>
        <w:rPr>
          <w:rFonts w:ascii="Times New Roman" w:hAnsi="Times New Roman"/>
          <w:sz w:val="28"/>
          <w:szCs w:val="28"/>
        </w:rPr>
        <w:sectPr w:rsidR="00896778" w:rsidSect="001716E9">
          <w:pgSz w:w="16838" w:h="11906" w:orient="landscape"/>
          <w:pgMar w:top="851" w:right="536" w:bottom="567" w:left="992" w:header="709" w:footer="221" w:gutter="0"/>
          <w:cols w:space="708"/>
          <w:titlePg/>
          <w:docGrid w:linePitch="360"/>
        </w:sectPr>
      </w:pPr>
      <w:r>
        <w:rPr>
          <w:rFonts w:ascii="Times New Roman" w:hAnsi="Times New Roman"/>
          <w:sz w:val="28"/>
          <w:szCs w:val="28"/>
        </w:rPr>
        <w:t xml:space="preserve">               муниципального района                                                                                                                        В.В. Скорочкина</w:t>
      </w:r>
    </w:p>
    <w:p w:rsidR="001B1CE4" w:rsidRPr="001B1CE4" w:rsidRDefault="001B1CE4" w:rsidP="000B1A26">
      <w:pPr>
        <w:pStyle w:val="ac"/>
        <w:ind w:left="5103"/>
        <w:jc w:val="both"/>
        <w:rPr>
          <w:rFonts w:ascii="Times New Roman" w:hAnsi="Times New Roman"/>
          <w:sz w:val="28"/>
          <w:szCs w:val="28"/>
        </w:rPr>
      </w:pPr>
      <w:r w:rsidRPr="001B1CE4">
        <w:rPr>
          <w:rFonts w:ascii="Times New Roman" w:hAnsi="Times New Roman"/>
          <w:sz w:val="28"/>
          <w:szCs w:val="28"/>
        </w:rPr>
        <w:lastRenderedPageBreak/>
        <w:t>Приложение №</w:t>
      </w:r>
      <w:r w:rsidR="000B1A26">
        <w:rPr>
          <w:rFonts w:ascii="Times New Roman" w:hAnsi="Times New Roman"/>
          <w:sz w:val="28"/>
          <w:szCs w:val="28"/>
        </w:rPr>
        <w:t>2 к</w:t>
      </w:r>
      <w:r w:rsidRPr="001B1CE4">
        <w:rPr>
          <w:rFonts w:ascii="Times New Roman" w:hAnsi="Times New Roman"/>
          <w:sz w:val="28"/>
          <w:szCs w:val="28"/>
        </w:rPr>
        <w:t xml:space="preserve"> постановлени</w:t>
      </w:r>
      <w:r w:rsidR="000B1A26">
        <w:rPr>
          <w:rFonts w:ascii="Times New Roman" w:hAnsi="Times New Roman"/>
          <w:sz w:val="28"/>
          <w:szCs w:val="28"/>
        </w:rPr>
        <w:t>ю</w:t>
      </w:r>
      <w:r w:rsidRPr="001B1CE4">
        <w:rPr>
          <w:rFonts w:ascii="Times New Roman" w:hAnsi="Times New Roman"/>
          <w:sz w:val="28"/>
          <w:szCs w:val="28"/>
        </w:rPr>
        <w:t xml:space="preserve"> администрации</w:t>
      </w:r>
      <w:r w:rsidR="00AE3D55">
        <w:rPr>
          <w:rFonts w:ascii="Times New Roman" w:hAnsi="Times New Roman"/>
          <w:sz w:val="28"/>
          <w:szCs w:val="28"/>
        </w:rPr>
        <w:t xml:space="preserve"> му</w:t>
      </w:r>
      <w:r w:rsidRPr="001B1CE4">
        <w:rPr>
          <w:rFonts w:ascii="Times New Roman" w:hAnsi="Times New Roman"/>
          <w:sz w:val="28"/>
          <w:szCs w:val="28"/>
        </w:rPr>
        <w:t xml:space="preserve">ниципального района от </w:t>
      </w:r>
      <w:r w:rsidR="000B1A26">
        <w:rPr>
          <w:rFonts w:ascii="Times New Roman" w:hAnsi="Times New Roman"/>
          <w:sz w:val="28"/>
          <w:szCs w:val="28"/>
        </w:rPr>
        <w:t>29 декабря</w:t>
      </w:r>
      <w:r w:rsidR="00AE3D55">
        <w:rPr>
          <w:rFonts w:ascii="Times New Roman" w:hAnsi="Times New Roman"/>
          <w:sz w:val="28"/>
          <w:szCs w:val="28"/>
        </w:rPr>
        <w:t xml:space="preserve"> </w:t>
      </w:r>
      <w:r w:rsidRPr="001B1CE4">
        <w:rPr>
          <w:rFonts w:ascii="Times New Roman" w:hAnsi="Times New Roman"/>
          <w:sz w:val="28"/>
          <w:szCs w:val="28"/>
        </w:rPr>
        <w:t>2018 года №</w:t>
      </w:r>
      <w:r w:rsidR="000B1A26">
        <w:rPr>
          <w:rFonts w:ascii="Times New Roman" w:hAnsi="Times New Roman"/>
          <w:sz w:val="28"/>
          <w:szCs w:val="28"/>
        </w:rPr>
        <w:t>496</w:t>
      </w:r>
      <w:r w:rsidRPr="001B1CE4">
        <w:rPr>
          <w:rFonts w:ascii="Times New Roman" w:hAnsi="Times New Roman"/>
          <w:sz w:val="28"/>
          <w:szCs w:val="28"/>
        </w:rPr>
        <w:t xml:space="preserve"> </w:t>
      </w:r>
    </w:p>
    <w:p w:rsidR="004043B9" w:rsidRDefault="004043B9" w:rsidP="001B1CE4">
      <w:pPr>
        <w:jc w:val="center"/>
        <w:rPr>
          <w:rFonts w:ascii="Times New Roman" w:hAnsi="Times New Roman"/>
          <w:b/>
          <w:sz w:val="28"/>
          <w:szCs w:val="28"/>
        </w:rPr>
      </w:pPr>
    </w:p>
    <w:p w:rsidR="001B1CE4" w:rsidRPr="00AE3D55" w:rsidRDefault="001B1CE4" w:rsidP="001B1CE4">
      <w:pPr>
        <w:jc w:val="center"/>
        <w:rPr>
          <w:rFonts w:ascii="Times New Roman" w:hAnsi="Times New Roman"/>
          <w:b/>
          <w:sz w:val="28"/>
          <w:szCs w:val="28"/>
        </w:rPr>
      </w:pPr>
      <w:r w:rsidRPr="00AE3D55">
        <w:rPr>
          <w:rFonts w:ascii="Times New Roman" w:hAnsi="Times New Roman"/>
          <w:b/>
          <w:sz w:val="28"/>
          <w:szCs w:val="28"/>
        </w:rPr>
        <w:t>ПОРЯДОК</w:t>
      </w:r>
    </w:p>
    <w:p w:rsidR="001B1CE4" w:rsidRPr="00AE3D55" w:rsidRDefault="001B1CE4" w:rsidP="001B1CE4">
      <w:pPr>
        <w:pStyle w:val="ConsPlusTitle"/>
        <w:jc w:val="center"/>
        <w:outlineLvl w:val="0"/>
        <w:rPr>
          <w:rFonts w:ascii="Times New Roman" w:hAnsi="Times New Roman" w:cs="Times New Roman"/>
          <w:b w:val="0"/>
          <w:sz w:val="24"/>
          <w:szCs w:val="24"/>
        </w:rPr>
      </w:pPr>
      <w:r w:rsidRPr="00AE3D55">
        <w:rPr>
          <w:rFonts w:ascii="Times New Roman" w:hAnsi="Times New Roman" w:cs="Times New Roman"/>
          <w:b w:val="0"/>
          <w:sz w:val="28"/>
          <w:szCs w:val="28"/>
        </w:rPr>
        <w:t>предоставления из бюджета Питерского муниципального района субсидий (грантов) вновь зарегистрированным и действующим менее одного года субъектам малого предпринимательства в целях возмещения части затрат при создании собственного бизнеса</w:t>
      </w:r>
      <w:r w:rsidRPr="00AE3D55">
        <w:rPr>
          <w:rFonts w:ascii="Times New Roman" w:hAnsi="Times New Roman" w:cs="Times New Roman"/>
          <w:b w:val="0"/>
          <w:sz w:val="24"/>
          <w:szCs w:val="24"/>
        </w:rPr>
        <w:t xml:space="preserve"> </w:t>
      </w:r>
      <w:r w:rsidR="00F26077" w:rsidRPr="00AE3D55">
        <w:rPr>
          <w:rFonts w:ascii="Times New Roman" w:hAnsi="Times New Roman" w:cs="Times New Roman"/>
          <w:b w:val="0"/>
          <w:sz w:val="28"/>
          <w:szCs w:val="28"/>
        </w:rPr>
        <w:t>(</w:t>
      </w:r>
      <w:r w:rsidRPr="00AE3D55">
        <w:rPr>
          <w:rFonts w:ascii="Times New Roman" w:hAnsi="Times New Roman" w:cs="Times New Roman"/>
          <w:b w:val="0"/>
          <w:sz w:val="28"/>
          <w:szCs w:val="28"/>
        </w:rPr>
        <w:t>дале</w:t>
      </w:r>
      <w:r w:rsidR="00F26077" w:rsidRPr="00AE3D55">
        <w:rPr>
          <w:rFonts w:ascii="Times New Roman" w:hAnsi="Times New Roman" w:cs="Times New Roman"/>
          <w:b w:val="0"/>
          <w:sz w:val="28"/>
          <w:szCs w:val="28"/>
        </w:rPr>
        <w:t>е -</w:t>
      </w:r>
      <w:r w:rsidRPr="00AE3D55">
        <w:rPr>
          <w:rFonts w:ascii="Times New Roman" w:hAnsi="Times New Roman" w:cs="Times New Roman"/>
          <w:b w:val="0"/>
          <w:sz w:val="28"/>
          <w:szCs w:val="28"/>
        </w:rPr>
        <w:t xml:space="preserve"> Порядок</w:t>
      </w:r>
      <w:r w:rsidRPr="00AE3D55">
        <w:rPr>
          <w:rFonts w:ascii="Times New Roman" w:hAnsi="Times New Roman" w:cs="Times New Roman"/>
          <w:b w:val="0"/>
          <w:sz w:val="24"/>
          <w:szCs w:val="24"/>
        </w:rPr>
        <w:t>)</w:t>
      </w:r>
    </w:p>
    <w:p w:rsidR="001B1CE4" w:rsidRPr="00AE3D55" w:rsidRDefault="001B1CE4" w:rsidP="001B1CE4">
      <w:pPr>
        <w:pStyle w:val="ConsPlusTitle"/>
        <w:ind w:left="540"/>
        <w:jc w:val="center"/>
        <w:outlineLvl w:val="0"/>
        <w:rPr>
          <w:rFonts w:ascii="Times New Roman" w:hAnsi="Times New Roman" w:cs="Times New Roman"/>
          <w:sz w:val="24"/>
          <w:szCs w:val="24"/>
        </w:rPr>
      </w:pPr>
      <w:r w:rsidRPr="00AE3D55">
        <w:rPr>
          <w:rFonts w:ascii="Times New Roman" w:hAnsi="Times New Roman" w:cs="Times New Roman"/>
          <w:sz w:val="24"/>
          <w:szCs w:val="24"/>
        </w:rPr>
        <w:t xml:space="preserve"> </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1. Настоящий Порядок устанавливает цели, условия предоставления субсидий (грантов) вновь зарегистрированным и действующим менее одного года субъектам малого предпринимательства в целях возмещения части затрат при создании собственного бизнеса, категории получателей и порядок возврата гранта в случае нарушения условий его предоставления.</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2. Цель предоставления гранта - увеличение количества субъектов малого предпринимательства, осуществляющих деятельность в приоритетных для муниципального района направлениях ведения бизнеса.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3. Уполномоченным органом по предоставлению грантов является администрация Питерского муниципального района Саратовской области.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4. Получателями гранта являются индивидуальные предприниматели и юридические лица - производители товаров, работ, услуг, вновь зарегистрированные</w:t>
      </w:r>
      <w:r w:rsidRPr="00AE3D55">
        <w:rPr>
          <w:rFonts w:ascii="Times New Roman" w:hAnsi="Times New Roman"/>
          <w:bCs/>
          <w:sz w:val="28"/>
          <w:szCs w:val="28"/>
        </w:rPr>
        <w:t xml:space="preserve"> на территории Питерского муниципального района Саратовской области и действующие не более одного года со дня государственной регистрации на дату подачи документов для получения гранта.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5. Гранты предоставляются субъектам малого предпринимательства на безвозмездной и безвозвратной основе на следующих условиях:</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сумма предоставленных субсидий (грантов) не должна превышать лимита бюджетных обязательств, доведенных уполномоченному органу, на цели предоставления гранта на соответствующий финансовый год;</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общий объем грантов, выданный уполномоченным органом заявителям, видом деятельности которых в соответствии с бизне</w:t>
      </w:r>
      <w:r w:rsidR="00F26077" w:rsidRPr="00AE3D55">
        <w:rPr>
          <w:rFonts w:ascii="Times New Roman" w:hAnsi="Times New Roman"/>
          <w:sz w:val="28"/>
          <w:szCs w:val="28"/>
        </w:rPr>
        <w:t>с -</w:t>
      </w:r>
      <w:r w:rsidRPr="00AE3D55">
        <w:rPr>
          <w:rFonts w:ascii="Times New Roman" w:hAnsi="Times New Roman"/>
          <w:sz w:val="28"/>
          <w:szCs w:val="28"/>
        </w:rPr>
        <w:t xml:space="preserve"> проектом является оптовая и розничная торговля, не должен превышать 10 процентов от общего объема лимитов бюджетных обязательств, доведенных уполномоченному органу на цели предоставления гранта;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 гранты предоставляются по результатам отбора заявок субъектов малого предпринимательства, отвечающих условиям, установленным </w:t>
      </w:r>
      <w:hyperlink r:id="rId11" w:history="1">
        <w:r w:rsidRPr="00AE3D55">
          <w:rPr>
            <w:rFonts w:ascii="Times New Roman" w:hAnsi="Times New Roman"/>
            <w:sz w:val="28"/>
            <w:szCs w:val="28"/>
          </w:rPr>
          <w:t>статьями 4</w:t>
        </w:r>
      </w:hyperlink>
      <w:r w:rsidRPr="00AE3D55">
        <w:rPr>
          <w:rFonts w:ascii="Times New Roman" w:hAnsi="Times New Roman"/>
          <w:sz w:val="28"/>
          <w:szCs w:val="28"/>
        </w:rPr>
        <w:t xml:space="preserve">, </w:t>
      </w:r>
      <w:hyperlink r:id="rId12" w:history="1">
        <w:r w:rsidRPr="00AE3D55">
          <w:rPr>
            <w:rFonts w:ascii="Times New Roman" w:hAnsi="Times New Roman"/>
            <w:sz w:val="28"/>
            <w:szCs w:val="28"/>
          </w:rPr>
          <w:t>14</w:t>
        </w:r>
      </w:hyperlink>
      <w:r w:rsidRPr="00AE3D55">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(далее - субъекты малого предпринимательства), 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а) осуществляющих приоритетные виды экономической деятельности </w:t>
      </w:r>
      <w:r w:rsidRPr="00AE3D55">
        <w:rPr>
          <w:rFonts w:ascii="Times New Roman" w:hAnsi="Times New Roman"/>
          <w:sz w:val="28"/>
          <w:szCs w:val="28"/>
        </w:rPr>
        <w:br/>
        <w:t>на территории муниципального района в соответствии с Общероссийским классификатором видов экономической деятельности ОК 029-2007(ОКВЭД):</w:t>
      </w:r>
      <w:r w:rsidRPr="00AE3D55">
        <w:rPr>
          <w:rFonts w:ascii="Times New Roman" w:hAnsi="Times New Roman"/>
          <w:color w:val="FF0000"/>
          <w:sz w:val="28"/>
          <w:szCs w:val="28"/>
        </w:rPr>
        <w:t xml:space="preserve"> </w:t>
      </w:r>
      <w:r w:rsidRPr="00AE3D55">
        <w:rPr>
          <w:rFonts w:ascii="Times New Roman" w:hAnsi="Times New Roman"/>
          <w:sz w:val="28"/>
          <w:szCs w:val="28"/>
        </w:rPr>
        <w:t>01.2; 15.11.1; 28; 92 (за исключением 92.71); 93.02.</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lastRenderedPageBreak/>
        <w:t>б) представивших все необходимые документы для получения субсидии, предусмотренные пунктом 11 настоящего Положения;</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в)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у</w:t>
      </w:r>
      <w:r w:rsidRPr="00AE3D55">
        <w:rPr>
          <w:rFonts w:ascii="Times New Roman" w:hAnsi="Times New Roman"/>
        </w:rPr>
        <w:t xml:space="preserve"> </w:t>
      </w:r>
      <w:r w:rsidRPr="00AE3D55">
        <w:rPr>
          <w:rFonts w:ascii="Times New Roman" w:hAnsi="Times New Roman"/>
          <w:sz w:val="28"/>
          <w:szCs w:val="28"/>
        </w:rPr>
        <w:t xml:space="preserve">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г) обеспечивающих долевое участие в размере не менее 15 процентов от размера получаемого гранта собственными средствами.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5.1 При предоставлении гранта обязательным условием их предоставления, включаемым в договоры (соглашения) о предоставлении субсидий,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муниципальными правовыми актами, регулирующими предоставление субсидий указанным юридическим лицам.</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5.2</w:t>
      </w:r>
      <w:r w:rsidR="00D67011" w:rsidRPr="00AE3D55">
        <w:rPr>
          <w:rFonts w:ascii="Times New Roman" w:hAnsi="Times New Roman"/>
          <w:sz w:val="28"/>
          <w:szCs w:val="28"/>
        </w:rPr>
        <w:t>. П</w:t>
      </w:r>
      <w:r w:rsidRPr="00AE3D55">
        <w:rPr>
          <w:rFonts w:ascii="Times New Roman" w:hAnsi="Times New Roman"/>
          <w:sz w:val="28"/>
          <w:szCs w:val="28"/>
        </w:rPr>
        <w:t>ри предоставлении грантов, обязательным условием их предоставления, включаемым в договоры (соглашения) о предоставлении субсидий, является согласие их получателей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6.  Субъект малого предпринимательства имеет право на получение гранта, если ранее его учредитель не получал субсидию на создание собственного бизнеса в качестве индивидуального предпринимателя или не был учредителем юридического лица - получателя субсидии на создание собственного бизнеса в рамках реализации областной целевой программы «Развитие малого и среднего </w:t>
      </w:r>
      <w:r w:rsidRPr="00AE3D55">
        <w:rPr>
          <w:rFonts w:ascii="Times New Roman" w:hAnsi="Times New Roman"/>
          <w:sz w:val="28"/>
          <w:szCs w:val="28"/>
        </w:rPr>
        <w:lastRenderedPageBreak/>
        <w:t>предпринимательства в Саратовской области на 2012-2015  годы» , в рамках реализации областной целевой программы «Развитие малого и среднего предпринимательства в Саратовской области на 2016-2018  годы»   и постановления Правительства Саратовской области от 10</w:t>
      </w:r>
      <w:r w:rsidR="00901ACD">
        <w:rPr>
          <w:rFonts w:ascii="Times New Roman" w:hAnsi="Times New Roman"/>
          <w:sz w:val="28"/>
          <w:szCs w:val="28"/>
        </w:rPr>
        <w:t xml:space="preserve"> мая </w:t>
      </w:r>
      <w:r w:rsidRPr="00AE3D55">
        <w:rPr>
          <w:rFonts w:ascii="Times New Roman" w:hAnsi="Times New Roman"/>
          <w:sz w:val="28"/>
          <w:szCs w:val="28"/>
        </w:rPr>
        <w:t>2012 года №215-П «Об утверждении Положения о порядке определения участников мероприятий по поддержке начинающих фермеров и развитию семейных животноводческих ферм в рамках реализации областной целевой программы «Развитие сельского хозяйства и регулирование рынков сельскохозяйственной продукции, сырья и продовольствия в Саратовской области» на 2013-2020 годы» (с изменениями и дополнениями от 4</w:t>
      </w:r>
      <w:r w:rsidR="001C47EA">
        <w:rPr>
          <w:rFonts w:ascii="Times New Roman" w:hAnsi="Times New Roman"/>
          <w:sz w:val="28"/>
          <w:szCs w:val="28"/>
        </w:rPr>
        <w:t xml:space="preserve"> февраля </w:t>
      </w:r>
      <w:r w:rsidRPr="00AE3D55">
        <w:rPr>
          <w:rFonts w:ascii="Times New Roman" w:hAnsi="Times New Roman"/>
          <w:sz w:val="28"/>
          <w:szCs w:val="28"/>
        </w:rPr>
        <w:t>2013</w:t>
      </w:r>
      <w:r w:rsidR="001C47EA">
        <w:rPr>
          <w:rFonts w:ascii="Times New Roman" w:hAnsi="Times New Roman"/>
          <w:sz w:val="28"/>
          <w:szCs w:val="28"/>
        </w:rPr>
        <w:t xml:space="preserve"> </w:t>
      </w:r>
      <w:r w:rsidRPr="00AE3D55">
        <w:rPr>
          <w:rFonts w:ascii="Times New Roman" w:hAnsi="Times New Roman"/>
          <w:sz w:val="28"/>
          <w:szCs w:val="28"/>
        </w:rPr>
        <w:t>г</w:t>
      </w:r>
      <w:r w:rsidR="001C47EA">
        <w:rPr>
          <w:rFonts w:ascii="Times New Roman" w:hAnsi="Times New Roman"/>
          <w:sz w:val="28"/>
          <w:szCs w:val="28"/>
        </w:rPr>
        <w:t xml:space="preserve">ода </w:t>
      </w:r>
      <w:r w:rsidRPr="00AE3D55">
        <w:rPr>
          <w:rFonts w:ascii="Times New Roman" w:hAnsi="Times New Roman"/>
          <w:sz w:val="28"/>
          <w:szCs w:val="28"/>
        </w:rPr>
        <w:t xml:space="preserve"> №43-П, </w:t>
      </w:r>
      <w:r w:rsidR="00555D6C">
        <w:rPr>
          <w:rFonts w:ascii="Times New Roman" w:hAnsi="Times New Roman"/>
          <w:sz w:val="28"/>
          <w:szCs w:val="28"/>
        </w:rPr>
        <w:t xml:space="preserve">от </w:t>
      </w:r>
      <w:r w:rsidRPr="00AE3D55">
        <w:rPr>
          <w:rFonts w:ascii="Times New Roman" w:hAnsi="Times New Roman"/>
          <w:sz w:val="28"/>
          <w:szCs w:val="28"/>
        </w:rPr>
        <w:t>27</w:t>
      </w:r>
      <w:r w:rsidR="00555D6C">
        <w:rPr>
          <w:rFonts w:ascii="Times New Roman" w:hAnsi="Times New Roman"/>
          <w:sz w:val="28"/>
          <w:szCs w:val="28"/>
        </w:rPr>
        <w:t xml:space="preserve"> мая </w:t>
      </w:r>
      <w:r w:rsidRPr="00AE3D55">
        <w:rPr>
          <w:rFonts w:ascii="Times New Roman" w:hAnsi="Times New Roman"/>
          <w:sz w:val="28"/>
          <w:szCs w:val="28"/>
        </w:rPr>
        <w:t>2013</w:t>
      </w:r>
      <w:r w:rsidR="00555D6C">
        <w:rPr>
          <w:rFonts w:ascii="Times New Roman" w:hAnsi="Times New Roman"/>
          <w:sz w:val="28"/>
          <w:szCs w:val="28"/>
        </w:rPr>
        <w:t xml:space="preserve"> </w:t>
      </w:r>
      <w:r w:rsidRPr="00AE3D55">
        <w:rPr>
          <w:rFonts w:ascii="Times New Roman" w:hAnsi="Times New Roman"/>
          <w:sz w:val="28"/>
          <w:szCs w:val="28"/>
        </w:rPr>
        <w:t>г</w:t>
      </w:r>
      <w:r w:rsidR="00555D6C">
        <w:rPr>
          <w:rFonts w:ascii="Times New Roman" w:hAnsi="Times New Roman"/>
          <w:sz w:val="28"/>
          <w:szCs w:val="28"/>
        </w:rPr>
        <w:t>ода</w:t>
      </w:r>
      <w:r w:rsidRPr="00AE3D55">
        <w:rPr>
          <w:rFonts w:ascii="Times New Roman" w:hAnsi="Times New Roman"/>
          <w:sz w:val="28"/>
          <w:szCs w:val="28"/>
        </w:rPr>
        <w:t xml:space="preserve"> №258-П, </w:t>
      </w:r>
      <w:r w:rsidR="00555D6C">
        <w:rPr>
          <w:rFonts w:ascii="Times New Roman" w:hAnsi="Times New Roman"/>
          <w:sz w:val="28"/>
          <w:szCs w:val="28"/>
        </w:rPr>
        <w:t xml:space="preserve">от 6 июня </w:t>
      </w:r>
      <w:r w:rsidRPr="00AE3D55">
        <w:rPr>
          <w:rFonts w:ascii="Times New Roman" w:hAnsi="Times New Roman"/>
          <w:sz w:val="28"/>
          <w:szCs w:val="28"/>
        </w:rPr>
        <w:t>2013</w:t>
      </w:r>
      <w:r w:rsidR="00555D6C">
        <w:rPr>
          <w:rFonts w:ascii="Times New Roman" w:hAnsi="Times New Roman"/>
          <w:sz w:val="28"/>
          <w:szCs w:val="28"/>
        </w:rPr>
        <w:t xml:space="preserve"> </w:t>
      </w:r>
      <w:r w:rsidRPr="00AE3D55">
        <w:rPr>
          <w:rFonts w:ascii="Times New Roman" w:hAnsi="Times New Roman"/>
          <w:sz w:val="28"/>
          <w:szCs w:val="28"/>
        </w:rPr>
        <w:t>г</w:t>
      </w:r>
      <w:r w:rsidR="00555D6C">
        <w:rPr>
          <w:rFonts w:ascii="Times New Roman" w:hAnsi="Times New Roman"/>
          <w:sz w:val="28"/>
          <w:szCs w:val="28"/>
        </w:rPr>
        <w:t>ода</w:t>
      </w:r>
      <w:r w:rsidRPr="00AE3D55">
        <w:rPr>
          <w:rFonts w:ascii="Times New Roman" w:hAnsi="Times New Roman"/>
          <w:sz w:val="28"/>
          <w:szCs w:val="28"/>
        </w:rPr>
        <w:t xml:space="preserve"> №282-П).».</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7. Приоритетная целевая группа получателей гранта </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учредители субъектов малого предпринимательства (индивидуальные предприниматели), являющиеся безработными, зарегистрированными в установленном законодательством порядке, военнослужащими, уволенными в запас в связи с сокращением Вооруженных Сил Российской Федерации не ранее одного года от даты подачи документов, субъектами молодежного предпринимательства (физические лица в возрасте до 30 лет или юридические лица, в уставном капитале которых доля, принадлежащая физическим лицам в возрасте до 30 лет, составляет более 50%);</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обеспечивающие занятость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молодые семьи, имеющие детей,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8. В рамках бизне</w:t>
      </w:r>
      <w:r w:rsidR="00555D6C" w:rsidRPr="00AE3D55">
        <w:rPr>
          <w:rFonts w:ascii="Times New Roman" w:hAnsi="Times New Roman"/>
          <w:bCs/>
          <w:sz w:val="28"/>
          <w:szCs w:val="28"/>
        </w:rPr>
        <w:t>с -</w:t>
      </w:r>
      <w:r w:rsidRPr="00AE3D55">
        <w:rPr>
          <w:rFonts w:ascii="Times New Roman" w:hAnsi="Times New Roman"/>
          <w:bCs/>
          <w:sz w:val="28"/>
          <w:szCs w:val="28"/>
        </w:rPr>
        <w:t xml:space="preserve"> проекта основными видами расходов собственных средств и средств гранта могут быть:</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расходы по государственной регистрации (собственные средства);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приобретение основных и оборотных средств в соответствии с бизнес- проектом (собственные средства и (или) средства гранта);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оплату стоимости аренды помещения, используемого для целей ведения предпринимательской деятельности (собственные средства);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приобретение и сопровождение программного обеспечения (собственные средства и (или) средства гранта);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lastRenderedPageBreak/>
        <w:t>- получение лицензий на осуществление видов деятельности, подлежащих лицензированию в соответствии с законодательством Российской Федерации (собственные средства и (или) средства гранта);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получение патента и (или) свидетельства о регистрации авторских прав (собственные средства и (или) средства гранта);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получение сертификата продукции и услуг (собственные средства и (или) средства гранта);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размещение рекламы, в том числе изготовление рекламных буклетов, листовок, брошюр и каталогов, содержащих информацию о реализуемых товарах (работах, услугах) (собственные средства);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выплаты по передаче прав на франшизу (паушальный взнос) (собственные средства и (или) средства гранта).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Перечень расходов за счет собственных средств может быть расширен.</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sz w:val="28"/>
          <w:szCs w:val="28"/>
        </w:rPr>
        <w:t>9. Гранты субъектам малого предпринимательства предоставляются единовременно. Максимальный размер гранта не должен превышать 500,0 тыс. рублей на одного получателя поддержки, за исключением случаев,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500,0 тыс. рублей, но не более 1,0 млн. рублей на одного получателя поддержки.</w:t>
      </w:r>
      <w:r w:rsidRPr="00AE3D55">
        <w:rPr>
          <w:rFonts w:ascii="Times New Roman" w:hAnsi="Times New Roman"/>
          <w:bCs/>
          <w:sz w:val="28"/>
          <w:szCs w:val="28"/>
        </w:rPr>
        <w:t>;</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животноводство – 500,0 тыс.рублей;</w:t>
      </w:r>
    </w:p>
    <w:p w:rsidR="001B1CE4" w:rsidRPr="00AE3D55" w:rsidRDefault="001B1CE4" w:rsidP="001B1CE4">
      <w:pPr>
        <w:pStyle w:val="ac"/>
        <w:ind w:firstLine="709"/>
        <w:jc w:val="both"/>
        <w:rPr>
          <w:rFonts w:ascii="Times New Roman" w:eastAsiaTheme="minorHAnsi" w:hAnsi="Times New Roman"/>
          <w:sz w:val="28"/>
          <w:szCs w:val="28"/>
          <w:lang w:eastAsia="en-US"/>
        </w:rPr>
      </w:pPr>
      <w:r w:rsidRPr="00AE3D55">
        <w:rPr>
          <w:rFonts w:ascii="Times New Roman" w:eastAsiaTheme="minorHAnsi" w:hAnsi="Times New Roman"/>
          <w:sz w:val="28"/>
          <w:szCs w:val="28"/>
          <w:lang w:eastAsia="en-US"/>
        </w:rPr>
        <w:t xml:space="preserve">- </w:t>
      </w:r>
      <w:r w:rsidRPr="00AE3D55">
        <w:rPr>
          <w:rFonts w:ascii="Times New Roman" w:hAnsi="Times New Roman"/>
          <w:sz w:val="28"/>
          <w:szCs w:val="28"/>
          <w:lang w:eastAsia="en-US"/>
        </w:rPr>
        <w:t>предоставление услуг по убою крупного рогатого скота, свиней, овец, коз, животных семейства лошадиных и других животных на скотобойнях</w:t>
      </w:r>
      <w:r w:rsidRPr="00AE3D55">
        <w:rPr>
          <w:rFonts w:ascii="Times New Roman" w:eastAsiaTheme="minorHAnsi" w:hAnsi="Times New Roman"/>
          <w:sz w:val="28"/>
          <w:szCs w:val="28"/>
          <w:lang w:eastAsia="en-US"/>
        </w:rPr>
        <w:t xml:space="preserve"> -500,0 тыс. руб.;</w:t>
      </w:r>
      <w:r w:rsidRPr="00AE3D55">
        <w:rPr>
          <w:rFonts w:ascii="Times New Roman" w:eastAsiaTheme="minorHAnsi" w:hAnsi="Times New Roman"/>
          <w:sz w:val="28"/>
          <w:szCs w:val="28"/>
          <w:lang w:eastAsia="en-US"/>
        </w:rPr>
        <w:tab/>
      </w:r>
    </w:p>
    <w:p w:rsidR="001B1CE4" w:rsidRPr="00AE3D55" w:rsidRDefault="001B1CE4" w:rsidP="001B1CE4">
      <w:pPr>
        <w:pStyle w:val="ac"/>
        <w:ind w:firstLine="709"/>
        <w:jc w:val="both"/>
        <w:rPr>
          <w:rFonts w:ascii="Times New Roman" w:eastAsiaTheme="minorHAnsi" w:hAnsi="Times New Roman"/>
          <w:sz w:val="28"/>
          <w:szCs w:val="28"/>
          <w:lang w:eastAsia="en-US"/>
        </w:rPr>
      </w:pPr>
      <w:r w:rsidRPr="00AE3D55">
        <w:rPr>
          <w:rFonts w:ascii="Times New Roman" w:eastAsiaTheme="minorHAnsi" w:hAnsi="Times New Roman"/>
          <w:sz w:val="28"/>
          <w:szCs w:val="28"/>
          <w:lang w:eastAsia="en-US"/>
        </w:rPr>
        <w:t xml:space="preserve">- </w:t>
      </w:r>
      <w:r w:rsidRPr="00AE3D55">
        <w:rPr>
          <w:rStyle w:val="af"/>
          <w:rFonts w:ascii="Times New Roman" w:hAnsi="Times New Roman"/>
          <w:b w:val="0"/>
          <w:sz w:val="28"/>
          <w:szCs w:val="28"/>
        </w:rPr>
        <w:t>производство готовых металлических изделий</w:t>
      </w:r>
      <w:r w:rsidRPr="00AE3D55">
        <w:rPr>
          <w:rFonts w:ascii="Times New Roman" w:eastAsiaTheme="minorHAnsi" w:hAnsi="Times New Roman"/>
          <w:sz w:val="28"/>
          <w:szCs w:val="28"/>
          <w:lang w:eastAsia="en-US"/>
        </w:rPr>
        <w:t xml:space="preserve"> – 500,0 тыс</w:t>
      </w:r>
      <w:r w:rsidR="00555D6C" w:rsidRPr="00AE3D55">
        <w:rPr>
          <w:rFonts w:ascii="Times New Roman" w:eastAsiaTheme="minorHAnsi" w:hAnsi="Times New Roman"/>
          <w:sz w:val="28"/>
          <w:szCs w:val="28"/>
          <w:lang w:eastAsia="en-US"/>
        </w:rPr>
        <w:t>. р</w:t>
      </w:r>
      <w:r w:rsidRPr="00AE3D55">
        <w:rPr>
          <w:rFonts w:ascii="Times New Roman" w:eastAsiaTheme="minorHAnsi" w:hAnsi="Times New Roman"/>
          <w:sz w:val="28"/>
          <w:szCs w:val="28"/>
          <w:lang w:eastAsia="en-US"/>
        </w:rPr>
        <w:t>уб.;</w:t>
      </w:r>
    </w:p>
    <w:p w:rsidR="001B1CE4" w:rsidRPr="00AE3D55" w:rsidRDefault="001B1CE4" w:rsidP="001B1CE4">
      <w:pPr>
        <w:pStyle w:val="ac"/>
        <w:ind w:firstLine="709"/>
        <w:jc w:val="both"/>
        <w:rPr>
          <w:rFonts w:ascii="Times New Roman" w:eastAsiaTheme="minorHAnsi" w:hAnsi="Times New Roman"/>
          <w:sz w:val="28"/>
          <w:szCs w:val="28"/>
          <w:lang w:eastAsia="en-US"/>
        </w:rPr>
      </w:pPr>
      <w:r w:rsidRPr="00AE3D55">
        <w:rPr>
          <w:rFonts w:ascii="Times New Roman" w:hAnsi="Times New Roman"/>
          <w:sz w:val="28"/>
          <w:szCs w:val="28"/>
        </w:rPr>
        <w:t xml:space="preserve">- деятельность по организации отдыха и развлечений, культуры и спорта- 500,0 </w:t>
      </w:r>
      <w:r w:rsidRPr="00AE3D55">
        <w:rPr>
          <w:rFonts w:ascii="Times New Roman" w:eastAsiaTheme="minorHAnsi" w:hAnsi="Times New Roman"/>
          <w:sz w:val="28"/>
          <w:szCs w:val="28"/>
          <w:lang w:eastAsia="en-US"/>
        </w:rPr>
        <w:t>тыс</w:t>
      </w:r>
      <w:r w:rsidR="00555D6C" w:rsidRPr="00AE3D55">
        <w:rPr>
          <w:rFonts w:ascii="Times New Roman" w:eastAsiaTheme="minorHAnsi" w:hAnsi="Times New Roman"/>
          <w:sz w:val="28"/>
          <w:szCs w:val="28"/>
          <w:lang w:eastAsia="en-US"/>
        </w:rPr>
        <w:t>. р</w:t>
      </w:r>
      <w:r w:rsidRPr="00AE3D55">
        <w:rPr>
          <w:rFonts w:ascii="Times New Roman" w:eastAsiaTheme="minorHAnsi" w:hAnsi="Times New Roman"/>
          <w:sz w:val="28"/>
          <w:szCs w:val="28"/>
          <w:lang w:eastAsia="en-US"/>
        </w:rPr>
        <w:t>уб.;</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предоставление услуг парикмахерскими и салонами красоты - 100,0 тыс. руб.</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10. Уполномоченный орган в срок не менее чем за 7 календарных дней до начала приема заявок на предоставление субсидий (грантов) субъектам малого </w:t>
      </w:r>
      <w:r w:rsidR="00555D6C" w:rsidRPr="00AE3D55">
        <w:rPr>
          <w:rFonts w:ascii="Times New Roman" w:hAnsi="Times New Roman"/>
          <w:sz w:val="28"/>
          <w:szCs w:val="28"/>
        </w:rPr>
        <w:t>предпринимательства,</w:t>
      </w:r>
      <w:r w:rsidR="00E0785D">
        <w:rPr>
          <w:rFonts w:ascii="Times New Roman" w:hAnsi="Times New Roman"/>
          <w:sz w:val="28"/>
          <w:szCs w:val="28"/>
        </w:rPr>
        <w:t xml:space="preserve"> </w:t>
      </w:r>
      <w:r w:rsidRPr="00AE3D55">
        <w:rPr>
          <w:rFonts w:ascii="Times New Roman" w:hAnsi="Times New Roman"/>
          <w:sz w:val="28"/>
          <w:szCs w:val="28"/>
        </w:rPr>
        <w:t>вновь зарегистрированным и действующих менее одного года размещает объявление о приеме документов на официальном сайте Питерского муниципального района и в газете «Искра». Минимальный срок приема документов составляет 20 календарных дней.</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11. Для получения гранта субъект малого предпринимательства (заявитель) представляет в уполномоченный орган следующие документы (далее - заявка):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а) реестр документов, представленных в заявке, по форме, установленной уполномоченным органом;</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xml:space="preserve">б) заявление на предоставление гранта по форме согласно </w:t>
      </w:r>
      <w:hyperlink r:id="rId13" w:history="1">
        <w:r w:rsidRPr="00AE3D55">
          <w:rPr>
            <w:rFonts w:ascii="Times New Roman" w:hAnsi="Times New Roman"/>
            <w:bCs/>
            <w:sz w:val="28"/>
            <w:szCs w:val="28"/>
          </w:rPr>
          <w:t>приложениям N 1</w:t>
        </w:r>
      </w:hyperlink>
      <w:r w:rsidRPr="00AE3D55">
        <w:rPr>
          <w:rFonts w:ascii="Times New Roman" w:hAnsi="Times New Roman"/>
          <w:bCs/>
          <w:sz w:val="28"/>
          <w:szCs w:val="28"/>
        </w:rPr>
        <w:t xml:space="preserve">, </w:t>
      </w:r>
      <w:hyperlink r:id="rId14" w:history="1">
        <w:r w:rsidRPr="00AE3D55">
          <w:rPr>
            <w:rFonts w:ascii="Times New Roman" w:hAnsi="Times New Roman"/>
            <w:bCs/>
            <w:sz w:val="28"/>
            <w:szCs w:val="28"/>
          </w:rPr>
          <w:t>2</w:t>
        </w:r>
      </w:hyperlink>
      <w:r w:rsidRPr="00AE3D55">
        <w:rPr>
          <w:rFonts w:ascii="Times New Roman" w:hAnsi="Times New Roman"/>
          <w:bCs/>
          <w:sz w:val="28"/>
          <w:szCs w:val="28"/>
        </w:rPr>
        <w:t xml:space="preserve"> к настоящему Положению;</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xml:space="preserve">в) для юридических лиц - копии учредительных документов и всех изменений к ним, копию свидетельства о государственной регистрации </w:t>
      </w:r>
      <w:r w:rsidRPr="00AE3D55">
        <w:rPr>
          <w:rFonts w:ascii="Times New Roman" w:hAnsi="Times New Roman"/>
          <w:bCs/>
          <w:sz w:val="28"/>
          <w:szCs w:val="28"/>
        </w:rPr>
        <w:lastRenderedPageBreak/>
        <w:t>юридического лица, копию свидетельства о постановке на учет в налоговом органе, заверенные заявителем, копию документа, удостоверяющего личность (по каждому учредителю) (с предъявлением оригиналов указанных документов);</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г) для индивидуальных предпринимателей - копию документа, удостоверяющего личность,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заверенные заявителем (с предъявлением оригиналов указанных документов);</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д) копии документов, подтверждающих назначение на должность руководителя и главного бухгалтера, заверенные заявителем, при наличии соответствующих должностей;</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е) копию документа (с предъявлением оригинала), подтверждающего получение индивидуальным предпринимателем или учредителем (учредителями) субъекта малого предпринимательства высшего образования (при наличии высшего образования); </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ж) документ районного центра занятости населения, подтверждающий, что гражданин, являющийся учредителем субъекта малого предпринимательства (индивидуальным предпринимателем), до даты государственной регистрации имел статус безработного - если учредитель субъекта малого предпринимательства (индивидуальный предприниматель) был зарегистрированным безработным;</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з) копию военного билета (с предъявлением оригинала) и справку из военкомата, подтверждающую, что гражданин, являющийся учредителем субъекта малого предпринимательства (индивидуальным предпринимателем), до даты государственной регистрации был военнослужащим, уволенным в запас в связи с сокращением Вооруженных Сил Российской Федерации - если учредитель субъекта малого предпринимательства (индивидуальный предприниматель) был военнослужащим, уволенным в запас в связи с сокращением Вооруженных Сил Российской Федерации;</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и) справку на бланке заявителя, подписанную руководителем и главным бухгалтером (при наличии соответствующих должностей), с информацией:</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о средней численности работников заявителя за предшествующий календарный год (рассчитывается как сумма среднесписочной численности, совместителей и работников, выполнявших работы по договорам гражданско-правового характера, если деятельность осуществлялась в предшествующем году);</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об объемах выручки от реализации товаров (работ, услуг) за предшествующий год без учета налога на добавленную стоимость (если деятельность осуществлялась в предшествующем году);</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о доле физических и юридических лиц - учредителей заявителя в уставном капитале (</w:t>
      </w:r>
      <w:r w:rsidRPr="00AE3D55">
        <w:rPr>
          <w:rFonts w:ascii="Times New Roman" w:hAnsi="Times New Roman"/>
          <w:sz w:val="28"/>
          <w:szCs w:val="28"/>
        </w:rPr>
        <w:t>при превышении доли юридических лиц 25 процентов необходимо представить документы, предусмотренные настоящим подпунктом, на каждого учредителя</w:t>
      </w:r>
      <w:r w:rsidRPr="00AE3D55">
        <w:rPr>
          <w:rFonts w:ascii="Times New Roman" w:hAnsi="Times New Roman"/>
          <w:bCs/>
          <w:sz w:val="28"/>
          <w:szCs w:val="28"/>
        </w:rPr>
        <w:t>);</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lastRenderedPageBreak/>
        <w:t>к) справку на бланке заявителя об отсутствии у заявителя в период приема заявок признаков, ограничивающих возможность предоставления субсидии в рамках реализации Программы:</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для юридических лиц о том, что:</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юридическое лицо не находится в стадии реорганизации, ликвидации, несостоятельности (банкротства);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на имущество юридического лица в установленном порядке не наложен арест или обращено взыскание;</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для индивидуальных предпринимателей о том, что:</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индивидуальный предприниматель не находится в стадии несостоятельности (банкротства);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на имущество индивидуального предпринимателя в установленном порядке не наложен арест или обращено взыскание;</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л) справку на бланке заявителя, подписанную руководителем и главным бухгалтером (при наличии соответствующей должности), об отсутствии ограничений на предоставление средств финансовой поддержки, установленных </w:t>
      </w:r>
      <w:hyperlink r:id="rId15" w:history="1">
        <w:r w:rsidRPr="00AE3D55">
          <w:rPr>
            <w:rFonts w:ascii="Times New Roman" w:hAnsi="Times New Roman"/>
            <w:sz w:val="28"/>
            <w:szCs w:val="28"/>
          </w:rPr>
          <w:t>статьей 14</w:t>
        </w:r>
      </w:hyperlink>
      <w:r w:rsidRPr="00AE3D55">
        <w:rPr>
          <w:rFonts w:ascii="Times New Roman" w:hAnsi="Times New Roman"/>
          <w:sz w:val="28"/>
          <w:szCs w:val="28"/>
        </w:rPr>
        <w:t xml:space="preserve"> Федерального закона "О развитии малого и среднего предпринимательства в Российской Федерации", о том, что заявитель:</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не является участником соглашений о разделе продукции;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не осуществляет производство и реализацию подакцизных товаров;</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не осуществляет добычу и реализацию полезных ископаемых, за исключением полезных ископаемых, признанных общераспространенными;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не имеет лицензий на виды деятельности, связанные с производством и оборотом этилового спирта, алкогольной и спиртосодержащей продукции. В случае получения данных лицензий обязуется проинформировать уполномоченный орган в течение 3 рабочих дней;</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м) бизнес-проект по форме, установленной уполномоченным органом;</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н) копии документов, подтверждающих вложение заявителем в реализацию бизнес-проекта собственных средств в размере, предусмотренном бизнес- проектом (копии выписок с расчетного счета и платежных поручений, заверенные банком; копии договоров (при их наличии), копии квитанций к приходно-кассовым ордерам, копии товарных и кассовых чеков, копии других документов, подтверждающих фактически осуществленные расходы, заверенные заявителем; или документы, подтверждающие наличие данной суммы на лицевом или расчетном счете заявителя (справку о состоянии лицевого счета или выписку с расчетного счета, заверенные банком, копию сберегательной книжки с предъявлением оригинала).</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о) документы подтверждающие отношение организации или индивидуального предпринимателя к социальному предпринимательству.</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Документы, подтверждающие вложение заявителем в реализацию бизнес- проекта собственных средств в размере, предусмотренном бизнес- проектом, должны содержать сведения о заявителе.</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iCs/>
          <w:sz w:val="28"/>
          <w:szCs w:val="28"/>
        </w:rPr>
        <w:t>12. Заявитель по собственной инициативе вправе представить в уполномоченный орган следующие документы:</w:t>
      </w:r>
      <w:r w:rsidRPr="00AE3D55">
        <w:rPr>
          <w:rFonts w:ascii="Times New Roman" w:hAnsi="Times New Roman"/>
          <w:sz w:val="28"/>
          <w:szCs w:val="28"/>
        </w:rPr>
        <w:t xml:space="preserve"> </w:t>
      </w:r>
    </w:p>
    <w:p w:rsidR="001B1CE4" w:rsidRPr="00AE3D55" w:rsidRDefault="001B1CE4" w:rsidP="001B1CE4">
      <w:pPr>
        <w:pStyle w:val="ac"/>
        <w:ind w:firstLine="709"/>
        <w:jc w:val="both"/>
        <w:rPr>
          <w:rFonts w:ascii="Times New Roman" w:hAnsi="Times New Roman"/>
          <w:iCs/>
          <w:sz w:val="28"/>
          <w:szCs w:val="28"/>
        </w:rPr>
      </w:pPr>
      <w:r w:rsidRPr="00AE3D55">
        <w:rPr>
          <w:rFonts w:ascii="Times New Roman" w:hAnsi="Times New Roman"/>
          <w:iCs/>
          <w:sz w:val="28"/>
          <w:szCs w:val="28"/>
        </w:rPr>
        <w:lastRenderedPageBreak/>
        <w:t xml:space="preserve">а) </w:t>
      </w:r>
      <w:r w:rsidRPr="00AE3D55">
        <w:rPr>
          <w:rFonts w:ascii="Times New Roman" w:hAnsi="Times New Roman"/>
          <w:bCs/>
          <w:sz w:val="28"/>
          <w:szCs w:val="28"/>
        </w:rPr>
        <w:t xml:space="preserve">для юридических лиц - </w:t>
      </w:r>
      <w:r w:rsidRPr="00AE3D55">
        <w:rPr>
          <w:rFonts w:ascii="Times New Roman" w:hAnsi="Times New Roman"/>
          <w:iCs/>
          <w:sz w:val="28"/>
          <w:szCs w:val="28"/>
        </w:rPr>
        <w:t>выписку из Единого государственного реестра юридических лиц, полученную не ранее 30 календарных дней до даты подачи заявки;</w:t>
      </w:r>
    </w:p>
    <w:p w:rsidR="001B1CE4" w:rsidRPr="00AE3D55" w:rsidRDefault="001B1CE4" w:rsidP="001B1CE4">
      <w:pPr>
        <w:pStyle w:val="ac"/>
        <w:ind w:firstLine="709"/>
        <w:jc w:val="both"/>
        <w:rPr>
          <w:rFonts w:ascii="Times New Roman" w:hAnsi="Times New Roman"/>
          <w:iCs/>
          <w:sz w:val="28"/>
          <w:szCs w:val="28"/>
        </w:rPr>
      </w:pPr>
      <w:r w:rsidRPr="00AE3D55">
        <w:rPr>
          <w:rFonts w:ascii="Times New Roman" w:hAnsi="Times New Roman"/>
          <w:bCs/>
          <w:sz w:val="28"/>
          <w:szCs w:val="28"/>
        </w:rPr>
        <w:t xml:space="preserve">- для индивидуальных предпринимателей - выписку из Единого государственного реестра индивидуальных предпринимателей, полученную не ранее 30 календарных дней </w:t>
      </w:r>
      <w:r w:rsidRPr="00AE3D55">
        <w:rPr>
          <w:rFonts w:ascii="Times New Roman" w:hAnsi="Times New Roman"/>
          <w:iCs/>
          <w:sz w:val="28"/>
          <w:szCs w:val="28"/>
        </w:rPr>
        <w:t>до даты подачи заявки;</w:t>
      </w:r>
      <w:r w:rsidRPr="00AE3D55">
        <w:rPr>
          <w:rFonts w:ascii="Times New Roman" w:hAnsi="Times New Roman"/>
          <w:bCs/>
          <w:sz w:val="28"/>
          <w:szCs w:val="28"/>
        </w:rPr>
        <w:t xml:space="preserve"> </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iCs/>
          <w:sz w:val="28"/>
          <w:szCs w:val="28"/>
        </w:rPr>
        <w:t>б) д</w:t>
      </w:r>
      <w:r w:rsidRPr="00AE3D55">
        <w:rPr>
          <w:rFonts w:ascii="Times New Roman" w:hAnsi="Times New Roman"/>
          <w:sz w:val="28"/>
          <w:szCs w:val="28"/>
        </w:rPr>
        <w:t>окумент налогового органа, содержащий сведения о наличии (отсутствии) задолженности по уплате налогов, сборов, пеней и штрафов</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sz w:val="28"/>
          <w:szCs w:val="28"/>
        </w:rPr>
        <w:t>13. В случае непредставления заявителем документов, предусмотренных пунктом 12 настоящего Положения,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14. Заявки представляются на бумажном носителе в папке. Страницы заявки должны быть пронумерованы. Представленные в составе заявки документы не возвращаются заявителю. Заявитель несет ответственность за достоверность сведений, представленных в заявке, в соответствии с законодательством.</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sz w:val="28"/>
          <w:szCs w:val="28"/>
        </w:rPr>
        <w:t>15. Уполномоченный орган осуществляет регистрацию представленных заявок в той последовательности, в которой они поступили, в специальном журнале. Журнал должен быть прошнурован, пронумерован, скреплен  печатью уполномоченного органа.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bCs/>
          <w:sz w:val="28"/>
          <w:szCs w:val="28"/>
        </w:rPr>
        <w:t xml:space="preserve">16. Комплексную оценку документов </w:t>
      </w:r>
      <w:r w:rsidRPr="00AE3D55">
        <w:rPr>
          <w:rFonts w:ascii="Times New Roman" w:hAnsi="Times New Roman"/>
          <w:sz w:val="28"/>
          <w:szCs w:val="28"/>
        </w:rPr>
        <w:t>представленных заявителями, претендующими на получение гранта,</w:t>
      </w:r>
      <w:r w:rsidRPr="00AE3D55">
        <w:rPr>
          <w:rFonts w:ascii="Times New Roman" w:hAnsi="Times New Roman"/>
          <w:bCs/>
          <w:sz w:val="28"/>
          <w:szCs w:val="28"/>
        </w:rPr>
        <w:t xml:space="preserve"> и проверку их на соответствие условиям и критериям, установленным настоящим Положением, осуществляет рабочая группа по вопросам поддержки субъектов малого и среднего предпринимательства (далее – рабочая группа),</w:t>
      </w:r>
      <w:r w:rsidRPr="00AE3D55">
        <w:rPr>
          <w:rFonts w:ascii="Times New Roman" w:hAnsi="Times New Roman"/>
          <w:sz w:val="28"/>
          <w:szCs w:val="28"/>
        </w:rPr>
        <w:t xml:space="preserve"> состав которой формируется из представителей администрации </w:t>
      </w:r>
      <w:r w:rsidR="003D4061">
        <w:rPr>
          <w:rFonts w:ascii="Times New Roman" w:hAnsi="Times New Roman"/>
          <w:sz w:val="28"/>
          <w:szCs w:val="28"/>
        </w:rPr>
        <w:t xml:space="preserve">Питерского муниципального района </w:t>
      </w:r>
      <w:r w:rsidRPr="00AE3D55">
        <w:rPr>
          <w:rFonts w:ascii="Times New Roman" w:hAnsi="Times New Roman"/>
          <w:sz w:val="28"/>
          <w:szCs w:val="28"/>
        </w:rPr>
        <w:t>и депутатов представительных органов района</w:t>
      </w:r>
      <w:r w:rsidRPr="00AE3D55">
        <w:rPr>
          <w:rFonts w:ascii="Times New Roman" w:hAnsi="Times New Roman"/>
          <w:color w:val="FF0000"/>
          <w:sz w:val="28"/>
          <w:szCs w:val="28"/>
        </w:rPr>
        <w:t xml:space="preserve"> </w:t>
      </w:r>
      <w:r w:rsidRPr="00AE3D55">
        <w:rPr>
          <w:rFonts w:ascii="Times New Roman" w:hAnsi="Times New Roman"/>
          <w:sz w:val="28"/>
          <w:szCs w:val="28"/>
        </w:rPr>
        <w:t>(по согласованию) с приглашением представителей министерства экономического развития области</w:t>
      </w:r>
      <w:r w:rsidR="00D64DEE">
        <w:rPr>
          <w:rFonts w:ascii="Times New Roman" w:hAnsi="Times New Roman"/>
          <w:sz w:val="28"/>
          <w:szCs w:val="28"/>
        </w:rPr>
        <w:t xml:space="preserve"> (по согласованию)</w:t>
      </w:r>
      <w:r w:rsidRPr="00AE3D55">
        <w:rPr>
          <w:rFonts w:ascii="Times New Roman" w:hAnsi="Times New Roman"/>
          <w:sz w:val="28"/>
          <w:szCs w:val="28"/>
        </w:rPr>
        <w:t xml:space="preserve">. </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17. Заявки рассматриваются рабочей группой в срок до 20 календарных дней со дня окончания приема заявок.</w:t>
      </w:r>
    </w:p>
    <w:p w:rsidR="001B1CE4" w:rsidRPr="00AE3D55" w:rsidRDefault="001B1CE4" w:rsidP="001B1CE4">
      <w:pPr>
        <w:pStyle w:val="ac"/>
        <w:ind w:firstLine="709"/>
        <w:jc w:val="both"/>
        <w:rPr>
          <w:rFonts w:ascii="Times New Roman" w:eastAsiaTheme="minorHAnsi" w:hAnsi="Times New Roman"/>
          <w:sz w:val="28"/>
          <w:szCs w:val="28"/>
          <w:lang w:eastAsia="en-US"/>
        </w:rPr>
      </w:pPr>
      <w:r w:rsidRPr="00AE3D55">
        <w:rPr>
          <w:rFonts w:ascii="Times New Roman" w:hAnsi="Times New Roman"/>
          <w:bCs/>
          <w:sz w:val="28"/>
          <w:szCs w:val="28"/>
        </w:rPr>
        <w:t xml:space="preserve">18. </w:t>
      </w:r>
      <w:r w:rsidR="00555D6C" w:rsidRPr="00AE3D55">
        <w:rPr>
          <w:rFonts w:ascii="Times New Roman" w:hAnsi="Times New Roman"/>
          <w:bCs/>
          <w:sz w:val="28"/>
          <w:szCs w:val="28"/>
        </w:rPr>
        <w:t>Бизнес</w:t>
      </w:r>
      <w:r w:rsidR="00555D6C">
        <w:rPr>
          <w:rFonts w:ascii="Times New Roman" w:hAnsi="Times New Roman"/>
          <w:bCs/>
          <w:sz w:val="28"/>
          <w:szCs w:val="28"/>
        </w:rPr>
        <w:t xml:space="preserve"> </w:t>
      </w:r>
      <w:r w:rsidR="00555D6C" w:rsidRPr="00AE3D55">
        <w:rPr>
          <w:rFonts w:ascii="Times New Roman" w:hAnsi="Times New Roman"/>
          <w:bCs/>
          <w:sz w:val="28"/>
          <w:szCs w:val="28"/>
        </w:rPr>
        <w:t>-</w:t>
      </w:r>
      <w:r w:rsidR="00555D6C">
        <w:rPr>
          <w:rFonts w:ascii="Times New Roman" w:hAnsi="Times New Roman"/>
          <w:bCs/>
          <w:sz w:val="28"/>
          <w:szCs w:val="28"/>
        </w:rPr>
        <w:t xml:space="preserve"> </w:t>
      </w:r>
      <w:r w:rsidR="00555D6C" w:rsidRPr="00AE3D55">
        <w:rPr>
          <w:rFonts w:ascii="Times New Roman" w:hAnsi="Times New Roman"/>
          <w:bCs/>
          <w:sz w:val="28"/>
          <w:szCs w:val="28"/>
        </w:rPr>
        <w:t xml:space="preserve">проекты заявителей оцениваются рабочей группой </w:t>
      </w:r>
      <w:r w:rsidR="00555D6C" w:rsidRPr="00AE3D55">
        <w:rPr>
          <w:rFonts w:ascii="Times New Roman" w:hAnsi="Times New Roman"/>
          <w:sz w:val="28"/>
          <w:szCs w:val="28"/>
        </w:rPr>
        <w:t xml:space="preserve">по балльной шкале по следующим </w:t>
      </w:r>
      <w:hyperlink r:id="rId16" w:history="1">
        <w:r w:rsidR="00555D6C" w:rsidRPr="00AE3D55">
          <w:rPr>
            <w:rFonts w:ascii="Times New Roman" w:hAnsi="Times New Roman"/>
            <w:sz w:val="28"/>
            <w:szCs w:val="28"/>
          </w:rPr>
          <w:t>критериям</w:t>
        </w:r>
      </w:hyperlink>
      <w:r w:rsidR="00555D6C" w:rsidRPr="00AE3D55">
        <w:rPr>
          <w:rFonts w:ascii="Times New Roman" w:hAnsi="Times New Roman"/>
          <w:sz w:val="28"/>
          <w:szCs w:val="28"/>
        </w:rPr>
        <w:t xml:space="preserve">: </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sz w:val="28"/>
          <w:szCs w:val="28"/>
        </w:rPr>
        <w:t>а) сфера деятельности заявителя:</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sz w:val="28"/>
          <w:szCs w:val="28"/>
        </w:rPr>
        <w:t>- животноводство – 40 баллов;</w:t>
      </w:r>
    </w:p>
    <w:p w:rsidR="001B1CE4" w:rsidRPr="00AE3D55" w:rsidRDefault="001B1CE4" w:rsidP="001B1CE4">
      <w:pPr>
        <w:pStyle w:val="ac"/>
        <w:ind w:firstLine="709"/>
        <w:jc w:val="both"/>
        <w:rPr>
          <w:rFonts w:ascii="Times New Roman" w:eastAsiaTheme="minorHAnsi" w:hAnsi="Times New Roman"/>
          <w:sz w:val="28"/>
          <w:szCs w:val="28"/>
          <w:lang w:eastAsia="en-US"/>
        </w:rPr>
      </w:pPr>
      <w:r w:rsidRPr="00AE3D55">
        <w:rPr>
          <w:rFonts w:ascii="Times New Roman" w:hAnsi="Times New Roman"/>
          <w:sz w:val="28"/>
          <w:szCs w:val="28"/>
          <w:lang w:eastAsia="en-US"/>
        </w:rPr>
        <w:t>- предоставление услуг по убою крупного рогатого скота, свиней, овец, коз, животных семейства лошадиных и других животных на скотобойнях</w:t>
      </w:r>
      <w:r w:rsidRPr="00AE3D55">
        <w:rPr>
          <w:rFonts w:ascii="Times New Roman" w:eastAsiaTheme="minorHAnsi" w:hAnsi="Times New Roman"/>
          <w:sz w:val="28"/>
          <w:szCs w:val="28"/>
          <w:lang w:eastAsia="en-US"/>
        </w:rPr>
        <w:t xml:space="preserve"> </w:t>
      </w:r>
      <w:r w:rsidRPr="00AE3D55">
        <w:rPr>
          <w:rFonts w:ascii="Times New Roman" w:hAnsi="Times New Roman"/>
          <w:sz w:val="28"/>
          <w:szCs w:val="28"/>
        </w:rPr>
        <w:t>- 40 баллов;</w:t>
      </w:r>
    </w:p>
    <w:p w:rsidR="001B1CE4" w:rsidRPr="00AE3D55" w:rsidRDefault="001B1CE4" w:rsidP="001B1CE4">
      <w:pPr>
        <w:pStyle w:val="ac"/>
        <w:ind w:firstLine="709"/>
        <w:jc w:val="both"/>
        <w:rPr>
          <w:rFonts w:ascii="Times New Roman" w:eastAsiaTheme="minorHAnsi" w:hAnsi="Times New Roman"/>
          <w:sz w:val="28"/>
          <w:szCs w:val="28"/>
          <w:lang w:eastAsia="en-US"/>
        </w:rPr>
      </w:pPr>
      <w:r w:rsidRPr="00AE3D55">
        <w:rPr>
          <w:rStyle w:val="af"/>
          <w:rFonts w:ascii="Times New Roman" w:hAnsi="Times New Roman"/>
          <w:b w:val="0"/>
          <w:sz w:val="28"/>
          <w:szCs w:val="28"/>
        </w:rPr>
        <w:t>- производство готовых металлических изделий</w:t>
      </w:r>
      <w:r w:rsidRPr="00AE3D55">
        <w:rPr>
          <w:rFonts w:ascii="Times New Roman" w:eastAsiaTheme="minorHAnsi" w:hAnsi="Times New Roman"/>
          <w:sz w:val="28"/>
          <w:szCs w:val="28"/>
          <w:lang w:eastAsia="en-US"/>
        </w:rPr>
        <w:t xml:space="preserve"> – 50 баллов;</w:t>
      </w:r>
    </w:p>
    <w:p w:rsidR="001B1CE4" w:rsidRPr="00AE3D55" w:rsidRDefault="001B1CE4" w:rsidP="001B1CE4">
      <w:pPr>
        <w:pStyle w:val="ac"/>
        <w:ind w:firstLine="709"/>
        <w:jc w:val="both"/>
        <w:rPr>
          <w:rFonts w:ascii="Times New Roman" w:eastAsiaTheme="minorHAnsi" w:hAnsi="Times New Roman"/>
          <w:sz w:val="28"/>
          <w:szCs w:val="28"/>
          <w:lang w:eastAsia="en-US"/>
        </w:rPr>
      </w:pPr>
      <w:r w:rsidRPr="00AE3D55">
        <w:rPr>
          <w:rFonts w:ascii="Times New Roman" w:hAnsi="Times New Roman"/>
          <w:sz w:val="28"/>
          <w:szCs w:val="28"/>
        </w:rPr>
        <w:t>- деятельность по организации отдыха и развлечений, культуры и спорта-50 баллов;</w:t>
      </w:r>
    </w:p>
    <w:p w:rsidR="001B1CE4" w:rsidRPr="00AE3D55" w:rsidRDefault="001B1CE4" w:rsidP="001B1CE4">
      <w:pPr>
        <w:pStyle w:val="ac"/>
        <w:ind w:firstLine="709"/>
        <w:jc w:val="both"/>
        <w:rPr>
          <w:rFonts w:ascii="Times New Roman" w:eastAsiaTheme="minorHAnsi" w:hAnsi="Times New Roman"/>
          <w:sz w:val="28"/>
          <w:szCs w:val="28"/>
          <w:lang w:eastAsia="en-US"/>
        </w:rPr>
      </w:pPr>
      <w:r w:rsidRPr="00AE3D55">
        <w:rPr>
          <w:rFonts w:ascii="Times New Roman" w:hAnsi="Times New Roman"/>
          <w:sz w:val="28"/>
          <w:szCs w:val="28"/>
        </w:rPr>
        <w:t>- предоставление услуг парикмахерскими и салонами красоты– 50 баллов;</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б) отношение к приоритетной целевой группе получателей субсидии в соответствии с пунктом 7 настоящего Положения: относится к приоритетной группе– 20 баллов; не относится – 0 баллов; </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lastRenderedPageBreak/>
        <w:t>в) объем вложения собственных средств в реализацию бизне</w:t>
      </w:r>
      <w:r w:rsidR="00555D6C" w:rsidRPr="00AE3D55">
        <w:rPr>
          <w:rFonts w:ascii="Times New Roman" w:hAnsi="Times New Roman"/>
          <w:sz w:val="28"/>
          <w:szCs w:val="28"/>
        </w:rPr>
        <w:t>с -</w:t>
      </w:r>
      <w:r w:rsidRPr="00AE3D55">
        <w:rPr>
          <w:rFonts w:ascii="Times New Roman" w:hAnsi="Times New Roman"/>
          <w:sz w:val="28"/>
          <w:szCs w:val="28"/>
        </w:rPr>
        <w:t xml:space="preserve"> проекта: свыше 25%  от размера гранта - 10 баллов, свыше 15% от размера гранта - 5 баллов, 15% от размера гранта - 0 баллов.</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г) создание новых рабочих мест в году получения средств господдержки: 10 и более – 10 баллов, от 5 до 10 – 7 баллов, от 1 до 5 – 5 баллов, не создаются новые рабочие места – 0 баллов.</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19.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 указанным в пункте 18 настоящего Положения, ранжирование участников отбора заявок с указанием очередности номеров в соответствии с наибольшим количеством набранных баллов.</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20. При вынесении рекомендации о предоставлении субсидии рабочая группа  руководствуется суммарной количественной оценкой, присвоенной участнику отбора заявок. В случае равного количества баллов - очередностью подачи заявок в соответствии с их регистрацией в хронологическом порядке согласно пункту 15 настоящего Положения.</w:t>
      </w:r>
    </w:p>
    <w:p w:rsidR="001B1CE4" w:rsidRPr="00AE3D55" w:rsidRDefault="001B1CE4" w:rsidP="001B1CE4">
      <w:pPr>
        <w:pStyle w:val="ac"/>
        <w:ind w:firstLine="709"/>
        <w:jc w:val="both"/>
        <w:rPr>
          <w:rFonts w:ascii="Times New Roman" w:hAnsi="Times New Roman"/>
          <w:bCs/>
          <w:sz w:val="28"/>
          <w:szCs w:val="28"/>
        </w:rPr>
      </w:pPr>
      <w:r w:rsidRPr="00AE3D55">
        <w:rPr>
          <w:rFonts w:ascii="Times New Roman" w:hAnsi="Times New Roman"/>
          <w:bCs/>
          <w:sz w:val="28"/>
          <w:szCs w:val="28"/>
        </w:rPr>
        <w:t xml:space="preserve">21. Заявитель получает отказ в предоставлении гранта в случаях, установленных </w:t>
      </w:r>
      <w:hyperlink r:id="rId17" w:history="1">
        <w:r w:rsidRPr="00AE3D55">
          <w:rPr>
            <w:rFonts w:ascii="Times New Roman" w:hAnsi="Times New Roman"/>
            <w:bCs/>
            <w:sz w:val="28"/>
            <w:szCs w:val="28"/>
          </w:rPr>
          <w:t>частью 5 статьи 14</w:t>
        </w:r>
      </w:hyperlink>
      <w:r w:rsidRPr="00AE3D55">
        <w:rPr>
          <w:rFonts w:ascii="Times New Roman" w:hAnsi="Times New Roman"/>
          <w:bCs/>
          <w:sz w:val="28"/>
          <w:szCs w:val="28"/>
        </w:rPr>
        <w:t xml:space="preserve"> Федерального закона "О развитии малого и среднего предпринимательства в Российской Федерации":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1) не представлены документы, определенные муниципальными программами развития малого и среднего предпринимательства, или представлены недостоверные сведения и документы;</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2) не выполнены условия оказания поддержки;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5) недостоверность представленной получателем субсидии информации;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bCs/>
          <w:sz w:val="28"/>
          <w:szCs w:val="28"/>
        </w:rPr>
        <w:t xml:space="preserve"> </w:t>
      </w:r>
      <w:r w:rsidRPr="00AE3D55">
        <w:rPr>
          <w:rFonts w:ascii="Times New Roman" w:hAnsi="Times New Roman"/>
          <w:sz w:val="28"/>
          <w:szCs w:val="28"/>
        </w:rPr>
        <w:t xml:space="preserve">22. Рабочая группа на основании рейтингов заявителей в пределах лимитов бюджетных обязательств, доведенных уполномоченному органу на цели предоставления гранта, формирует перечень субъектов малого предпринимательства - получателей гранта и определяет размеры выделяемых им грантов в соответствии с заявленной стоимостью бизнес- проекта, но не более  максимального размера гранта, установленного пунктом 9 настоящего Положения. </w:t>
      </w:r>
    </w:p>
    <w:p w:rsidR="0096241E"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Протокол заседания рабочей группы с перечнем субъектов малого предпринимательства - получателей гранта в течение 5 рабочих дней со дня проведения заседания рабочей группы вносится в уполномоченный орган.</w:t>
      </w:r>
    </w:p>
    <w:p w:rsidR="001B1CE4" w:rsidRPr="00AE3D55" w:rsidRDefault="0096241E" w:rsidP="0096241E">
      <w:pPr>
        <w:pStyle w:val="ac"/>
        <w:ind w:firstLine="709"/>
        <w:jc w:val="both"/>
        <w:rPr>
          <w:rFonts w:ascii="Times New Roman" w:hAnsi="Times New Roman"/>
          <w:sz w:val="28"/>
          <w:szCs w:val="28"/>
        </w:rPr>
      </w:pPr>
      <w:r w:rsidRPr="00AE3D55">
        <w:rPr>
          <w:rFonts w:ascii="Times New Roman" w:hAnsi="Times New Roman"/>
          <w:sz w:val="28"/>
          <w:szCs w:val="28"/>
        </w:rPr>
        <w:lastRenderedPageBreak/>
        <w:t>Перечень субъектов малого предпринимательства - получателей гранта</w:t>
      </w:r>
      <w:r>
        <w:rPr>
          <w:rFonts w:ascii="Times New Roman" w:hAnsi="Times New Roman"/>
          <w:sz w:val="28"/>
          <w:szCs w:val="28"/>
        </w:rPr>
        <w:t xml:space="preserve"> </w:t>
      </w:r>
      <w:r w:rsidR="001B1CE4" w:rsidRPr="00AE3D55">
        <w:rPr>
          <w:rFonts w:ascii="Times New Roman" w:hAnsi="Times New Roman"/>
          <w:sz w:val="28"/>
          <w:szCs w:val="28"/>
        </w:rPr>
        <w:t>утверждается постановлением администрации Питерского муниципального района в течение 3 рабочих дней со дня подписания протокола.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23. Уполномоченный орган в течение 5 календарных дней со дня принятия постановления направляет заявителю письменное уведомление о принятом решении.</w:t>
      </w:r>
    </w:p>
    <w:p w:rsidR="001B1CE4" w:rsidRPr="004319AD" w:rsidRDefault="001B1CE4" w:rsidP="004319AD">
      <w:pPr>
        <w:pStyle w:val="ac"/>
        <w:ind w:firstLine="709"/>
        <w:jc w:val="both"/>
        <w:rPr>
          <w:rFonts w:ascii="Times New Roman" w:hAnsi="Times New Roman"/>
          <w:sz w:val="28"/>
          <w:szCs w:val="28"/>
        </w:rPr>
      </w:pPr>
      <w:r w:rsidRPr="004319AD">
        <w:rPr>
          <w:rFonts w:ascii="Times New Roman" w:hAnsi="Times New Roman"/>
          <w:sz w:val="28"/>
          <w:szCs w:val="28"/>
        </w:rPr>
        <w:t>24. Уполномоченный орган в течение 30 рабочих дней со дня принятия постановления подписывает с получателем соглашение (договор) о предоставлении субсидии из соответствующего бюджета бюджетной системы Российской Федерации в соответствии с типовой формой,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(далее - соглашение), при условии представления получателем:</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а) финансовых документов, подтверждающих целевое расходование собственных средств в размере, предусмотренном бизне</w:t>
      </w:r>
      <w:r w:rsidR="00555D6C" w:rsidRPr="00AE3D55">
        <w:rPr>
          <w:rFonts w:ascii="Times New Roman" w:hAnsi="Times New Roman"/>
          <w:sz w:val="28"/>
          <w:szCs w:val="28"/>
        </w:rPr>
        <w:t>с -</w:t>
      </w:r>
      <w:r w:rsidRPr="00AE3D55">
        <w:rPr>
          <w:rFonts w:ascii="Times New Roman" w:hAnsi="Times New Roman"/>
          <w:sz w:val="28"/>
          <w:szCs w:val="28"/>
        </w:rPr>
        <w:t xml:space="preserve"> проектом;</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б) сертификата, подтверждающего прохождение получателем (индивидуальным предпринимателем или руководителем юридического лица) краткосрочных курсов обучения основам ведения предпринимательской деятельности, в случае отсутствия в составе заявки документов, предусмотренных подпунктом е) пункта 11 настоящего Порядка. Сертификат не представляется получателями, имеющими высшее экономическое (юридическое) образование.</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25. Предоставление гранта получателю осуществляется в соответствии со сводной бюджетной росписью расходов местного бюджета Питерского муниципального района в пределах лимитов бюджетных обязательств, доведенных уполномоченному органу на соответствующий финансовый год.</w:t>
      </w:r>
    </w:p>
    <w:p w:rsidR="001B1CE4" w:rsidRPr="00AE3D55" w:rsidRDefault="00555D6C" w:rsidP="001B1CE4">
      <w:pPr>
        <w:pStyle w:val="ac"/>
        <w:ind w:firstLine="709"/>
        <w:jc w:val="both"/>
        <w:rPr>
          <w:rFonts w:ascii="Times New Roman" w:hAnsi="Times New Roman"/>
          <w:sz w:val="28"/>
          <w:szCs w:val="28"/>
        </w:rPr>
      </w:pPr>
      <w:r w:rsidRPr="00AE3D55">
        <w:rPr>
          <w:rFonts w:ascii="Times New Roman" w:hAnsi="Times New Roman"/>
          <w:sz w:val="28"/>
          <w:szCs w:val="28"/>
        </w:rPr>
        <w:t>26.</w:t>
      </w:r>
      <w:r>
        <w:rPr>
          <w:rFonts w:ascii="Times New Roman" w:hAnsi="Times New Roman"/>
          <w:sz w:val="28"/>
          <w:szCs w:val="28"/>
        </w:rPr>
        <w:t xml:space="preserve"> </w:t>
      </w:r>
      <w:r w:rsidRPr="00AE3D55">
        <w:rPr>
          <w:rFonts w:ascii="Times New Roman" w:hAnsi="Times New Roman"/>
          <w:sz w:val="28"/>
          <w:szCs w:val="28"/>
        </w:rPr>
        <w:t>Сроки</w:t>
      </w:r>
      <w:r w:rsidR="001B1CE4" w:rsidRPr="00AE3D55">
        <w:rPr>
          <w:rFonts w:ascii="Times New Roman" w:hAnsi="Times New Roman"/>
          <w:sz w:val="28"/>
          <w:szCs w:val="28"/>
        </w:rPr>
        <w:t xml:space="preserve"> (периодичность) перечисления субсидии: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уполномоченный орган обязуется перечислить Получателю средства в размере и порядке</w:t>
      </w:r>
      <w:r w:rsidR="00555D6C" w:rsidRPr="00AE3D55">
        <w:rPr>
          <w:rFonts w:ascii="Times New Roman" w:hAnsi="Times New Roman"/>
          <w:sz w:val="28"/>
          <w:szCs w:val="28"/>
        </w:rPr>
        <w:t>,</w:t>
      </w:r>
      <w:r w:rsidRPr="00AE3D55">
        <w:rPr>
          <w:rFonts w:ascii="Times New Roman" w:hAnsi="Times New Roman"/>
          <w:sz w:val="28"/>
          <w:szCs w:val="28"/>
        </w:rPr>
        <w:t xml:space="preserve"> утвержденном протоколом заседания рабочей группы;</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Получатель предоставляет  копию выписки с расчетного счета, на который ему перечисляется субсидия.</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27. Предоставление грантов получателям прекращается досрочно </w:t>
      </w:r>
      <w:r w:rsidRPr="00AE3D55">
        <w:rPr>
          <w:rFonts w:ascii="Times New Roman" w:hAnsi="Times New Roman"/>
          <w:sz w:val="28"/>
          <w:szCs w:val="28"/>
        </w:rPr>
        <w:br/>
        <w:t>в случаях:</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невыполнения получателем условий соглашения;</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выявления нецелевого использования получателем средств гранта;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по заявлению получателя;</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принятия арбитражным судом заявления о признании получателя банкротом, его ликвидации, нахождения в стадии реорганизации.</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28.  В случае досрочного прекращения предоставления гранта </w:t>
      </w:r>
      <w:r w:rsidRPr="00AE3D55">
        <w:rPr>
          <w:rFonts w:ascii="Times New Roman" w:hAnsi="Times New Roman"/>
          <w:sz w:val="28"/>
          <w:szCs w:val="28"/>
        </w:rPr>
        <w:br/>
        <w:t>по основанию, предусмотренному абзацем третьим пункта 27 настоящего Положения, полученные бюджетные средства подлежат возврату в полном объеме.</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28. Предложения о досрочном прекращении предоставления грантов вносятся рабочей группой в уполномоченный орган и оформляются протоколом, </w:t>
      </w:r>
      <w:r w:rsidRPr="00AE3D55">
        <w:rPr>
          <w:rFonts w:ascii="Times New Roman" w:hAnsi="Times New Roman"/>
          <w:sz w:val="28"/>
          <w:szCs w:val="28"/>
        </w:rPr>
        <w:lastRenderedPageBreak/>
        <w:t>который подписывается руководителем рабочей группы,  в течение 5 рабочих дней со дня проведения заседания рабочей группы. В случае наличия оснований, предусмотренных абзацами вторым, третьим пункта 27 настоящего Положения:</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 xml:space="preserve">а) решение о приостановлении предоставления гранта получателю и о сумме гранта, подлежащей возврату в местный бюджет, оформляется постановлением администрации Питерского муниципального района  в течение 5 рабочих дней; </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б) уполномоченный орган в течение 5 рабочих дней со дня принятия постановления, предусмотренного подпунктом «а» настоящего пункта, направляет получателю письменное требование о возврате средств гранта с приложением копии указанного постановления  и платежных реквизитов для осуществления возврата средств гранта;</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в) получатель обязан в течение 15 календарных дней со дня получения требования, предусмотренного подпунктом «б» настоящего пункта, возвратить средства гранта в местный бюджет;</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г) в случае, если в течение срока, установленного в подпункте «в» настоящего пункта, получатель не возвратил средства гранта в местный бюджет, уполномоченный орган не позднее чем через 60 рабочих дней со дня истечения срока, указанного в подпункте «в» настоящего пункта, направляет материалы в суд для взыскания средств гранта в судебном порядке.</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29.</w:t>
      </w:r>
      <w:r w:rsidR="00AE3D55">
        <w:rPr>
          <w:rFonts w:ascii="Times New Roman" w:hAnsi="Times New Roman"/>
          <w:sz w:val="28"/>
          <w:szCs w:val="28"/>
        </w:rPr>
        <w:t xml:space="preserve"> </w:t>
      </w:r>
      <w:r w:rsidRPr="00AE3D55">
        <w:rPr>
          <w:rFonts w:ascii="Times New Roman" w:hAnsi="Times New Roman"/>
          <w:sz w:val="28"/>
          <w:szCs w:val="28"/>
        </w:rPr>
        <w:t>Порядок возврата  в текущем финансовом году получателем субсидии остатков субсидии,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осуществляется путем перечисления денежных средств на единый счет бюджета  Питерского муниципального района в порядке</w:t>
      </w:r>
      <w:r w:rsidR="00555D6C" w:rsidRPr="00AE3D55">
        <w:rPr>
          <w:rFonts w:ascii="Times New Roman" w:hAnsi="Times New Roman"/>
          <w:sz w:val="28"/>
          <w:szCs w:val="28"/>
        </w:rPr>
        <w:t>,</w:t>
      </w:r>
      <w:r w:rsidRPr="00AE3D55">
        <w:rPr>
          <w:rFonts w:ascii="Times New Roman" w:hAnsi="Times New Roman"/>
          <w:sz w:val="28"/>
          <w:szCs w:val="28"/>
        </w:rPr>
        <w:t xml:space="preserve"> установленным управлением финансов в срок до 25 декабря текущего финансового года. </w:t>
      </w:r>
    </w:p>
    <w:p w:rsidR="001B1CE4" w:rsidRPr="00AE3D55" w:rsidRDefault="001B1CE4" w:rsidP="001B1CE4">
      <w:pPr>
        <w:pStyle w:val="ac"/>
        <w:ind w:firstLine="709"/>
        <w:jc w:val="both"/>
        <w:rPr>
          <w:rFonts w:ascii="Times New Roman" w:hAnsi="Times New Roman"/>
          <w:sz w:val="28"/>
          <w:szCs w:val="28"/>
        </w:rPr>
      </w:pPr>
      <w:r w:rsidRPr="00AE3D55">
        <w:rPr>
          <w:rFonts w:ascii="Times New Roman" w:hAnsi="Times New Roman"/>
          <w:sz w:val="28"/>
          <w:szCs w:val="28"/>
        </w:rPr>
        <w:t>30. В ходе выполнения работ по бизне</w:t>
      </w:r>
      <w:r w:rsidR="00555D6C" w:rsidRPr="00AE3D55">
        <w:rPr>
          <w:rFonts w:ascii="Times New Roman" w:hAnsi="Times New Roman"/>
          <w:sz w:val="28"/>
          <w:szCs w:val="28"/>
        </w:rPr>
        <w:t>с -</w:t>
      </w:r>
      <w:r w:rsidRPr="00AE3D55">
        <w:rPr>
          <w:rFonts w:ascii="Times New Roman" w:hAnsi="Times New Roman"/>
          <w:sz w:val="28"/>
          <w:szCs w:val="28"/>
        </w:rPr>
        <w:t xml:space="preserve"> проекту получатель имеет право внести в него обоснованные изменения, направив соответствующее обращение с обоснованием характера, причин, необходимости вносимых изменений в бизнес-проект в уполномоченный орган для их согласования на заседании конкурсной комиссии.</w:t>
      </w:r>
    </w:p>
    <w:p w:rsidR="0090402F" w:rsidRDefault="001B1CE4" w:rsidP="001B1CE4">
      <w:pPr>
        <w:autoSpaceDE w:val="0"/>
        <w:autoSpaceDN w:val="0"/>
        <w:adjustRightInd w:val="0"/>
        <w:spacing w:after="0" w:line="240" w:lineRule="auto"/>
        <w:ind w:right="-2" w:firstLine="709"/>
        <w:jc w:val="both"/>
        <w:rPr>
          <w:rFonts w:ascii="Times New Roman" w:hAnsi="Times New Roman"/>
          <w:sz w:val="28"/>
          <w:szCs w:val="28"/>
        </w:rPr>
      </w:pPr>
      <w:r w:rsidRPr="00AE3D55">
        <w:rPr>
          <w:rFonts w:ascii="Times New Roman" w:hAnsi="Times New Roman"/>
          <w:sz w:val="28"/>
          <w:szCs w:val="28"/>
        </w:rPr>
        <w:t>31. Получатель представляет в уполномоченный орган отчет о целевом использовании гранта по форме, установленной уполномоченным органом, в срок, установленный соглашением, заключенным между уполномоченным органом и получателем гранта. В случае продажи или закрытия бизнеса ранее срока, установленного соглашением, заключенным между уполномоченным органом и получателем гранта,  обязан в течение 15 календарных дней возвратить средства гранта в местный бюджет.</w:t>
      </w:r>
    </w:p>
    <w:p w:rsidR="004043B9" w:rsidRDefault="0090402F" w:rsidP="001B1CE4">
      <w:pPr>
        <w:autoSpaceDE w:val="0"/>
        <w:autoSpaceDN w:val="0"/>
        <w:adjustRightInd w:val="0"/>
        <w:spacing w:after="0" w:line="240" w:lineRule="auto"/>
        <w:ind w:right="-2" w:firstLine="709"/>
        <w:jc w:val="both"/>
        <w:rPr>
          <w:rFonts w:ascii="Times New Roman" w:hAnsi="Times New Roman"/>
          <w:sz w:val="28"/>
          <w:szCs w:val="28"/>
        </w:rPr>
      </w:pPr>
      <w:r w:rsidRPr="0090402F">
        <w:rPr>
          <w:rFonts w:ascii="Times New Roman" w:hAnsi="Times New Roman"/>
          <w:sz w:val="28"/>
          <w:szCs w:val="28"/>
        </w:rPr>
        <w:t xml:space="preserve">32. Администрация Питерского муниципального района, как главный распорядитель бюджетных средств предоставления субсидий и Финансовое </w:t>
      </w:r>
      <w:r w:rsidRPr="0090402F">
        <w:rPr>
          <w:rFonts w:ascii="Times New Roman" w:hAnsi="Times New Roman"/>
          <w:sz w:val="28"/>
          <w:szCs w:val="28"/>
        </w:rPr>
        <w:lastRenderedPageBreak/>
        <w:t xml:space="preserve">управление администрации Питерского муниципального района, как орган муниципального финансового контроля, осуществляет проверку соблюдения целей, условий и порядка предоставления субсидий, а так же её расходование в срок до 01 апреля года следующего за отчетным. </w:t>
      </w:r>
      <w:r w:rsidR="00360674" w:rsidRPr="0090402F">
        <w:rPr>
          <w:rFonts w:ascii="Times New Roman" w:hAnsi="Times New Roman"/>
          <w:sz w:val="28"/>
          <w:szCs w:val="28"/>
        </w:rPr>
        <w:t xml:space="preserve">По факту проверки составляется акт, который </w:t>
      </w:r>
      <w:r w:rsidR="00360674">
        <w:rPr>
          <w:rFonts w:ascii="Times New Roman" w:hAnsi="Times New Roman"/>
          <w:sz w:val="28"/>
          <w:szCs w:val="28"/>
        </w:rPr>
        <w:t>в течение</w:t>
      </w:r>
      <w:r w:rsidR="00360674" w:rsidRPr="0090402F">
        <w:rPr>
          <w:rFonts w:ascii="Times New Roman" w:hAnsi="Times New Roman"/>
          <w:sz w:val="28"/>
          <w:szCs w:val="28"/>
        </w:rPr>
        <w:t xml:space="preserve"> 10 </w:t>
      </w:r>
      <w:r w:rsidR="00360674" w:rsidRPr="0090402F">
        <w:rPr>
          <w:rFonts w:ascii="Times New Roman" w:hAnsi="Times New Roman"/>
          <w:color w:val="000000" w:themeColor="text1"/>
          <w:sz w:val="28"/>
          <w:szCs w:val="28"/>
        </w:rPr>
        <w:t>рабочих дней с момента составления направляется</w:t>
      </w:r>
      <w:r w:rsidR="00360674" w:rsidRPr="0090402F">
        <w:rPr>
          <w:rFonts w:ascii="Times New Roman" w:hAnsi="Times New Roman"/>
          <w:sz w:val="28"/>
          <w:szCs w:val="28"/>
        </w:rPr>
        <w:t xml:space="preserve"> получателю субсидии для подписания, либо представления возражений.</w:t>
      </w:r>
    </w:p>
    <w:p w:rsidR="004043B9" w:rsidRDefault="004043B9" w:rsidP="004043B9">
      <w:pPr>
        <w:autoSpaceDE w:val="0"/>
        <w:autoSpaceDN w:val="0"/>
        <w:adjustRightInd w:val="0"/>
        <w:spacing w:after="0" w:line="240" w:lineRule="auto"/>
        <w:ind w:right="-2"/>
        <w:jc w:val="both"/>
        <w:rPr>
          <w:rFonts w:ascii="Times New Roman" w:hAnsi="Times New Roman"/>
          <w:sz w:val="28"/>
          <w:szCs w:val="28"/>
        </w:rPr>
      </w:pPr>
    </w:p>
    <w:p w:rsidR="004043B9" w:rsidRDefault="004043B9" w:rsidP="004043B9">
      <w:pPr>
        <w:autoSpaceDE w:val="0"/>
        <w:autoSpaceDN w:val="0"/>
        <w:adjustRightInd w:val="0"/>
        <w:spacing w:after="0" w:line="240" w:lineRule="auto"/>
        <w:ind w:right="-2"/>
        <w:jc w:val="both"/>
        <w:rPr>
          <w:rFonts w:ascii="Times New Roman" w:hAnsi="Times New Roman"/>
          <w:sz w:val="28"/>
          <w:szCs w:val="28"/>
        </w:rPr>
      </w:pPr>
    </w:p>
    <w:p w:rsidR="00F80E91" w:rsidRDefault="00360674" w:rsidP="004043B9">
      <w:pPr>
        <w:autoSpaceDE w:val="0"/>
        <w:autoSpaceDN w:val="0"/>
        <w:adjustRightInd w:val="0"/>
        <w:spacing w:after="0" w:line="240" w:lineRule="auto"/>
        <w:ind w:right="-2"/>
        <w:jc w:val="both"/>
        <w:rPr>
          <w:rFonts w:ascii="Times New Roman CYR" w:hAnsi="Times New Roman CYR" w:cs="Times New Roman CYR"/>
          <w:sz w:val="28"/>
          <w:szCs w:val="28"/>
        </w:rPr>
      </w:pPr>
      <w:r w:rsidRPr="0090402F">
        <w:rPr>
          <w:rFonts w:ascii="Times New Roman CYR" w:hAnsi="Times New Roman CYR" w:cs="Times New Roman CYR"/>
          <w:sz w:val="28"/>
          <w:szCs w:val="28"/>
        </w:rPr>
        <w:t xml:space="preserve"> </w:t>
      </w: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AF7BB0" w:rsidRDefault="00AF7BB0"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Default="00F80E91" w:rsidP="004043B9">
      <w:pPr>
        <w:autoSpaceDE w:val="0"/>
        <w:autoSpaceDN w:val="0"/>
        <w:adjustRightInd w:val="0"/>
        <w:spacing w:after="0" w:line="240" w:lineRule="auto"/>
        <w:ind w:right="-2"/>
        <w:jc w:val="both"/>
        <w:rPr>
          <w:rFonts w:ascii="Times New Roman CYR" w:hAnsi="Times New Roman CYR" w:cs="Times New Roman CYR"/>
          <w:sz w:val="28"/>
          <w:szCs w:val="28"/>
        </w:rPr>
      </w:pPr>
    </w:p>
    <w:p w:rsidR="00F80E91" w:rsidRPr="00AF7BB0" w:rsidRDefault="00F80E91" w:rsidP="00AF7BB0">
      <w:pPr>
        <w:pStyle w:val="ConsPlusTitle"/>
        <w:ind w:left="3828"/>
        <w:jc w:val="both"/>
        <w:outlineLvl w:val="0"/>
        <w:rPr>
          <w:rFonts w:ascii="Times New Roman" w:hAnsi="Times New Roman" w:cs="Times New Roman"/>
          <w:b w:val="0"/>
          <w:sz w:val="28"/>
          <w:szCs w:val="28"/>
        </w:rPr>
      </w:pPr>
      <w:r w:rsidRPr="00AF7BB0">
        <w:rPr>
          <w:rFonts w:ascii="Times New Roman" w:hAnsi="Times New Roman" w:cs="Times New Roman"/>
          <w:b w:val="0"/>
          <w:sz w:val="28"/>
          <w:szCs w:val="28"/>
        </w:rPr>
        <w:lastRenderedPageBreak/>
        <w:t xml:space="preserve">Приложение № 1 к </w:t>
      </w:r>
      <w:r w:rsidR="00AF7BB0" w:rsidRPr="00AF7BB0">
        <w:rPr>
          <w:rFonts w:ascii="Times New Roman" w:hAnsi="Times New Roman" w:cs="Times New Roman"/>
          <w:b w:val="0"/>
          <w:sz w:val="28"/>
          <w:szCs w:val="28"/>
        </w:rPr>
        <w:t>П</w:t>
      </w:r>
      <w:r w:rsidRPr="00AF7BB0">
        <w:rPr>
          <w:rFonts w:ascii="Times New Roman" w:hAnsi="Times New Roman" w:cs="Times New Roman"/>
          <w:b w:val="0"/>
          <w:sz w:val="28"/>
          <w:szCs w:val="28"/>
        </w:rPr>
        <w:t>орядк</w:t>
      </w:r>
      <w:r w:rsidR="00777994">
        <w:rPr>
          <w:rFonts w:ascii="Times New Roman" w:hAnsi="Times New Roman" w:cs="Times New Roman"/>
          <w:b w:val="0"/>
          <w:sz w:val="28"/>
          <w:szCs w:val="28"/>
        </w:rPr>
        <w:t>у</w:t>
      </w:r>
      <w:r w:rsidRPr="00AF7BB0">
        <w:rPr>
          <w:rFonts w:ascii="Times New Roman" w:hAnsi="Times New Roman" w:cs="Times New Roman"/>
          <w:b w:val="0"/>
          <w:sz w:val="28"/>
          <w:szCs w:val="28"/>
        </w:rPr>
        <w:t xml:space="preserve"> предоставления</w:t>
      </w:r>
      <w:r w:rsidR="00AF7BB0">
        <w:rPr>
          <w:rFonts w:ascii="Times New Roman" w:hAnsi="Times New Roman" w:cs="Times New Roman"/>
          <w:b w:val="0"/>
          <w:sz w:val="28"/>
          <w:szCs w:val="28"/>
        </w:rPr>
        <w:t xml:space="preserve"> </w:t>
      </w:r>
      <w:r w:rsidRPr="00AF7BB0">
        <w:rPr>
          <w:rFonts w:ascii="Times New Roman" w:hAnsi="Times New Roman" w:cs="Times New Roman"/>
          <w:b w:val="0"/>
          <w:sz w:val="28"/>
          <w:szCs w:val="28"/>
        </w:rPr>
        <w:t>из бюджета Питерского муниципального района субсидий на предоставление грантов вновь зарегистрированным и действующим менее одного</w:t>
      </w:r>
      <w:r w:rsidR="00AF7BB0">
        <w:rPr>
          <w:rFonts w:ascii="Times New Roman" w:hAnsi="Times New Roman" w:cs="Times New Roman"/>
          <w:b w:val="0"/>
          <w:sz w:val="28"/>
          <w:szCs w:val="28"/>
        </w:rPr>
        <w:t xml:space="preserve"> </w:t>
      </w:r>
      <w:r w:rsidRPr="00AF7BB0">
        <w:rPr>
          <w:rFonts w:ascii="Times New Roman" w:hAnsi="Times New Roman" w:cs="Times New Roman"/>
          <w:b w:val="0"/>
          <w:sz w:val="28"/>
          <w:szCs w:val="28"/>
        </w:rPr>
        <w:t>года субъектам малого предпринимательства</w:t>
      </w:r>
    </w:p>
    <w:p w:rsidR="00F80E91" w:rsidRDefault="00F80E91" w:rsidP="00F80E91">
      <w:pPr>
        <w:pStyle w:val="ConsPlusNonformat"/>
        <w:widowControl/>
        <w:ind w:left="540"/>
        <w:jc w:val="right"/>
        <w:rPr>
          <w:rFonts w:ascii="Times New Roman" w:hAnsi="Times New Roman" w:cs="Times New Roman"/>
          <w:sz w:val="28"/>
          <w:szCs w:val="28"/>
        </w:rPr>
      </w:pPr>
    </w:p>
    <w:p w:rsidR="00F80E91" w:rsidRPr="00502325" w:rsidRDefault="00F80E91" w:rsidP="00F80E91">
      <w:pPr>
        <w:pStyle w:val="ConsPlusNonformat"/>
        <w:widowControl/>
        <w:ind w:left="540"/>
        <w:jc w:val="center"/>
        <w:rPr>
          <w:rFonts w:ascii="Times New Roman" w:hAnsi="Times New Roman" w:cs="Times New Roman"/>
          <w:b/>
          <w:sz w:val="28"/>
          <w:szCs w:val="28"/>
        </w:rPr>
      </w:pPr>
      <w:r w:rsidRPr="00502325">
        <w:rPr>
          <w:rFonts w:ascii="Times New Roman" w:hAnsi="Times New Roman" w:cs="Times New Roman"/>
          <w:b/>
          <w:sz w:val="28"/>
          <w:szCs w:val="28"/>
        </w:rPr>
        <w:t>Бланк субъекта малого предпринимательства</w:t>
      </w:r>
    </w:p>
    <w:p w:rsidR="00F80E91" w:rsidRPr="007D4C8D" w:rsidRDefault="00F80E91" w:rsidP="00F80E91">
      <w:pPr>
        <w:pStyle w:val="ConsPlusNonformat"/>
        <w:widowControl/>
        <w:ind w:left="540"/>
        <w:rPr>
          <w:rFonts w:ascii="Times New Roman" w:hAnsi="Times New Roman" w:cs="Times New Roman"/>
          <w:sz w:val="24"/>
          <w:szCs w:val="24"/>
        </w:rPr>
      </w:pPr>
    </w:p>
    <w:p w:rsidR="00F80E91" w:rsidRPr="00610480" w:rsidRDefault="00F80E91" w:rsidP="00610480">
      <w:pPr>
        <w:pStyle w:val="ConsPlusNonformat"/>
        <w:widowControl/>
        <w:ind w:left="540"/>
        <w:rPr>
          <w:rFonts w:ascii="Times New Roman" w:hAnsi="Times New Roman" w:cs="Times New Roman"/>
          <w:color w:val="FF0000"/>
          <w:sz w:val="26"/>
          <w:szCs w:val="26"/>
        </w:rPr>
      </w:pPr>
      <w:r w:rsidRPr="00F8069E">
        <w:rPr>
          <w:rFonts w:ascii="Times New Roman" w:hAnsi="Times New Roman" w:cs="Times New Roman"/>
          <w:sz w:val="26"/>
          <w:szCs w:val="26"/>
        </w:rPr>
        <w:t>"___" ___________ 20___ го</w:t>
      </w:r>
      <w:r w:rsidR="0081140D">
        <w:rPr>
          <w:rFonts w:ascii="Times New Roman" w:hAnsi="Times New Roman" w:cs="Times New Roman"/>
          <w:sz w:val="26"/>
          <w:szCs w:val="26"/>
        </w:rPr>
        <w:t xml:space="preserve">да          Главе </w:t>
      </w:r>
      <w:r w:rsidRPr="00F8069E">
        <w:rPr>
          <w:rFonts w:ascii="Times New Roman" w:hAnsi="Times New Roman" w:cs="Times New Roman"/>
          <w:sz w:val="26"/>
          <w:szCs w:val="26"/>
        </w:rPr>
        <w:t xml:space="preserve"> </w:t>
      </w:r>
      <w:r w:rsidR="0081140D" w:rsidRPr="00F8069E">
        <w:rPr>
          <w:rFonts w:ascii="Times New Roman" w:hAnsi="Times New Roman" w:cs="Times New Roman"/>
          <w:sz w:val="26"/>
          <w:szCs w:val="26"/>
        </w:rPr>
        <w:t>Питерского</w:t>
      </w:r>
      <w:r w:rsidR="00610480">
        <w:rPr>
          <w:rFonts w:ascii="Times New Roman" w:hAnsi="Times New Roman" w:cs="Times New Roman"/>
          <w:sz w:val="26"/>
          <w:szCs w:val="26"/>
        </w:rPr>
        <w:t xml:space="preserve"> </w:t>
      </w:r>
      <w:r w:rsidRPr="00F8069E">
        <w:rPr>
          <w:rFonts w:ascii="Times New Roman" w:hAnsi="Times New Roman" w:cs="Times New Roman"/>
          <w:sz w:val="26"/>
          <w:szCs w:val="26"/>
        </w:rPr>
        <w:t>муниципального района</w:t>
      </w:r>
    </w:p>
    <w:p w:rsidR="00F80E91" w:rsidRPr="007D4C8D" w:rsidRDefault="00F80E91" w:rsidP="00F80E91">
      <w:pPr>
        <w:pStyle w:val="ConsPlusNonformat"/>
        <w:widowControl/>
        <w:ind w:left="540"/>
        <w:rPr>
          <w:rFonts w:ascii="Times New Roman" w:hAnsi="Times New Roman" w:cs="Times New Roman"/>
          <w:sz w:val="24"/>
          <w:szCs w:val="24"/>
        </w:rPr>
      </w:pPr>
    </w:p>
    <w:p w:rsidR="00F80E91" w:rsidRPr="00F8069E" w:rsidRDefault="00F80E91" w:rsidP="00F80E91">
      <w:pPr>
        <w:pStyle w:val="ConsPlusNonformat"/>
        <w:widowControl/>
        <w:ind w:left="540"/>
        <w:jc w:val="center"/>
        <w:rPr>
          <w:rFonts w:ascii="Times New Roman" w:hAnsi="Times New Roman" w:cs="Times New Roman"/>
          <w:b/>
          <w:sz w:val="26"/>
          <w:szCs w:val="26"/>
        </w:rPr>
      </w:pPr>
      <w:r w:rsidRPr="00F8069E">
        <w:rPr>
          <w:rFonts w:ascii="Times New Roman" w:hAnsi="Times New Roman" w:cs="Times New Roman"/>
          <w:b/>
          <w:sz w:val="26"/>
          <w:szCs w:val="26"/>
        </w:rPr>
        <w:t>ЗАЯВЛЕНИЕ</w:t>
      </w:r>
    </w:p>
    <w:p w:rsidR="00F80E91" w:rsidRPr="00F8069E" w:rsidRDefault="00F80E91" w:rsidP="00F80E91">
      <w:pPr>
        <w:pStyle w:val="ConsPlusNonformat"/>
        <w:widowControl/>
        <w:ind w:left="540"/>
        <w:jc w:val="center"/>
        <w:rPr>
          <w:rFonts w:ascii="Times New Roman" w:hAnsi="Times New Roman" w:cs="Times New Roman"/>
          <w:sz w:val="26"/>
          <w:szCs w:val="26"/>
        </w:rPr>
      </w:pPr>
      <w:r w:rsidRPr="00F8069E">
        <w:rPr>
          <w:rFonts w:ascii="Times New Roman" w:hAnsi="Times New Roman" w:cs="Times New Roman"/>
          <w:sz w:val="26"/>
          <w:szCs w:val="26"/>
        </w:rPr>
        <w:t>на получение из муниципального бюджета субсидий на предоставление</w:t>
      </w:r>
    </w:p>
    <w:p w:rsidR="00F80E91" w:rsidRPr="00F8069E" w:rsidRDefault="00F80E91" w:rsidP="00F80E91">
      <w:pPr>
        <w:pStyle w:val="ConsPlusNonformat"/>
        <w:widowControl/>
        <w:ind w:left="540"/>
        <w:jc w:val="center"/>
        <w:rPr>
          <w:rFonts w:ascii="Times New Roman" w:hAnsi="Times New Roman" w:cs="Times New Roman"/>
          <w:sz w:val="26"/>
          <w:szCs w:val="26"/>
        </w:rPr>
      </w:pPr>
      <w:r w:rsidRPr="00F8069E">
        <w:rPr>
          <w:rFonts w:ascii="Times New Roman" w:hAnsi="Times New Roman" w:cs="Times New Roman"/>
          <w:sz w:val="26"/>
          <w:szCs w:val="26"/>
        </w:rPr>
        <w:t>грантов вновь зарегистрированным и действующим не более 1 года субъектам малого предпринимательства (для индивидуального предпринимателя)</w:t>
      </w:r>
    </w:p>
    <w:p w:rsidR="00F80E91" w:rsidRPr="00836FBB" w:rsidRDefault="00F80E91" w:rsidP="00F80E91">
      <w:pPr>
        <w:pStyle w:val="ConsPlusNonformat"/>
        <w:widowControl/>
        <w:jc w:val="both"/>
        <w:rPr>
          <w:rFonts w:ascii="Times New Roman" w:hAnsi="Times New Roman" w:cs="Times New Roman"/>
        </w:rPr>
      </w:pPr>
    </w:p>
    <w:p w:rsidR="00F80E91" w:rsidRPr="00F8069E" w:rsidRDefault="00F80E91" w:rsidP="00F80E91">
      <w:pPr>
        <w:pStyle w:val="ConsPlusNonformat"/>
        <w:widowControl/>
        <w:jc w:val="both"/>
        <w:rPr>
          <w:rFonts w:ascii="Times New Roman" w:hAnsi="Times New Roman" w:cs="Times New Roman"/>
          <w:sz w:val="26"/>
          <w:szCs w:val="26"/>
        </w:rPr>
      </w:pPr>
      <w:r w:rsidRPr="00F8069E">
        <w:rPr>
          <w:rFonts w:ascii="Times New Roman" w:hAnsi="Times New Roman" w:cs="Times New Roman"/>
          <w:sz w:val="26"/>
          <w:szCs w:val="26"/>
        </w:rPr>
        <w:t>Ознакомившись с условиями получения субсидии на предоставление  грантов вновь зарегистрированным и действующим не более 1 года субъектам малого предпринимательства  индивидуальный предприниматель</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_________________________________________________________________________</w:t>
      </w:r>
    </w:p>
    <w:p w:rsidR="00F80E91" w:rsidRPr="00F8069E" w:rsidRDefault="00F80E91" w:rsidP="00F80E91">
      <w:pPr>
        <w:pStyle w:val="ConsPlusNonformat"/>
        <w:widowControl/>
        <w:jc w:val="center"/>
        <w:rPr>
          <w:rFonts w:ascii="Times New Roman" w:hAnsi="Times New Roman" w:cs="Times New Roman"/>
          <w:sz w:val="26"/>
          <w:szCs w:val="26"/>
        </w:rPr>
      </w:pPr>
      <w:r w:rsidRPr="00F8069E">
        <w:rPr>
          <w:rFonts w:ascii="Times New Roman" w:hAnsi="Times New Roman" w:cs="Times New Roman"/>
          <w:sz w:val="26"/>
          <w:szCs w:val="26"/>
        </w:rPr>
        <w:t>(фамилия, имя, отчество индивидуального предпринимателя)</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направляет документы для рассмотрения вопроса о предоставлении субсидии.</w:t>
      </w:r>
    </w:p>
    <w:p w:rsidR="00F80E91" w:rsidRPr="00F8069E" w:rsidRDefault="00F80E91" w:rsidP="00F80E91">
      <w:pPr>
        <w:pStyle w:val="ConsPlusNonformat"/>
        <w:widowControl/>
        <w:ind w:firstLine="709"/>
        <w:jc w:val="both"/>
        <w:rPr>
          <w:rFonts w:ascii="Times New Roman" w:hAnsi="Times New Roman" w:cs="Times New Roman"/>
          <w:sz w:val="26"/>
          <w:szCs w:val="26"/>
        </w:rPr>
      </w:pPr>
      <w:r w:rsidRPr="00F8069E">
        <w:rPr>
          <w:rFonts w:ascii="Times New Roman" w:hAnsi="Times New Roman" w:cs="Times New Roman"/>
          <w:sz w:val="26"/>
          <w:szCs w:val="26"/>
        </w:rPr>
        <w:t>Индивидуальный предприниматель подтверждает, что вся информация, содержащаяся в представленных документах или их копиях, является подлинной,</w:t>
      </w:r>
    </w:p>
    <w:p w:rsidR="00F80E91" w:rsidRPr="00F8069E" w:rsidRDefault="00F80E91" w:rsidP="00F80E91">
      <w:pPr>
        <w:pStyle w:val="ConsPlusNonformat"/>
        <w:widowControl/>
        <w:jc w:val="both"/>
        <w:rPr>
          <w:rFonts w:ascii="Times New Roman" w:hAnsi="Times New Roman" w:cs="Times New Roman"/>
          <w:sz w:val="26"/>
          <w:szCs w:val="26"/>
        </w:rPr>
      </w:pPr>
      <w:r w:rsidRPr="00F8069E">
        <w:rPr>
          <w:rFonts w:ascii="Times New Roman" w:hAnsi="Times New Roman" w:cs="Times New Roman"/>
          <w:sz w:val="26"/>
          <w:szCs w:val="26"/>
        </w:rPr>
        <w:t>и не возражает против доступа к ней всех заинтересованных лиц.</w:t>
      </w:r>
    </w:p>
    <w:p w:rsidR="00F80E91" w:rsidRPr="00F8069E" w:rsidRDefault="00F80E91" w:rsidP="00777994">
      <w:pPr>
        <w:pStyle w:val="ConsPlusNonformat"/>
        <w:widowControl/>
        <w:ind w:firstLine="709"/>
        <w:rPr>
          <w:rFonts w:ascii="Times New Roman" w:hAnsi="Times New Roman" w:cs="Times New Roman"/>
          <w:sz w:val="26"/>
          <w:szCs w:val="26"/>
        </w:rPr>
      </w:pPr>
      <w:r w:rsidRPr="00F8069E">
        <w:rPr>
          <w:rFonts w:ascii="Times New Roman" w:hAnsi="Times New Roman" w:cs="Times New Roman"/>
          <w:sz w:val="26"/>
          <w:szCs w:val="26"/>
        </w:rPr>
        <w:t xml:space="preserve">Ф.И.О. лица, ответственного за реализацию проекта </w:t>
      </w:r>
      <w:r w:rsidR="00777994">
        <w:rPr>
          <w:rFonts w:ascii="Times New Roman" w:hAnsi="Times New Roman" w:cs="Times New Roman"/>
          <w:sz w:val="26"/>
          <w:szCs w:val="26"/>
        </w:rPr>
        <w:t>_________________________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Телефон, факс___________________________________________________________</w:t>
      </w:r>
      <w:r>
        <w:rPr>
          <w:rFonts w:ascii="Times New Roman" w:hAnsi="Times New Roman" w:cs="Times New Roman"/>
          <w:sz w:val="26"/>
          <w:szCs w:val="26"/>
        </w:rPr>
        <w:t>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Идентификационный номер налогоплательщика____________________________</w:t>
      </w:r>
      <w:r>
        <w:rPr>
          <w:rFonts w:ascii="Times New Roman" w:hAnsi="Times New Roman" w:cs="Times New Roman"/>
          <w:sz w:val="26"/>
          <w:szCs w:val="26"/>
        </w:rPr>
        <w:t>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Основной государственный регистрационный номер записи о государственной регистрации индивидуального предпринимателя (ОГРНИП)</w:t>
      </w:r>
      <w:r w:rsidR="00527973" w:rsidRPr="00F8069E">
        <w:rPr>
          <w:rFonts w:ascii="Times New Roman" w:hAnsi="Times New Roman" w:cs="Times New Roman"/>
          <w:sz w:val="26"/>
          <w:szCs w:val="26"/>
        </w:rPr>
        <w:t xml:space="preserve"> </w:t>
      </w:r>
      <w:r w:rsidRPr="00F8069E">
        <w:rPr>
          <w:rFonts w:ascii="Times New Roman" w:hAnsi="Times New Roman" w:cs="Times New Roman"/>
          <w:sz w:val="26"/>
          <w:szCs w:val="26"/>
        </w:rPr>
        <w:t>________________________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Серия и номер свидетельства о внесении записи в  Единый государственный реестр индивидуальных предпринимателей_____________________________</w:t>
      </w:r>
      <w:r w:rsidR="00346EE0">
        <w:rPr>
          <w:rFonts w:ascii="Times New Roman" w:hAnsi="Times New Roman" w:cs="Times New Roman"/>
          <w:sz w:val="26"/>
          <w:szCs w:val="26"/>
        </w:rPr>
        <w:t>________</w:t>
      </w:r>
      <w:r w:rsidRPr="00F8069E">
        <w:rPr>
          <w:rFonts w:ascii="Times New Roman" w:hAnsi="Times New Roman" w:cs="Times New Roman"/>
          <w:sz w:val="26"/>
          <w:szCs w:val="26"/>
        </w:rPr>
        <w:t>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Кем выдано_______________________________________________________</w:t>
      </w:r>
      <w:r w:rsidR="00346EE0">
        <w:rPr>
          <w:rFonts w:ascii="Times New Roman" w:hAnsi="Times New Roman" w:cs="Times New Roman"/>
          <w:sz w:val="26"/>
          <w:szCs w:val="26"/>
        </w:rPr>
        <w:t>____</w:t>
      </w:r>
      <w:r w:rsidRPr="00F8069E">
        <w:rPr>
          <w:rFonts w:ascii="Times New Roman" w:hAnsi="Times New Roman" w:cs="Times New Roman"/>
          <w:sz w:val="26"/>
          <w:szCs w:val="26"/>
        </w:rPr>
        <w:t>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Дата выдачи ___________________________________________________</w:t>
      </w:r>
      <w:r w:rsidR="00346EE0">
        <w:rPr>
          <w:rFonts w:ascii="Times New Roman" w:hAnsi="Times New Roman" w:cs="Times New Roman"/>
          <w:sz w:val="26"/>
          <w:szCs w:val="26"/>
        </w:rPr>
        <w:t>____</w:t>
      </w:r>
      <w:r w:rsidRPr="00F8069E">
        <w:rPr>
          <w:rFonts w:ascii="Times New Roman" w:hAnsi="Times New Roman" w:cs="Times New Roman"/>
          <w:sz w:val="26"/>
          <w:szCs w:val="26"/>
        </w:rPr>
        <w:t>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Основные виды деятельности___________________________________</w:t>
      </w:r>
      <w:r w:rsidR="00346EE0">
        <w:rPr>
          <w:rFonts w:ascii="Times New Roman" w:hAnsi="Times New Roman" w:cs="Times New Roman"/>
          <w:sz w:val="26"/>
          <w:szCs w:val="26"/>
        </w:rPr>
        <w:t>____</w:t>
      </w:r>
      <w:r w:rsidRPr="00F8069E">
        <w:rPr>
          <w:rFonts w:ascii="Times New Roman" w:hAnsi="Times New Roman" w:cs="Times New Roman"/>
          <w:sz w:val="26"/>
          <w:szCs w:val="26"/>
        </w:rPr>
        <w:t>___________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Наименование вида экономической деятельности, предусмотренного  бизнес - проектом ______________________________________________________________</w:t>
      </w:r>
      <w:r w:rsidR="00B801D9">
        <w:rPr>
          <w:rFonts w:ascii="Times New Roman" w:hAnsi="Times New Roman" w:cs="Times New Roman"/>
          <w:sz w:val="26"/>
          <w:szCs w:val="26"/>
        </w:rPr>
        <w:t>____________</w:t>
      </w:r>
      <w:r w:rsidRPr="00F8069E">
        <w:rPr>
          <w:rFonts w:ascii="Times New Roman" w:hAnsi="Times New Roman" w:cs="Times New Roman"/>
          <w:sz w:val="26"/>
          <w:szCs w:val="26"/>
        </w:rPr>
        <w:t>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Сумма запрашиваемой субсидии _________________________________________</w:t>
      </w:r>
      <w:r w:rsidR="00B801D9">
        <w:rPr>
          <w:rFonts w:ascii="Times New Roman" w:hAnsi="Times New Roman" w:cs="Times New Roman"/>
          <w:sz w:val="26"/>
          <w:szCs w:val="26"/>
        </w:rPr>
        <w:t>_____</w:t>
      </w:r>
      <w:r w:rsidRPr="00F8069E">
        <w:rPr>
          <w:rFonts w:ascii="Times New Roman" w:hAnsi="Times New Roman" w:cs="Times New Roman"/>
          <w:sz w:val="26"/>
          <w:szCs w:val="26"/>
        </w:rPr>
        <w:t>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Я ____________________________</w:t>
      </w:r>
      <w:r w:rsidR="00B801D9">
        <w:rPr>
          <w:rFonts w:ascii="Times New Roman" w:hAnsi="Times New Roman" w:cs="Times New Roman"/>
          <w:sz w:val="26"/>
          <w:szCs w:val="26"/>
        </w:rPr>
        <w:t>____</w:t>
      </w:r>
      <w:r w:rsidR="00346EE0">
        <w:rPr>
          <w:rFonts w:ascii="Times New Roman" w:hAnsi="Times New Roman" w:cs="Times New Roman"/>
          <w:sz w:val="26"/>
          <w:szCs w:val="26"/>
        </w:rPr>
        <w:t xml:space="preserve">__  (паспорт N ______ </w:t>
      </w:r>
      <w:r w:rsidRPr="00F8069E">
        <w:rPr>
          <w:rFonts w:ascii="Times New Roman" w:hAnsi="Times New Roman" w:cs="Times New Roman"/>
          <w:sz w:val="26"/>
          <w:szCs w:val="26"/>
        </w:rPr>
        <w:t xml:space="preserve">серия </w:t>
      </w:r>
      <w:r w:rsidR="00B801D9">
        <w:rPr>
          <w:rFonts w:ascii="Times New Roman" w:hAnsi="Times New Roman" w:cs="Times New Roman"/>
          <w:sz w:val="26"/>
          <w:szCs w:val="26"/>
        </w:rPr>
        <w:t>________</w:t>
      </w:r>
      <w:r w:rsidR="00346EE0">
        <w:rPr>
          <w:rFonts w:ascii="Times New Roman" w:hAnsi="Times New Roman" w:cs="Times New Roman"/>
          <w:sz w:val="26"/>
          <w:szCs w:val="26"/>
        </w:rPr>
        <w:t>__</w:t>
      </w:r>
      <w:r w:rsidRPr="00F8069E">
        <w:rPr>
          <w:rFonts w:ascii="Times New Roman" w:hAnsi="Times New Roman" w:cs="Times New Roman"/>
          <w:sz w:val="26"/>
          <w:szCs w:val="26"/>
        </w:rPr>
        <w:t xml:space="preserve">______ , </w:t>
      </w:r>
    </w:p>
    <w:p w:rsidR="00F80E91" w:rsidRPr="00F8069E" w:rsidRDefault="00F80E91" w:rsidP="00F80E91">
      <w:pPr>
        <w:pStyle w:val="ConsPlusNonformat"/>
        <w:widowControl/>
        <w:jc w:val="both"/>
        <w:rPr>
          <w:rFonts w:ascii="Times New Roman" w:hAnsi="Times New Roman" w:cs="Times New Roman"/>
          <w:sz w:val="26"/>
          <w:szCs w:val="26"/>
        </w:rPr>
      </w:pPr>
      <w:r w:rsidRPr="00F8069E">
        <w:rPr>
          <w:rFonts w:ascii="Times New Roman" w:hAnsi="Times New Roman" w:cs="Times New Roman"/>
          <w:sz w:val="26"/>
          <w:szCs w:val="26"/>
        </w:rPr>
        <w:t>выдан  __________________________________________) даю согласие на обработку и распространение своих вышеуказанных персональных данных администрацией Питерского муниципального района Саратовской области в рамках мероприятий муниципальной программы «Развитие малого и среднего предпринимательства в Питерском районе на 201</w:t>
      </w:r>
      <w:r w:rsidR="0081140D">
        <w:rPr>
          <w:rFonts w:ascii="Times New Roman" w:hAnsi="Times New Roman" w:cs="Times New Roman"/>
          <w:sz w:val="26"/>
          <w:szCs w:val="26"/>
        </w:rPr>
        <w:t>9</w:t>
      </w:r>
      <w:r w:rsidRPr="00F8069E">
        <w:rPr>
          <w:rFonts w:ascii="Times New Roman" w:hAnsi="Times New Roman" w:cs="Times New Roman"/>
          <w:sz w:val="26"/>
          <w:szCs w:val="26"/>
        </w:rPr>
        <w:t>-20</w:t>
      </w:r>
      <w:r w:rsidR="0081140D">
        <w:rPr>
          <w:rFonts w:ascii="Times New Roman" w:hAnsi="Times New Roman" w:cs="Times New Roman"/>
          <w:sz w:val="26"/>
          <w:szCs w:val="26"/>
        </w:rPr>
        <w:t>21</w:t>
      </w:r>
      <w:r w:rsidRPr="00F8069E">
        <w:rPr>
          <w:rFonts w:ascii="Times New Roman" w:hAnsi="Times New Roman" w:cs="Times New Roman"/>
          <w:sz w:val="26"/>
          <w:szCs w:val="26"/>
        </w:rPr>
        <w:t xml:space="preserve"> годы».</w:t>
      </w:r>
    </w:p>
    <w:p w:rsidR="00F80E91" w:rsidRPr="007D4C8D" w:rsidRDefault="00F80E91" w:rsidP="00F80E91">
      <w:pPr>
        <w:pStyle w:val="ConsPlusNonformat"/>
        <w:widowControl/>
        <w:rPr>
          <w:rFonts w:ascii="Times New Roman" w:hAnsi="Times New Roman" w:cs="Times New Roman"/>
          <w:sz w:val="24"/>
          <w:szCs w:val="24"/>
        </w:rPr>
      </w:pPr>
      <w:r w:rsidRPr="00F8069E">
        <w:rPr>
          <w:rFonts w:ascii="Times New Roman" w:hAnsi="Times New Roman" w:cs="Times New Roman"/>
          <w:sz w:val="26"/>
          <w:szCs w:val="26"/>
        </w:rPr>
        <w:t xml:space="preserve">Индивидуальный предприниматель </w:t>
      </w:r>
      <w:r w:rsidRPr="007D4C8D">
        <w:rPr>
          <w:rFonts w:ascii="Times New Roman" w:hAnsi="Times New Roman" w:cs="Times New Roman"/>
          <w:sz w:val="24"/>
          <w:szCs w:val="24"/>
        </w:rPr>
        <w:t>____________________ _____________________</w:t>
      </w:r>
      <w:r w:rsidR="00610480">
        <w:rPr>
          <w:rFonts w:ascii="Times New Roman" w:hAnsi="Times New Roman" w:cs="Times New Roman"/>
          <w:sz w:val="24"/>
          <w:szCs w:val="24"/>
        </w:rPr>
        <w:t>_______</w:t>
      </w:r>
    </w:p>
    <w:p w:rsidR="00F80E91" w:rsidRPr="007D4C8D" w:rsidRDefault="00F80E91" w:rsidP="00F80E91">
      <w:pPr>
        <w:pStyle w:val="ConsPlusNonformat"/>
        <w:widowControl/>
        <w:rPr>
          <w:rFonts w:ascii="Times New Roman" w:hAnsi="Times New Roman" w:cs="Times New Roman"/>
          <w:sz w:val="28"/>
          <w:szCs w:val="28"/>
          <w:vertAlign w:val="superscript"/>
        </w:rPr>
      </w:pPr>
      <w:r w:rsidRPr="007D4C8D">
        <w:rPr>
          <w:rFonts w:ascii="Times New Roman" w:hAnsi="Times New Roman" w:cs="Times New Roman"/>
          <w:sz w:val="28"/>
          <w:szCs w:val="28"/>
          <w:vertAlign w:val="superscript"/>
        </w:rPr>
        <w:t xml:space="preserve">                                                                                                          (подпись)                             (Ф.И.О. полностью)</w:t>
      </w:r>
    </w:p>
    <w:p w:rsidR="00F80E91" w:rsidRPr="00A67ED1" w:rsidRDefault="00F80E91" w:rsidP="00F80E91">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Дата                                                                </w:t>
      </w:r>
      <w:r w:rsidRPr="00F8069E">
        <w:rPr>
          <w:rFonts w:ascii="Times New Roman" w:hAnsi="Times New Roman" w:cs="Times New Roman"/>
          <w:sz w:val="26"/>
          <w:szCs w:val="26"/>
        </w:rPr>
        <w:t>М.П</w:t>
      </w:r>
      <w:r w:rsidRPr="007D4C8D">
        <w:rPr>
          <w:rFonts w:ascii="Times New Roman" w:hAnsi="Times New Roman" w:cs="Times New Roman"/>
          <w:sz w:val="24"/>
          <w:szCs w:val="24"/>
        </w:rPr>
        <w:t>.</w:t>
      </w:r>
    </w:p>
    <w:p w:rsidR="00F80E91" w:rsidRPr="008439E4" w:rsidRDefault="00D32DA7" w:rsidP="00F41ADE">
      <w:pPr>
        <w:pStyle w:val="ConsPlusTitle"/>
        <w:ind w:left="3969"/>
        <w:jc w:val="both"/>
        <w:outlineLvl w:val="0"/>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 № 2 к  П</w:t>
      </w:r>
      <w:r w:rsidR="00F80E91" w:rsidRPr="008439E4">
        <w:rPr>
          <w:rFonts w:ascii="Times New Roman" w:hAnsi="Times New Roman" w:cs="Times New Roman"/>
          <w:b w:val="0"/>
          <w:sz w:val="26"/>
          <w:szCs w:val="26"/>
        </w:rPr>
        <w:t>орядк</w:t>
      </w:r>
      <w:r w:rsidR="00E41C2F">
        <w:rPr>
          <w:rFonts w:ascii="Times New Roman" w:hAnsi="Times New Roman" w:cs="Times New Roman"/>
          <w:b w:val="0"/>
          <w:sz w:val="26"/>
          <w:szCs w:val="26"/>
        </w:rPr>
        <w:t>у</w:t>
      </w:r>
      <w:r w:rsidR="00F80E91" w:rsidRPr="008439E4">
        <w:rPr>
          <w:rFonts w:ascii="Times New Roman" w:hAnsi="Times New Roman" w:cs="Times New Roman"/>
          <w:b w:val="0"/>
          <w:sz w:val="26"/>
          <w:szCs w:val="26"/>
        </w:rPr>
        <w:t xml:space="preserve"> предоставления</w:t>
      </w:r>
    </w:p>
    <w:p w:rsidR="00F80E91" w:rsidRPr="008439E4" w:rsidRDefault="00F80E91" w:rsidP="00F41ADE">
      <w:pPr>
        <w:pStyle w:val="ConsPlusTitle"/>
        <w:ind w:left="3969"/>
        <w:jc w:val="both"/>
        <w:outlineLvl w:val="0"/>
        <w:rPr>
          <w:rFonts w:ascii="Times New Roman" w:hAnsi="Times New Roman" w:cs="Times New Roman"/>
          <w:b w:val="0"/>
          <w:sz w:val="26"/>
          <w:szCs w:val="26"/>
        </w:rPr>
      </w:pPr>
      <w:r w:rsidRPr="008439E4">
        <w:rPr>
          <w:rFonts w:ascii="Times New Roman" w:hAnsi="Times New Roman" w:cs="Times New Roman"/>
          <w:b w:val="0"/>
          <w:sz w:val="26"/>
          <w:szCs w:val="26"/>
        </w:rPr>
        <w:t xml:space="preserve">из бюджета Питерского муниципального района </w:t>
      </w:r>
    </w:p>
    <w:p w:rsidR="00F80E91" w:rsidRPr="008439E4" w:rsidRDefault="00F80E91" w:rsidP="00F41ADE">
      <w:pPr>
        <w:pStyle w:val="ConsPlusTitle"/>
        <w:ind w:left="3969"/>
        <w:jc w:val="both"/>
        <w:outlineLvl w:val="0"/>
        <w:rPr>
          <w:rFonts w:ascii="Times New Roman" w:hAnsi="Times New Roman" w:cs="Times New Roman"/>
          <w:b w:val="0"/>
          <w:sz w:val="26"/>
          <w:szCs w:val="26"/>
        </w:rPr>
      </w:pPr>
      <w:r w:rsidRPr="008439E4">
        <w:rPr>
          <w:rFonts w:ascii="Times New Roman" w:hAnsi="Times New Roman" w:cs="Times New Roman"/>
          <w:b w:val="0"/>
          <w:sz w:val="26"/>
          <w:szCs w:val="26"/>
        </w:rPr>
        <w:t>субсидий на предоставление грантов вновь</w:t>
      </w:r>
    </w:p>
    <w:p w:rsidR="00F80E91" w:rsidRPr="008439E4" w:rsidRDefault="00F80E91" w:rsidP="00F41ADE">
      <w:pPr>
        <w:pStyle w:val="ConsPlusTitle"/>
        <w:ind w:left="3969"/>
        <w:jc w:val="both"/>
        <w:outlineLvl w:val="0"/>
        <w:rPr>
          <w:rFonts w:ascii="Times New Roman" w:hAnsi="Times New Roman" w:cs="Times New Roman"/>
          <w:b w:val="0"/>
          <w:sz w:val="26"/>
          <w:szCs w:val="26"/>
        </w:rPr>
      </w:pPr>
      <w:r w:rsidRPr="008439E4">
        <w:rPr>
          <w:rFonts w:ascii="Times New Roman" w:hAnsi="Times New Roman" w:cs="Times New Roman"/>
          <w:b w:val="0"/>
          <w:sz w:val="26"/>
          <w:szCs w:val="26"/>
        </w:rPr>
        <w:t>зарегистрированным и действующим менее одного</w:t>
      </w:r>
    </w:p>
    <w:p w:rsidR="00F80E91" w:rsidRPr="00775A02" w:rsidRDefault="00F80E91" w:rsidP="00F41ADE">
      <w:pPr>
        <w:pStyle w:val="ConsPlusNonformat"/>
        <w:widowControl/>
        <w:ind w:left="3969"/>
        <w:jc w:val="both"/>
        <w:rPr>
          <w:rFonts w:ascii="Times New Roman" w:hAnsi="Times New Roman" w:cs="Times New Roman"/>
        </w:rPr>
      </w:pPr>
      <w:r w:rsidRPr="008439E4">
        <w:rPr>
          <w:rFonts w:ascii="Times New Roman" w:hAnsi="Times New Roman" w:cs="Times New Roman"/>
          <w:sz w:val="26"/>
          <w:szCs w:val="26"/>
        </w:rPr>
        <w:t>года субъектам малого предпринимательства</w:t>
      </w:r>
    </w:p>
    <w:p w:rsidR="00F80E91" w:rsidRDefault="00F80E91" w:rsidP="00F80E91">
      <w:pPr>
        <w:pStyle w:val="ConsPlusNonformat"/>
        <w:widowControl/>
        <w:jc w:val="right"/>
        <w:rPr>
          <w:rFonts w:ascii="Times New Roman" w:hAnsi="Times New Roman" w:cs="Times New Roman"/>
          <w:b/>
        </w:rPr>
      </w:pPr>
    </w:p>
    <w:p w:rsidR="00F80E91" w:rsidRPr="00D64F59" w:rsidRDefault="00F80E91" w:rsidP="00F80E91">
      <w:pPr>
        <w:pStyle w:val="ConsPlusNonformat"/>
        <w:widowControl/>
        <w:jc w:val="center"/>
        <w:rPr>
          <w:rFonts w:ascii="Times New Roman" w:hAnsi="Times New Roman" w:cs="Times New Roman"/>
          <w:b/>
          <w:sz w:val="26"/>
          <w:szCs w:val="26"/>
        </w:rPr>
      </w:pPr>
      <w:r w:rsidRPr="00D64F59">
        <w:rPr>
          <w:rFonts w:ascii="Times New Roman" w:hAnsi="Times New Roman" w:cs="Times New Roman"/>
          <w:b/>
          <w:sz w:val="26"/>
          <w:szCs w:val="26"/>
        </w:rPr>
        <w:t>Бланк субъекта малого предпринимательства</w:t>
      </w:r>
    </w:p>
    <w:p w:rsidR="00F80E91" w:rsidRPr="00F8069E" w:rsidRDefault="00F80E91" w:rsidP="00F80E91">
      <w:pPr>
        <w:pStyle w:val="ConsPlusNonformat"/>
        <w:widowControl/>
        <w:rPr>
          <w:rFonts w:ascii="Times New Roman" w:hAnsi="Times New Roman" w:cs="Times New Roman"/>
          <w:sz w:val="26"/>
          <w:szCs w:val="26"/>
        </w:rPr>
      </w:pPr>
    </w:p>
    <w:p w:rsidR="00F80E91" w:rsidRPr="00D32DA7" w:rsidRDefault="00F80E91" w:rsidP="00F80E91">
      <w:pPr>
        <w:pStyle w:val="ConsPlusNonformat"/>
        <w:widowControl/>
        <w:rPr>
          <w:rFonts w:ascii="Times New Roman" w:hAnsi="Times New Roman" w:cs="Times New Roman"/>
          <w:color w:val="FF0000"/>
          <w:sz w:val="26"/>
          <w:szCs w:val="26"/>
        </w:rPr>
      </w:pPr>
      <w:r w:rsidRPr="00F8069E">
        <w:rPr>
          <w:rFonts w:ascii="Times New Roman" w:hAnsi="Times New Roman" w:cs="Times New Roman"/>
          <w:sz w:val="26"/>
          <w:szCs w:val="26"/>
        </w:rPr>
        <w:t xml:space="preserve">"____"___________ 20___ года              Главе </w:t>
      </w:r>
      <w:r w:rsidR="00D32DA7" w:rsidRPr="00D32DA7">
        <w:rPr>
          <w:rFonts w:ascii="Times New Roman" w:hAnsi="Times New Roman" w:cs="Times New Roman"/>
          <w:color w:val="000000" w:themeColor="text1"/>
          <w:sz w:val="26"/>
          <w:szCs w:val="26"/>
        </w:rPr>
        <w:t>П</w:t>
      </w:r>
      <w:r w:rsidRPr="00F8069E">
        <w:rPr>
          <w:rFonts w:ascii="Times New Roman" w:hAnsi="Times New Roman" w:cs="Times New Roman"/>
          <w:sz w:val="26"/>
          <w:szCs w:val="26"/>
        </w:rPr>
        <w:t xml:space="preserve">итерского муниципального района </w:t>
      </w:r>
    </w:p>
    <w:p w:rsidR="00F80E91" w:rsidRPr="00F8069E" w:rsidRDefault="00F80E91" w:rsidP="00F80E91">
      <w:pPr>
        <w:pStyle w:val="ConsPlusNonformat"/>
        <w:widowControl/>
        <w:rPr>
          <w:rFonts w:ascii="Times New Roman" w:hAnsi="Times New Roman" w:cs="Times New Roman"/>
          <w:sz w:val="26"/>
          <w:szCs w:val="26"/>
        </w:rPr>
      </w:pPr>
    </w:p>
    <w:p w:rsidR="00F80E91" w:rsidRPr="00645044" w:rsidRDefault="00F80E91" w:rsidP="00F80E91">
      <w:pPr>
        <w:pStyle w:val="ConsPlusNonformat"/>
        <w:widowControl/>
        <w:jc w:val="center"/>
        <w:rPr>
          <w:rFonts w:ascii="Times New Roman" w:hAnsi="Times New Roman" w:cs="Times New Roman"/>
          <w:b/>
          <w:sz w:val="26"/>
          <w:szCs w:val="26"/>
        </w:rPr>
      </w:pPr>
      <w:r w:rsidRPr="00645044">
        <w:rPr>
          <w:rFonts w:ascii="Times New Roman" w:hAnsi="Times New Roman" w:cs="Times New Roman"/>
          <w:b/>
          <w:sz w:val="26"/>
          <w:szCs w:val="26"/>
        </w:rPr>
        <w:t>ЗАЯВЛЕНИЕ</w:t>
      </w:r>
    </w:p>
    <w:p w:rsidR="00F80E91" w:rsidRPr="00F8069E" w:rsidRDefault="00F80E91" w:rsidP="00F80E91">
      <w:pPr>
        <w:pStyle w:val="ConsPlusNonformat"/>
        <w:widowControl/>
        <w:jc w:val="center"/>
        <w:rPr>
          <w:rFonts w:ascii="Times New Roman" w:hAnsi="Times New Roman" w:cs="Times New Roman"/>
          <w:sz w:val="26"/>
          <w:szCs w:val="26"/>
        </w:rPr>
      </w:pPr>
      <w:r w:rsidRPr="00F8069E">
        <w:rPr>
          <w:rFonts w:ascii="Times New Roman" w:hAnsi="Times New Roman" w:cs="Times New Roman"/>
          <w:sz w:val="26"/>
          <w:szCs w:val="26"/>
        </w:rPr>
        <w:t>на получение из муниципального бюджета субсидии на предоставление</w:t>
      </w:r>
    </w:p>
    <w:p w:rsidR="00F80E91" w:rsidRPr="00F8069E" w:rsidRDefault="00F80E91" w:rsidP="00F80E91">
      <w:pPr>
        <w:pStyle w:val="ConsPlusNonformat"/>
        <w:widowControl/>
        <w:jc w:val="center"/>
        <w:rPr>
          <w:rFonts w:ascii="Times New Roman" w:hAnsi="Times New Roman" w:cs="Times New Roman"/>
          <w:sz w:val="26"/>
          <w:szCs w:val="26"/>
        </w:rPr>
      </w:pPr>
      <w:r w:rsidRPr="00F8069E">
        <w:rPr>
          <w:rFonts w:ascii="Times New Roman" w:hAnsi="Times New Roman" w:cs="Times New Roman"/>
          <w:sz w:val="26"/>
          <w:szCs w:val="26"/>
        </w:rPr>
        <w:t>грантов вновь зарегистрированным и действующим не более 1 года субъек</w:t>
      </w:r>
      <w:r w:rsidR="007E6EB4">
        <w:rPr>
          <w:rFonts w:ascii="Times New Roman" w:hAnsi="Times New Roman" w:cs="Times New Roman"/>
          <w:sz w:val="26"/>
          <w:szCs w:val="26"/>
        </w:rPr>
        <w:t xml:space="preserve">там малого предпринимательства </w:t>
      </w:r>
      <w:r w:rsidRPr="00F8069E">
        <w:rPr>
          <w:rFonts w:ascii="Times New Roman" w:hAnsi="Times New Roman" w:cs="Times New Roman"/>
          <w:sz w:val="26"/>
          <w:szCs w:val="26"/>
        </w:rPr>
        <w:t>(для юридического лица)</w:t>
      </w:r>
    </w:p>
    <w:p w:rsidR="00F80E91" w:rsidRPr="00F8069E" w:rsidRDefault="00F80E91" w:rsidP="00F80E91">
      <w:pPr>
        <w:pStyle w:val="ConsPlusNonformat"/>
        <w:widowControl/>
        <w:jc w:val="center"/>
        <w:rPr>
          <w:rFonts w:ascii="Times New Roman" w:hAnsi="Times New Roman" w:cs="Times New Roman"/>
          <w:sz w:val="26"/>
          <w:szCs w:val="26"/>
        </w:rPr>
      </w:pPr>
    </w:p>
    <w:p w:rsidR="00F80E91" w:rsidRPr="00F8069E" w:rsidRDefault="00F80E91" w:rsidP="00F80E91">
      <w:pPr>
        <w:pStyle w:val="ConsPlusNonformat"/>
        <w:widowControl/>
        <w:jc w:val="both"/>
        <w:rPr>
          <w:rFonts w:ascii="Times New Roman" w:hAnsi="Times New Roman" w:cs="Times New Roman"/>
          <w:sz w:val="26"/>
          <w:szCs w:val="26"/>
        </w:rPr>
      </w:pPr>
      <w:r w:rsidRPr="00F8069E">
        <w:rPr>
          <w:rFonts w:ascii="Times New Roman" w:hAnsi="Times New Roman" w:cs="Times New Roman"/>
          <w:sz w:val="26"/>
          <w:szCs w:val="26"/>
        </w:rPr>
        <w:t>Ознакомившись с условиями получения субсидии на предоставление грантов вновь зарегистрированным и действующим не более 1 года субъек</w:t>
      </w:r>
      <w:r w:rsidR="007E6EB4">
        <w:rPr>
          <w:rFonts w:ascii="Times New Roman" w:hAnsi="Times New Roman" w:cs="Times New Roman"/>
          <w:sz w:val="26"/>
          <w:szCs w:val="26"/>
        </w:rPr>
        <w:t xml:space="preserve">там малого предпринимательства </w:t>
      </w:r>
      <w:r>
        <w:rPr>
          <w:rFonts w:ascii="Times New Roman" w:hAnsi="Times New Roman" w:cs="Times New Roman"/>
          <w:sz w:val="26"/>
          <w:szCs w:val="26"/>
        </w:rPr>
        <w:t>____</w:t>
      </w:r>
      <w:r w:rsidRPr="00F8069E">
        <w:rPr>
          <w:rFonts w:ascii="Times New Roman" w:hAnsi="Times New Roman" w:cs="Times New Roman"/>
          <w:sz w:val="26"/>
          <w:szCs w:val="26"/>
        </w:rPr>
        <w:t>_____________________________________________</w:t>
      </w:r>
      <w:r>
        <w:rPr>
          <w:rFonts w:ascii="Times New Roman" w:hAnsi="Times New Roman" w:cs="Times New Roman"/>
          <w:sz w:val="26"/>
          <w:szCs w:val="26"/>
        </w:rPr>
        <w:t>______</w:t>
      </w:r>
    </w:p>
    <w:p w:rsidR="00F80E91" w:rsidRPr="00F8069E" w:rsidRDefault="00F80E91" w:rsidP="00D64F59">
      <w:pPr>
        <w:pStyle w:val="ConsPlusNonformat"/>
        <w:widowControl/>
        <w:jc w:val="center"/>
        <w:rPr>
          <w:rFonts w:ascii="Times New Roman" w:hAnsi="Times New Roman" w:cs="Times New Roman"/>
          <w:sz w:val="28"/>
          <w:szCs w:val="28"/>
          <w:vertAlign w:val="superscript"/>
        </w:rPr>
      </w:pPr>
      <w:r w:rsidRPr="007D4C8D">
        <w:rPr>
          <w:rFonts w:ascii="Times New Roman" w:hAnsi="Times New Roman" w:cs="Times New Roman"/>
          <w:sz w:val="24"/>
          <w:szCs w:val="24"/>
          <w:vertAlign w:val="superscript"/>
        </w:rPr>
        <w:t>(</w:t>
      </w:r>
      <w:r w:rsidRPr="007D4C8D">
        <w:rPr>
          <w:rFonts w:ascii="Times New Roman" w:hAnsi="Times New Roman" w:cs="Times New Roman"/>
          <w:sz w:val="28"/>
          <w:szCs w:val="28"/>
          <w:vertAlign w:val="superscript"/>
        </w:rPr>
        <w:t>полное наименование организации)</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направляет документы для рассмотрения вопроса о предоставлении субсидии.</w:t>
      </w:r>
    </w:p>
    <w:p w:rsidR="00F80E91" w:rsidRPr="00F8069E" w:rsidRDefault="00F80E91" w:rsidP="00F80E91">
      <w:pPr>
        <w:pStyle w:val="ConsPlusNonformat"/>
        <w:widowControl/>
        <w:jc w:val="both"/>
        <w:rPr>
          <w:rFonts w:ascii="Times New Roman" w:hAnsi="Times New Roman" w:cs="Times New Roman"/>
          <w:sz w:val="26"/>
          <w:szCs w:val="26"/>
        </w:rPr>
      </w:pPr>
      <w:r w:rsidRPr="00F8069E">
        <w:rPr>
          <w:rFonts w:ascii="Times New Roman" w:hAnsi="Times New Roman" w:cs="Times New Roman"/>
          <w:sz w:val="26"/>
          <w:szCs w:val="26"/>
        </w:rPr>
        <w:t>Организация подтверждает, что вся информация, содержащаяся в представленных документах или их копиях, является подлинной, и не возражает против доступа к ней всех заинтересованных лиц.</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Сокра</w:t>
      </w:r>
      <w:r>
        <w:rPr>
          <w:rFonts w:ascii="Times New Roman" w:hAnsi="Times New Roman" w:cs="Times New Roman"/>
          <w:sz w:val="26"/>
          <w:szCs w:val="26"/>
        </w:rPr>
        <w:t xml:space="preserve">щенное наименование организации </w:t>
      </w:r>
      <w:r w:rsidRPr="00F8069E">
        <w:rPr>
          <w:rFonts w:ascii="Times New Roman" w:hAnsi="Times New Roman" w:cs="Times New Roman"/>
          <w:sz w:val="26"/>
          <w:szCs w:val="26"/>
        </w:rPr>
        <w:t>_______</w:t>
      </w:r>
      <w:r>
        <w:rPr>
          <w:rFonts w:ascii="Times New Roman" w:hAnsi="Times New Roman" w:cs="Times New Roman"/>
          <w:sz w:val="26"/>
          <w:szCs w:val="26"/>
        </w:rPr>
        <w:t>_______________________</w:t>
      </w:r>
      <w:r w:rsidR="00030E87">
        <w:rPr>
          <w:rFonts w:ascii="Times New Roman" w:hAnsi="Times New Roman" w:cs="Times New Roman"/>
          <w:sz w:val="26"/>
          <w:szCs w:val="26"/>
        </w:rPr>
        <w:t>__</w:t>
      </w:r>
      <w:r>
        <w:rPr>
          <w:rFonts w:ascii="Times New Roman" w:hAnsi="Times New Roman" w:cs="Times New Roman"/>
          <w:sz w:val="26"/>
          <w:szCs w:val="26"/>
        </w:rPr>
        <w:t>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Организационно-правовая форма ______________</w:t>
      </w:r>
      <w:r>
        <w:rPr>
          <w:rFonts w:ascii="Times New Roman" w:hAnsi="Times New Roman" w:cs="Times New Roman"/>
          <w:sz w:val="26"/>
          <w:szCs w:val="26"/>
        </w:rPr>
        <w:t>____________________________</w:t>
      </w:r>
      <w:r w:rsidR="00030E87">
        <w:rPr>
          <w:rFonts w:ascii="Times New Roman" w:hAnsi="Times New Roman" w:cs="Times New Roman"/>
          <w:sz w:val="26"/>
          <w:szCs w:val="26"/>
        </w:rPr>
        <w:t>__</w:t>
      </w:r>
      <w:r>
        <w:rPr>
          <w:rFonts w:ascii="Times New Roman" w:hAnsi="Times New Roman" w:cs="Times New Roman"/>
          <w:sz w:val="26"/>
          <w:szCs w:val="26"/>
        </w:rPr>
        <w:t>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Юридический (почтовый) адрес ________________________________________</w:t>
      </w:r>
      <w:r w:rsidR="00030E87">
        <w:rPr>
          <w:rFonts w:ascii="Times New Roman" w:hAnsi="Times New Roman" w:cs="Times New Roman"/>
          <w:sz w:val="26"/>
          <w:szCs w:val="26"/>
        </w:rPr>
        <w:t>__</w:t>
      </w:r>
      <w:r w:rsidRPr="00F8069E">
        <w:rPr>
          <w:rFonts w:ascii="Times New Roman" w:hAnsi="Times New Roman" w:cs="Times New Roman"/>
          <w:sz w:val="26"/>
          <w:szCs w:val="26"/>
        </w:rPr>
        <w:t>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w:t>
      </w:r>
      <w:r w:rsidR="00030E87">
        <w:rPr>
          <w:rFonts w:ascii="Times New Roman" w:hAnsi="Times New Roman" w:cs="Times New Roman"/>
          <w:sz w:val="26"/>
          <w:szCs w:val="26"/>
        </w:rPr>
        <w:t>_</w:t>
      </w:r>
      <w:r>
        <w:rPr>
          <w:rFonts w:ascii="Times New Roman" w:hAnsi="Times New Roman" w:cs="Times New Roman"/>
          <w:sz w:val="26"/>
          <w:szCs w:val="26"/>
        </w:rPr>
        <w:t>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Ф.И.О. руководителя _________________________</w:t>
      </w:r>
      <w:r>
        <w:rPr>
          <w:rFonts w:ascii="Times New Roman" w:hAnsi="Times New Roman" w:cs="Times New Roman"/>
          <w:sz w:val="26"/>
          <w:szCs w:val="26"/>
        </w:rPr>
        <w:t>_____________</w:t>
      </w:r>
      <w:r w:rsidR="00030E87">
        <w:rPr>
          <w:rFonts w:ascii="Times New Roman" w:hAnsi="Times New Roman" w:cs="Times New Roman"/>
          <w:sz w:val="26"/>
          <w:szCs w:val="26"/>
        </w:rPr>
        <w:t>__</w:t>
      </w:r>
      <w:r>
        <w:rPr>
          <w:rFonts w:ascii="Times New Roman" w:hAnsi="Times New Roman" w:cs="Times New Roman"/>
          <w:sz w:val="26"/>
          <w:szCs w:val="26"/>
        </w:rPr>
        <w:t>_________________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Ф.И.О. лица, ответственного за реализацию проект</w:t>
      </w:r>
      <w:r>
        <w:rPr>
          <w:rFonts w:ascii="Times New Roman" w:hAnsi="Times New Roman" w:cs="Times New Roman"/>
          <w:sz w:val="26"/>
          <w:szCs w:val="26"/>
        </w:rPr>
        <w:t>а__________</w:t>
      </w:r>
      <w:r w:rsidR="00030E87">
        <w:rPr>
          <w:rFonts w:ascii="Times New Roman" w:hAnsi="Times New Roman" w:cs="Times New Roman"/>
          <w:sz w:val="26"/>
          <w:szCs w:val="26"/>
        </w:rPr>
        <w:t>_</w:t>
      </w:r>
      <w:r>
        <w:rPr>
          <w:rFonts w:ascii="Times New Roman" w:hAnsi="Times New Roman" w:cs="Times New Roman"/>
          <w:sz w:val="26"/>
          <w:szCs w:val="26"/>
        </w:rPr>
        <w:t>__</w:t>
      </w:r>
      <w:r w:rsidR="00030E87">
        <w:rPr>
          <w:rFonts w:ascii="Times New Roman" w:hAnsi="Times New Roman" w:cs="Times New Roman"/>
          <w:sz w:val="26"/>
          <w:szCs w:val="26"/>
        </w:rPr>
        <w:t>_</w:t>
      </w:r>
      <w:r>
        <w:rPr>
          <w:rFonts w:ascii="Times New Roman" w:hAnsi="Times New Roman" w:cs="Times New Roman"/>
          <w:sz w:val="26"/>
          <w:szCs w:val="26"/>
        </w:rPr>
        <w:t>_________________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Телефон, факс _______________________________</w:t>
      </w:r>
      <w:r>
        <w:rPr>
          <w:rFonts w:ascii="Times New Roman" w:hAnsi="Times New Roman" w:cs="Times New Roman"/>
          <w:sz w:val="26"/>
          <w:szCs w:val="26"/>
        </w:rPr>
        <w:t>_______________________</w:t>
      </w:r>
      <w:r w:rsidR="00030E87">
        <w:rPr>
          <w:rFonts w:ascii="Times New Roman" w:hAnsi="Times New Roman" w:cs="Times New Roman"/>
          <w:sz w:val="26"/>
          <w:szCs w:val="26"/>
        </w:rPr>
        <w:t>__</w:t>
      </w:r>
      <w:r>
        <w:rPr>
          <w:rFonts w:ascii="Times New Roman" w:hAnsi="Times New Roman" w:cs="Times New Roman"/>
          <w:sz w:val="26"/>
          <w:szCs w:val="26"/>
        </w:rPr>
        <w:t>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Идентификационный номер налогоплательщика __</w:t>
      </w:r>
      <w:r>
        <w:rPr>
          <w:rFonts w:ascii="Times New Roman" w:hAnsi="Times New Roman" w:cs="Times New Roman"/>
          <w:sz w:val="26"/>
          <w:szCs w:val="26"/>
        </w:rPr>
        <w:t>_____________________</w:t>
      </w:r>
      <w:r w:rsidR="00030E87">
        <w:rPr>
          <w:rFonts w:ascii="Times New Roman" w:hAnsi="Times New Roman" w:cs="Times New Roman"/>
          <w:sz w:val="26"/>
          <w:szCs w:val="26"/>
        </w:rPr>
        <w:t>__</w:t>
      </w:r>
      <w:r>
        <w:rPr>
          <w:rFonts w:ascii="Times New Roman" w:hAnsi="Times New Roman" w:cs="Times New Roman"/>
          <w:sz w:val="26"/>
          <w:szCs w:val="26"/>
        </w:rPr>
        <w:t>_________</w:t>
      </w:r>
    </w:p>
    <w:p w:rsidR="00F80E91" w:rsidRPr="00F8069E" w:rsidRDefault="00F80E91" w:rsidP="00F80E91">
      <w:pPr>
        <w:pStyle w:val="ConsPlusNonformat"/>
        <w:widowControl/>
        <w:jc w:val="both"/>
        <w:rPr>
          <w:rFonts w:ascii="Times New Roman" w:hAnsi="Times New Roman" w:cs="Times New Roman"/>
          <w:sz w:val="26"/>
          <w:szCs w:val="26"/>
        </w:rPr>
      </w:pPr>
      <w:r w:rsidRPr="00F8069E">
        <w:rPr>
          <w:rFonts w:ascii="Times New Roman" w:hAnsi="Times New Roman" w:cs="Times New Roman"/>
          <w:sz w:val="26"/>
          <w:szCs w:val="26"/>
        </w:rPr>
        <w:t>Основной государственный регистрационный номер записи о государственной</w:t>
      </w:r>
      <w:r>
        <w:rPr>
          <w:rFonts w:ascii="Times New Roman" w:hAnsi="Times New Roman" w:cs="Times New Roman"/>
          <w:sz w:val="26"/>
          <w:szCs w:val="26"/>
        </w:rPr>
        <w:t xml:space="preserve"> </w:t>
      </w:r>
      <w:r w:rsidRPr="00F8069E">
        <w:rPr>
          <w:rFonts w:ascii="Times New Roman" w:hAnsi="Times New Roman" w:cs="Times New Roman"/>
          <w:sz w:val="26"/>
          <w:szCs w:val="26"/>
        </w:rPr>
        <w:t>регистрации юридического лица (ОГРН) __________</w:t>
      </w:r>
      <w:r>
        <w:rPr>
          <w:rFonts w:ascii="Times New Roman" w:hAnsi="Times New Roman" w:cs="Times New Roman"/>
          <w:sz w:val="26"/>
          <w:szCs w:val="26"/>
        </w:rPr>
        <w:t>______________________________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Серия и номер свидетельства о внесении  записи в Единый государственный</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реестр юридических лиц ________________________</w:t>
      </w:r>
      <w:r>
        <w:rPr>
          <w:rFonts w:ascii="Times New Roman" w:hAnsi="Times New Roman" w:cs="Times New Roman"/>
          <w:sz w:val="26"/>
          <w:szCs w:val="26"/>
        </w:rPr>
        <w:t>______________________________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Кем выдано __________________________________</w:t>
      </w:r>
      <w:r>
        <w:rPr>
          <w:rFonts w:ascii="Times New Roman" w:hAnsi="Times New Roman" w:cs="Times New Roman"/>
          <w:sz w:val="26"/>
          <w:szCs w:val="26"/>
        </w:rPr>
        <w:t>_________________</w:t>
      </w:r>
      <w:r w:rsidR="00030E87">
        <w:rPr>
          <w:rFonts w:ascii="Times New Roman" w:hAnsi="Times New Roman" w:cs="Times New Roman"/>
          <w:sz w:val="26"/>
          <w:szCs w:val="26"/>
        </w:rPr>
        <w:t>__</w:t>
      </w:r>
      <w:r>
        <w:rPr>
          <w:rFonts w:ascii="Times New Roman" w:hAnsi="Times New Roman" w:cs="Times New Roman"/>
          <w:sz w:val="26"/>
          <w:szCs w:val="26"/>
        </w:rPr>
        <w:t>____________</w:t>
      </w:r>
    </w:p>
    <w:p w:rsidR="00F80E91" w:rsidRPr="00F8069E" w:rsidRDefault="00F80E91" w:rsidP="00F80E91">
      <w:pPr>
        <w:pStyle w:val="ConsPlusNonformat"/>
        <w:widowControl/>
        <w:rPr>
          <w:rFonts w:ascii="Times New Roman" w:hAnsi="Times New Roman" w:cs="Times New Roman"/>
          <w:sz w:val="26"/>
          <w:szCs w:val="26"/>
        </w:rPr>
      </w:pPr>
      <w:r w:rsidRPr="00F8069E">
        <w:rPr>
          <w:rFonts w:ascii="Times New Roman" w:hAnsi="Times New Roman" w:cs="Times New Roman"/>
          <w:sz w:val="26"/>
          <w:szCs w:val="26"/>
        </w:rPr>
        <w:t>Дата выдачи ________________________________</w:t>
      </w:r>
      <w:r>
        <w:rPr>
          <w:rFonts w:ascii="Times New Roman" w:hAnsi="Times New Roman" w:cs="Times New Roman"/>
          <w:sz w:val="26"/>
          <w:szCs w:val="26"/>
        </w:rPr>
        <w:t>____________________________</w:t>
      </w:r>
      <w:r w:rsidR="00030E87">
        <w:rPr>
          <w:rFonts w:ascii="Times New Roman" w:hAnsi="Times New Roman" w:cs="Times New Roman"/>
          <w:sz w:val="26"/>
          <w:szCs w:val="26"/>
        </w:rPr>
        <w:t>_</w:t>
      </w:r>
      <w:r>
        <w:rPr>
          <w:rFonts w:ascii="Times New Roman" w:hAnsi="Times New Roman" w:cs="Times New Roman"/>
          <w:sz w:val="26"/>
          <w:szCs w:val="26"/>
        </w:rPr>
        <w:t>___</w:t>
      </w:r>
    </w:p>
    <w:p w:rsidR="00F80E91" w:rsidRPr="007D4C8D" w:rsidRDefault="00F80E91" w:rsidP="00F80E91">
      <w:pPr>
        <w:pStyle w:val="ConsPlusNonformat"/>
        <w:widowControl/>
        <w:rPr>
          <w:rFonts w:ascii="Times New Roman" w:hAnsi="Times New Roman" w:cs="Times New Roman"/>
          <w:sz w:val="24"/>
          <w:szCs w:val="24"/>
        </w:rPr>
      </w:pPr>
      <w:r w:rsidRPr="00F8069E">
        <w:rPr>
          <w:rFonts w:ascii="Times New Roman" w:hAnsi="Times New Roman" w:cs="Times New Roman"/>
          <w:sz w:val="26"/>
          <w:szCs w:val="26"/>
        </w:rPr>
        <w:t>Основные виды деятельности __________</w:t>
      </w:r>
      <w:r w:rsidRPr="007D4C8D">
        <w:rPr>
          <w:rFonts w:ascii="Times New Roman" w:hAnsi="Times New Roman" w:cs="Times New Roman"/>
          <w:sz w:val="24"/>
          <w:szCs w:val="24"/>
        </w:rPr>
        <w:t>___________________________________</w:t>
      </w:r>
      <w:r w:rsidR="00030E87">
        <w:rPr>
          <w:rFonts w:ascii="Times New Roman" w:hAnsi="Times New Roman" w:cs="Times New Roman"/>
          <w:sz w:val="24"/>
          <w:szCs w:val="24"/>
        </w:rPr>
        <w:t>___</w:t>
      </w:r>
      <w:r w:rsidRPr="007D4C8D">
        <w:rPr>
          <w:rFonts w:ascii="Times New Roman" w:hAnsi="Times New Roman" w:cs="Times New Roman"/>
          <w:sz w:val="24"/>
          <w:szCs w:val="24"/>
        </w:rPr>
        <w:t>_____</w:t>
      </w:r>
    </w:p>
    <w:p w:rsidR="00F80E91" w:rsidRPr="00645044" w:rsidRDefault="00F80E91" w:rsidP="00F80E91">
      <w:pPr>
        <w:pStyle w:val="ConsPlusNonformat"/>
        <w:widowControl/>
        <w:rPr>
          <w:rFonts w:ascii="Times New Roman" w:hAnsi="Times New Roman" w:cs="Times New Roman"/>
          <w:sz w:val="26"/>
          <w:szCs w:val="26"/>
        </w:rPr>
      </w:pPr>
      <w:r w:rsidRPr="00645044">
        <w:rPr>
          <w:rFonts w:ascii="Times New Roman" w:hAnsi="Times New Roman" w:cs="Times New Roman"/>
          <w:sz w:val="26"/>
          <w:szCs w:val="26"/>
        </w:rPr>
        <w:t xml:space="preserve">Наименование вида экономической </w:t>
      </w:r>
      <w:r w:rsidR="00A07270">
        <w:rPr>
          <w:rFonts w:ascii="Times New Roman" w:hAnsi="Times New Roman" w:cs="Times New Roman"/>
          <w:sz w:val="26"/>
          <w:szCs w:val="26"/>
        </w:rPr>
        <w:t xml:space="preserve">деятельности, предусмотренного </w:t>
      </w:r>
      <w:r w:rsidRPr="00645044">
        <w:rPr>
          <w:rFonts w:ascii="Times New Roman" w:hAnsi="Times New Roman" w:cs="Times New Roman"/>
          <w:sz w:val="26"/>
          <w:szCs w:val="26"/>
        </w:rPr>
        <w:t>бизнес - проектом</w:t>
      </w:r>
    </w:p>
    <w:p w:rsidR="00F80E91" w:rsidRPr="007D4C8D" w:rsidRDefault="00F80E91" w:rsidP="00F80E91">
      <w:pPr>
        <w:pStyle w:val="ConsPlusNonformat"/>
        <w:widowControl/>
        <w:rPr>
          <w:rFonts w:ascii="Times New Roman" w:hAnsi="Times New Roman" w:cs="Times New Roman"/>
          <w:sz w:val="24"/>
          <w:szCs w:val="24"/>
        </w:rPr>
      </w:pPr>
      <w:r w:rsidRPr="007D4C8D">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w:t>
      </w:r>
    </w:p>
    <w:p w:rsidR="00F80E91" w:rsidRPr="00645044" w:rsidRDefault="00F80E91" w:rsidP="00F80E91">
      <w:pPr>
        <w:pStyle w:val="ConsPlusNonformat"/>
        <w:widowControl/>
        <w:rPr>
          <w:rFonts w:ascii="Times New Roman" w:hAnsi="Times New Roman" w:cs="Times New Roman"/>
          <w:sz w:val="26"/>
          <w:szCs w:val="26"/>
        </w:rPr>
      </w:pPr>
      <w:r w:rsidRPr="00645044">
        <w:rPr>
          <w:rFonts w:ascii="Times New Roman" w:hAnsi="Times New Roman" w:cs="Times New Roman"/>
          <w:sz w:val="26"/>
          <w:szCs w:val="26"/>
        </w:rPr>
        <w:t>Сумма запрашиваемой субсидии _______________________________________________</w:t>
      </w:r>
    </w:p>
    <w:p w:rsidR="00F80E91" w:rsidRPr="00645044" w:rsidRDefault="00F80E91" w:rsidP="00F80E91">
      <w:pPr>
        <w:pStyle w:val="ConsPlusNonformat"/>
        <w:widowControl/>
        <w:rPr>
          <w:rFonts w:ascii="Times New Roman" w:hAnsi="Times New Roman" w:cs="Times New Roman"/>
          <w:sz w:val="26"/>
          <w:szCs w:val="26"/>
        </w:rPr>
      </w:pPr>
      <w:r w:rsidRPr="00645044">
        <w:rPr>
          <w:rFonts w:ascii="Times New Roman" w:hAnsi="Times New Roman" w:cs="Times New Roman"/>
          <w:sz w:val="26"/>
          <w:szCs w:val="26"/>
        </w:rPr>
        <w:t>Руководитель организации _______________________ ______________________</w:t>
      </w:r>
      <w:r>
        <w:rPr>
          <w:rFonts w:ascii="Times New Roman" w:hAnsi="Times New Roman" w:cs="Times New Roman"/>
          <w:sz w:val="26"/>
          <w:szCs w:val="26"/>
        </w:rPr>
        <w:t>_______</w:t>
      </w:r>
    </w:p>
    <w:p w:rsidR="00F80E91" w:rsidRPr="007D4C8D" w:rsidRDefault="00F80E91" w:rsidP="00F80E91">
      <w:pPr>
        <w:pStyle w:val="ConsPlusNonformat"/>
        <w:widowControl/>
        <w:rPr>
          <w:rFonts w:ascii="Times New Roman" w:hAnsi="Times New Roman" w:cs="Times New Roman"/>
          <w:sz w:val="28"/>
          <w:szCs w:val="28"/>
          <w:vertAlign w:val="superscript"/>
        </w:rPr>
      </w:pPr>
      <w:r w:rsidRPr="007D4C8D">
        <w:rPr>
          <w:rFonts w:ascii="Times New Roman" w:hAnsi="Times New Roman" w:cs="Times New Roman"/>
          <w:sz w:val="28"/>
          <w:szCs w:val="28"/>
          <w:vertAlign w:val="superscript"/>
        </w:rPr>
        <w:t xml:space="preserve">                                                                                              (подпись)                                 (Ф.И.О. полностью)</w:t>
      </w:r>
    </w:p>
    <w:p w:rsidR="00F80E91" w:rsidRDefault="00F80E91" w:rsidP="00F80E91">
      <w:pPr>
        <w:pStyle w:val="ConsPlusNonformat"/>
        <w:widowControl/>
        <w:rPr>
          <w:rFonts w:ascii="Times New Roman" w:hAnsi="Times New Roman" w:cs="Times New Roman"/>
          <w:sz w:val="24"/>
          <w:szCs w:val="24"/>
        </w:rPr>
      </w:pPr>
      <w:r w:rsidRPr="007D4C8D">
        <w:rPr>
          <w:rFonts w:ascii="Times New Roman" w:hAnsi="Times New Roman" w:cs="Times New Roman"/>
          <w:sz w:val="24"/>
          <w:szCs w:val="24"/>
        </w:rPr>
        <w:t>Дата</w:t>
      </w:r>
      <w:r w:rsidR="00030E87">
        <w:rPr>
          <w:rFonts w:ascii="Times New Roman" w:hAnsi="Times New Roman" w:cs="Times New Roman"/>
          <w:sz w:val="24"/>
          <w:szCs w:val="24"/>
        </w:rPr>
        <w:t xml:space="preserve">                                                              </w:t>
      </w:r>
      <w:r w:rsidRPr="007D4C8D">
        <w:rPr>
          <w:rFonts w:ascii="Times New Roman" w:hAnsi="Times New Roman" w:cs="Times New Roman"/>
          <w:sz w:val="24"/>
          <w:szCs w:val="24"/>
        </w:rPr>
        <w:t>М.П.</w:t>
      </w:r>
    </w:p>
    <w:p w:rsidR="00F2571F" w:rsidRDefault="00F2571F" w:rsidP="00470539">
      <w:pPr>
        <w:pStyle w:val="ac"/>
        <w:ind w:firstLine="709"/>
        <w:jc w:val="center"/>
        <w:rPr>
          <w:rFonts w:ascii="Times New Roman" w:hAnsi="Times New Roman"/>
          <w:b/>
          <w:sz w:val="28"/>
          <w:szCs w:val="28"/>
        </w:rPr>
      </w:pPr>
    </w:p>
    <w:p w:rsidR="00D64F59" w:rsidRDefault="00D64F59" w:rsidP="00470539">
      <w:pPr>
        <w:pStyle w:val="ac"/>
        <w:ind w:firstLine="709"/>
        <w:jc w:val="center"/>
        <w:rPr>
          <w:rFonts w:ascii="Times New Roman" w:hAnsi="Times New Roman"/>
          <w:b/>
          <w:sz w:val="28"/>
          <w:szCs w:val="28"/>
        </w:rPr>
      </w:pPr>
    </w:p>
    <w:p w:rsidR="00D64F59" w:rsidRPr="00985865" w:rsidRDefault="00D64F59" w:rsidP="00D64F59">
      <w:pPr>
        <w:pStyle w:val="ConsPlusNonformat"/>
        <w:widowControl/>
        <w:rPr>
          <w:rFonts w:ascii="Times New Roman" w:hAnsi="Times New Roman" w:cs="Times New Roman"/>
          <w:sz w:val="28"/>
          <w:szCs w:val="28"/>
        </w:rPr>
      </w:pPr>
      <w:r w:rsidRPr="00985865">
        <w:rPr>
          <w:rFonts w:ascii="Times New Roman" w:hAnsi="Times New Roman" w:cs="Times New Roman"/>
          <w:sz w:val="28"/>
          <w:szCs w:val="28"/>
        </w:rPr>
        <w:t>ВЕРНО: управляющий делами администрации</w:t>
      </w:r>
    </w:p>
    <w:p w:rsidR="00F2571F" w:rsidRDefault="00D64F59" w:rsidP="00D64F59">
      <w:pPr>
        <w:pStyle w:val="ac"/>
        <w:ind w:firstLine="709"/>
        <w:rPr>
          <w:rFonts w:ascii="Times New Roman" w:hAnsi="Times New Roman"/>
          <w:sz w:val="28"/>
          <w:szCs w:val="28"/>
        </w:rPr>
      </w:pPr>
      <w:r w:rsidRPr="00985865">
        <w:rPr>
          <w:rFonts w:ascii="Times New Roman" w:hAnsi="Times New Roman"/>
          <w:sz w:val="28"/>
          <w:szCs w:val="28"/>
        </w:rPr>
        <w:t xml:space="preserve">     муниципального района                                                         </w:t>
      </w:r>
      <w:r>
        <w:rPr>
          <w:rFonts w:ascii="Times New Roman" w:hAnsi="Times New Roman"/>
          <w:sz w:val="28"/>
          <w:szCs w:val="28"/>
        </w:rPr>
        <w:t>В.В.Скорочкина</w:t>
      </w:r>
    </w:p>
    <w:sectPr w:rsidR="00F2571F" w:rsidSect="00D17D7F">
      <w:pgSz w:w="11906" w:h="16838"/>
      <w:pgMar w:top="1191" w:right="567" w:bottom="992" w:left="1418"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75A" w:rsidRDefault="0015075A" w:rsidP="00540B16">
      <w:pPr>
        <w:spacing w:after="0" w:line="240" w:lineRule="auto"/>
      </w:pPr>
      <w:r>
        <w:separator/>
      </w:r>
    </w:p>
  </w:endnote>
  <w:endnote w:type="continuationSeparator" w:id="1">
    <w:p w:rsidR="0015075A" w:rsidRDefault="0015075A"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7A" w:rsidRDefault="00A1527A">
    <w:pPr>
      <w:pStyle w:val="a9"/>
      <w:jc w:val="right"/>
    </w:pPr>
    <w:fldSimple w:instr=" PAGE   \* MERGEFORMAT ">
      <w:r w:rsidR="00286C43">
        <w:rPr>
          <w:noProof/>
        </w:rPr>
        <w:t>2</w:t>
      </w:r>
    </w:fldSimple>
  </w:p>
  <w:p w:rsidR="00A1527A" w:rsidRDefault="00A152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75A" w:rsidRDefault="0015075A" w:rsidP="00540B16">
      <w:pPr>
        <w:spacing w:after="0" w:line="240" w:lineRule="auto"/>
      </w:pPr>
      <w:r>
        <w:separator/>
      </w:r>
    </w:p>
  </w:footnote>
  <w:footnote w:type="continuationSeparator" w:id="1">
    <w:p w:rsidR="0015075A" w:rsidRDefault="0015075A"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30E87"/>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B1A26"/>
    <w:rsid w:val="000B2BAE"/>
    <w:rsid w:val="000C3905"/>
    <w:rsid w:val="000C533A"/>
    <w:rsid w:val="000C6B9B"/>
    <w:rsid w:val="000D23D1"/>
    <w:rsid w:val="000D24D1"/>
    <w:rsid w:val="000D57FF"/>
    <w:rsid w:val="000D73DA"/>
    <w:rsid w:val="000E0E58"/>
    <w:rsid w:val="000E3A9B"/>
    <w:rsid w:val="000F6692"/>
    <w:rsid w:val="00100CE5"/>
    <w:rsid w:val="00102D7F"/>
    <w:rsid w:val="00112CC1"/>
    <w:rsid w:val="001227A1"/>
    <w:rsid w:val="00127317"/>
    <w:rsid w:val="0012794C"/>
    <w:rsid w:val="0013459B"/>
    <w:rsid w:val="0014238E"/>
    <w:rsid w:val="00143925"/>
    <w:rsid w:val="0014454B"/>
    <w:rsid w:val="00146D3B"/>
    <w:rsid w:val="0015075A"/>
    <w:rsid w:val="00156909"/>
    <w:rsid w:val="00160512"/>
    <w:rsid w:val="00160BAB"/>
    <w:rsid w:val="00161010"/>
    <w:rsid w:val="00167A7D"/>
    <w:rsid w:val="001716E9"/>
    <w:rsid w:val="00174770"/>
    <w:rsid w:val="001809D3"/>
    <w:rsid w:val="001813AB"/>
    <w:rsid w:val="001823D3"/>
    <w:rsid w:val="001846AC"/>
    <w:rsid w:val="00185DCC"/>
    <w:rsid w:val="00186C8D"/>
    <w:rsid w:val="00187EDC"/>
    <w:rsid w:val="00191288"/>
    <w:rsid w:val="0019274E"/>
    <w:rsid w:val="0019451B"/>
    <w:rsid w:val="00194EED"/>
    <w:rsid w:val="001A23F7"/>
    <w:rsid w:val="001A5229"/>
    <w:rsid w:val="001A65A0"/>
    <w:rsid w:val="001B098A"/>
    <w:rsid w:val="001B1CE4"/>
    <w:rsid w:val="001B3B2B"/>
    <w:rsid w:val="001B45A2"/>
    <w:rsid w:val="001B4D7B"/>
    <w:rsid w:val="001B5A95"/>
    <w:rsid w:val="001C47EA"/>
    <w:rsid w:val="001C499B"/>
    <w:rsid w:val="001C5915"/>
    <w:rsid w:val="001D1C9F"/>
    <w:rsid w:val="001E6260"/>
    <w:rsid w:val="001E6FE5"/>
    <w:rsid w:val="001F0985"/>
    <w:rsid w:val="001F115F"/>
    <w:rsid w:val="00211B36"/>
    <w:rsid w:val="00213E5B"/>
    <w:rsid w:val="00215520"/>
    <w:rsid w:val="00225A19"/>
    <w:rsid w:val="00226787"/>
    <w:rsid w:val="00226ADA"/>
    <w:rsid w:val="002317CA"/>
    <w:rsid w:val="00231885"/>
    <w:rsid w:val="00233C0A"/>
    <w:rsid w:val="00234B90"/>
    <w:rsid w:val="00243D69"/>
    <w:rsid w:val="00244243"/>
    <w:rsid w:val="00244A1D"/>
    <w:rsid w:val="00247C12"/>
    <w:rsid w:val="00252F7C"/>
    <w:rsid w:val="00256008"/>
    <w:rsid w:val="00256E5F"/>
    <w:rsid w:val="00270565"/>
    <w:rsid w:val="00271C02"/>
    <w:rsid w:val="00277222"/>
    <w:rsid w:val="00284A43"/>
    <w:rsid w:val="0028514A"/>
    <w:rsid w:val="00286C43"/>
    <w:rsid w:val="0029123A"/>
    <w:rsid w:val="0029140C"/>
    <w:rsid w:val="00294031"/>
    <w:rsid w:val="00296FBF"/>
    <w:rsid w:val="002B3E97"/>
    <w:rsid w:val="002B6D77"/>
    <w:rsid w:val="002C0B86"/>
    <w:rsid w:val="002C68D9"/>
    <w:rsid w:val="002D5C3F"/>
    <w:rsid w:val="002D75A4"/>
    <w:rsid w:val="002F50EA"/>
    <w:rsid w:val="002F7D6E"/>
    <w:rsid w:val="00300E8F"/>
    <w:rsid w:val="0030780E"/>
    <w:rsid w:val="003111C5"/>
    <w:rsid w:val="003354B7"/>
    <w:rsid w:val="003402CF"/>
    <w:rsid w:val="0034047A"/>
    <w:rsid w:val="00342AD3"/>
    <w:rsid w:val="0034545D"/>
    <w:rsid w:val="00346EE0"/>
    <w:rsid w:val="00351315"/>
    <w:rsid w:val="00353B6B"/>
    <w:rsid w:val="00354A97"/>
    <w:rsid w:val="00357279"/>
    <w:rsid w:val="00357609"/>
    <w:rsid w:val="00360674"/>
    <w:rsid w:val="00361748"/>
    <w:rsid w:val="003650ED"/>
    <w:rsid w:val="00365DC6"/>
    <w:rsid w:val="00366637"/>
    <w:rsid w:val="00375976"/>
    <w:rsid w:val="00375FB8"/>
    <w:rsid w:val="00377F6B"/>
    <w:rsid w:val="00380838"/>
    <w:rsid w:val="00380D69"/>
    <w:rsid w:val="00380E5D"/>
    <w:rsid w:val="003861B0"/>
    <w:rsid w:val="00393408"/>
    <w:rsid w:val="003A1585"/>
    <w:rsid w:val="003B552B"/>
    <w:rsid w:val="003B61CC"/>
    <w:rsid w:val="003B781E"/>
    <w:rsid w:val="003C7062"/>
    <w:rsid w:val="003D4061"/>
    <w:rsid w:val="003E35B1"/>
    <w:rsid w:val="003F0C70"/>
    <w:rsid w:val="003F10BA"/>
    <w:rsid w:val="003F112E"/>
    <w:rsid w:val="003F5AEC"/>
    <w:rsid w:val="00401F74"/>
    <w:rsid w:val="00402A25"/>
    <w:rsid w:val="004043B9"/>
    <w:rsid w:val="004057DF"/>
    <w:rsid w:val="00413ABE"/>
    <w:rsid w:val="00415F4C"/>
    <w:rsid w:val="00420BF0"/>
    <w:rsid w:val="00425B12"/>
    <w:rsid w:val="00426E7E"/>
    <w:rsid w:val="004319AD"/>
    <w:rsid w:val="004347B9"/>
    <w:rsid w:val="00435FF9"/>
    <w:rsid w:val="00442243"/>
    <w:rsid w:val="004601F7"/>
    <w:rsid w:val="004647F8"/>
    <w:rsid w:val="00470539"/>
    <w:rsid w:val="00471DC3"/>
    <w:rsid w:val="00473EF8"/>
    <w:rsid w:val="00474DF4"/>
    <w:rsid w:val="004806AE"/>
    <w:rsid w:val="00493F14"/>
    <w:rsid w:val="00497DEF"/>
    <w:rsid w:val="004A2162"/>
    <w:rsid w:val="004A2D57"/>
    <w:rsid w:val="004A6227"/>
    <w:rsid w:val="004B4EE1"/>
    <w:rsid w:val="004B7C44"/>
    <w:rsid w:val="004D3F71"/>
    <w:rsid w:val="004D7EE8"/>
    <w:rsid w:val="004E280A"/>
    <w:rsid w:val="004E2B73"/>
    <w:rsid w:val="004E5127"/>
    <w:rsid w:val="004E69B5"/>
    <w:rsid w:val="004E7DFE"/>
    <w:rsid w:val="004F0BC0"/>
    <w:rsid w:val="004F16C0"/>
    <w:rsid w:val="004F348B"/>
    <w:rsid w:val="00502325"/>
    <w:rsid w:val="00504F95"/>
    <w:rsid w:val="00506005"/>
    <w:rsid w:val="00506F56"/>
    <w:rsid w:val="0052128A"/>
    <w:rsid w:val="005265F6"/>
    <w:rsid w:val="00527973"/>
    <w:rsid w:val="00531797"/>
    <w:rsid w:val="00533EE6"/>
    <w:rsid w:val="00540B16"/>
    <w:rsid w:val="005426AC"/>
    <w:rsid w:val="00555D6C"/>
    <w:rsid w:val="00555DC4"/>
    <w:rsid w:val="00571904"/>
    <w:rsid w:val="005802E7"/>
    <w:rsid w:val="00586E54"/>
    <w:rsid w:val="005920E6"/>
    <w:rsid w:val="005928D8"/>
    <w:rsid w:val="00592AEE"/>
    <w:rsid w:val="005959E8"/>
    <w:rsid w:val="005A101C"/>
    <w:rsid w:val="005A36E7"/>
    <w:rsid w:val="005A6E3F"/>
    <w:rsid w:val="005B3AD8"/>
    <w:rsid w:val="005C361F"/>
    <w:rsid w:val="005D1FBD"/>
    <w:rsid w:val="005D77C2"/>
    <w:rsid w:val="005E2D4F"/>
    <w:rsid w:val="005E6F02"/>
    <w:rsid w:val="006002B6"/>
    <w:rsid w:val="00600410"/>
    <w:rsid w:val="00602063"/>
    <w:rsid w:val="006042B4"/>
    <w:rsid w:val="0060510C"/>
    <w:rsid w:val="00610480"/>
    <w:rsid w:val="00614225"/>
    <w:rsid w:val="00617D09"/>
    <w:rsid w:val="006231D4"/>
    <w:rsid w:val="0063117C"/>
    <w:rsid w:val="00633AD1"/>
    <w:rsid w:val="006371FC"/>
    <w:rsid w:val="00640D5B"/>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5DD0"/>
    <w:rsid w:val="006B6042"/>
    <w:rsid w:val="006E3137"/>
    <w:rsid w:val="006E5344"/>
    <w:rsid w:val="006F64B5"/>
    <w:rsid w:val="007019E0"/>
    <w:rsid w:val="00702680"/>
    <w:rsid w:val="0072119F"/>
    <w:rsid w:val="00722AF4"/>
    <w:rsid w:val="007244BE"/>
    <w:rsid w:val="00727265"/>
    <w:rsid w:val="00731079"/>
    <w:rsid w:val="00731F48"/>
    <w:rsid w:val="00737638"/>
    <w:rsid w:val="00741C00"/>
    <w:rsid w:val="0074316B"/>
    <w:rsid w:val="00743445"/>
    <w:rsid w:val="00744D87"/>
    <w:rsid w:val="007509F0"/>
    <w:rsid w:val="007524B3"/>
    <w:rsid w:val="00756918"/>
    <w:rsid w:val="00761CEF"/>
    <w:rsid w:val="007678D3"/>
    <w:rsid w:val="00772F19"/>
    <w:rsid w:val="0077348C"/>
    <w:rsid w:val="0077537F"/>
    <w:rsid w:val="007771E9"/>
    <w:rsid w:val="00777994"/>
    <w:rsid w:val="00785138"/>
    <w:rsid w:val="0078693E"/>
    <w:rsid w:val="007872F3"/>
    <w:rsid w:val="0079799A"/>
    <w:rsid w:val="007A268F"/>
    <w:rsid w:val="007A4E10"/>
    <w:rsid w:val="007B069F"/>
    <w:rsid w:val="007B186B"/>
    <w:rsid w:val="007B3A41"/>
    <w:rsid w:val="007B5BD3"/>
    <w:rsid w:val="007B7093"/>
    <w:rsid w:val="007C02D9"/>
    <w:rsid w:val="007D0098"/>
    <w:rsid w:val="007D58DA"/>
    <w:rsid w:val="007E6EB4"/>
    <w:rsid w:val="007F174B"/>
    <w:rsid w:val="007F247A"/>
    <w:rsid w:val="007F3BC8"/>
    <w:rsid w:val="007F3EB4"/>
    <w:rsid w:val="00800A11"/>
    <w:rsid w:val="00804AEC"/>
    <w:rsid w:val="00805FD2"/>
    <w:rsid w:val="00806E05"/>
    <w:rsid w:val="00810E60"/>
    <w:rsid w:val="0081140D"/>
    <w:rsid w:val="00814809"/>
    <w:rsid w:val="00834FD8"/>
    <w:rsid w:val="00836697"/>
    <w:rsid w:val="00836FBB"/>
    <w:rsid w:val="00840332"/>
    <w:rsid w:val="008403A4"/>
    <w:rsid w:val="008428F9"/>
    <w:rsid w:val="008439E4"/>
    <w:rsid w:val="00845EEA"/>
    <w:rsid w:val="008558E3"/>
    <w:rsid w:val="00860499"/>
    <w:rsid w:val="00860EF4"/>
    <w:rsid w:val="00864387"/>
    <w:rsid w:val="00884C6A"/>
    <w:rsid w:val="00896778"/>
    <w:rsid w:val="008A0E03"/>
    <w:rsid w:val="008A2481"/>
    <w:rsid w:val="008A277F"/>
    <w:rsid w:val="008A2E06"/>
    <w:rsid w:val="008A4AEA"/>
    <w:rsid w:val="008C03AD"/>
    <w:rsid w:val="008C0D88"/>
    <w:rsid w:val="008C0E6E"/>
    <w:rsid w:val="008C2803"/>
    <w:rsid w:val="008C7A4E"/>
    <w:rsid w:val="008C7B8C"/>
    <w:rsid w:val="008D05D3"/>
    <w:rsid w:val="008D19B5"/>
    <w:rsid w:val="008D7F90"/>
    <w:rsid w:val="008E4F83"/>
    <w:rsid w:val="008F185D"/>
    <w:rsid w:val="008F21B6"/>
    <w:rsid w:val="008F2CFD"/>
    <w:rsid w:val="008F5332"/>
    <w:rsid w:val="00901501"/>
    <w:rsid w:val="00901ACD"/>
    <w:rsid w:val="0090256D"/>
    <w:rsid w:val="00903609"/>
    <w:rsid w:val="0090402F"/>
    <w:rsid w:val="00907491"/>
    <w:rsid w:val="009127F6"/>
    <w:rsid w:val="00912883"/>
    <w:rsid w:val="009244F6"/>
    <w:rsid w:val="00931126"/>
    <w:rsid w:val="009327F5"/>
    <w:rsid w:val="00943A85"/>
    <w:rsid w:val="0095170B"/>
    <w:rsid w:val="0095425D"/>
    <w:rsid w:val="00960769"/>
    <w:rsid w:val="00961EC1"/>
    <w:rsid w:val="0096241E"/>
    <w:rsid w:val="00965962"/>
    <w:rsid w:val="00971DED"/>
    <w:rsid w:val="00974B59"/>
    <w:rsid w:val="009832F9"/>
    <w:rsid w:val="00984CC1"/>
    <w:rsid w:val="00987DC7"/>
    <w:rsid w:val="009901C3"/>
    <w:rsid w:val="00991125"/>
    <w:rsid w:val="009920A4"/>
    <w:rsid w:val="00992669"/>
    <w:rsid w:val="009A3FD7"/>
    <w:rsid w:val="009B23D5"/>
    <w:rsid w:val="009B2BD3"/>
    <w:rsid w:val="009B5584"/>
    <w:rsid w:val="009C2259"/>
    <w:rsid w:val="009C5046"/>
    <w:rsid w:val="009D5B11"/>
    <w:rsid w:val="009D6399"/>
    <w:rsid w:val="009D69A2"/>
    <w:rsid w:val="009E5316"/>
    <w:rsid w:val="00A00726"/>
    <w:rsid w:val="00A01DC3"/>
    <w:rsid w:val="00A0233C"/>
    <w:rsid w:val="00A07270"/>
    <w:rsid w:val="00A10BC7"/>
    <w:rsid w:val="00A1527A"/>
    <w:rsid w:val="00A16740"/>
    <w:rsid w:val="00A20ED2"/>
    <w:rsid w:val="00A2446A"/>
    <w:rsid w:val="00A264C2"/>
    <w:rsid w:val="00A30AF5"/>
    <w:rsid w:val="00A3210E"/>
    <w:rsid w:val="00A3262E"/>
    <w:rsid w:val="00A32CE4"/>
    <w:rsid w:val="00A3698A"/>
    <w:rsid w:val="00A40ED8"/>
    <w:rsid w:val="00A425E2"/>
    <w:rsid w:val="00A46F3E"/>
    <w:rsid w:val="00A47AD6"/>
    <w:rsid w:val="00A47BF7"/>
    <w:rsid w:val="00A50854"/>
    <w:rsid w:val="00A54E14"/>
    <w:rsid w:val="00A66C62"/>
    <w:rsid w:val="00A67DF2"/>
    <w:rsid w:val="00A73788"/>
    <w:rsid w:val="00A82CFF"/>
    <w:rsid w:val="00A8340E"/>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3EBF"/>
    <w:rsid w:val="00AC63D2"/>
    <w:rsid w:val="00AC7D5F"/>
    <w:rsid w:val="00AD6EA6"/>
    <w:rsid w:val="00AE0C48"/>
    <w:rsid w:val="00AE15DB"/>
    <w:rsid w:val="00AE3D55"/>
    <w:rsid w:val="00AE652B"/>
    <w:rsid w:val="00AE7401"/>
    <w:rsid w:val="00AE7B8C"/>
    <w:rsid w:val="00AF170E"/>
    <w:rsid w:val="00AF7BB0"/>
    <w:rsid w:val="00B00759"/>
    <w:rsid w:val="00B00897"/>
    <w:rsid w:val="00B170AE"/>
    <w:rsid w:val="00B220B7"/>
    <w:rsid w:val="00B22270"/>
    <w:rsid w:val="00B31002"/>
    <w:rsid w:val="00B33D04"/>
    <w:rsid w:val="00B35C09"/>
    <w:rsid w:val="00B372D4"/>
    <w:rsid w:val="00B42240"/>
    <w:rsid w:val="00B45BC8"/>
    <w:rsid w:val="00B548CB"/>
    <w:rsid w:val="00B6541E"/>
    <w:rsid w:val="00B70946"/>
    <w:rsid w:val="00B77F55"/>
    <w:rsid w:val="00B801D9"/>
    <w:rsid w:val="00B80871"/>
    <w:rsid w:val="00B8790F"/>
    <w:rsid w:val="00B90825"/>
    <w:rsid w:val="00B91830"/>
    <w:rsid w:val="00B920DA"/>
    <w:rsid w:val="00B92415"/>
    <w:rsid w:val="00B9457A"/>
    <w:rsid w:val="00B94A8B"/>
    <w:rsid w:val="00BA0DAE"/>
    <w:rsid w:val="00BB146C"/>
    <w:rsid w:val="00BB234C"/>
    <w:rsid w:val="00BB2E6C"/>
    <w:rsid w:val="00BC1EE3"/>
    <w:rsid w:val="00BC7650"/>
    <w:rsid w:val="00BD46D5"/>
    <w:rsid w:val="00BD6657"/>
    <w:rsid w:val="00BD7570"/>
    <w:rsid w:val="00BE0567"/>
    <w:rsid w:val="00BE124C"/>
    <w:rsid w:val="00BF262E"/>
    <w:rsid w:val="00BF3687"/>
    <w:rsid w:val="00BF7E78"/>
    <w:rsid w:val="00C0253E"/>
    <w:rsid w:val="00C02551"/>
    <w:rsid w:val="00C103D7"/>
    <w:rsid w:val="00C10A6F"/>
    <w:rsid w:val="00C12080"/>
    <w:rsid w:val="00C2043D"/>
    <w:rsid w:val="00C2378C"/>
    <w:rsid w:val="00C36940"/>
    <w:rsid w:val="00C40819"/>
    <w:rsid w:val="00C4228A"/>
    <w:rsid w:val="00C45278"/>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5FA"/>
    <w:rsid w:val="00D02955"/>
    <w:rsid w:val="00D10443"/>
    <w:rsid w:val="00D1592A"/>
    <w:rsid w:val="00D17288"/>
    <w:rsid w:val="00D17D7F"/>
    <w:rsid w:val="00D23644"/>
    <w:rsid w:val="00D31696"/>
    <w:rsid w:val="00D31865"/>
    <w:rsid w:val="00D321A9"/>
    <w:rsid w:val="00D326C1"/>
    <w:rsid w:val="00D32DA7"/>
    <w:rsid w:val="00D35654"/>
    <w:rsid w:val="00D43818"/>
    <w:rsid w:val="00D50E9A"/>
    <w:rsid w:val="00D53B04"/>
    <w:rsid w:val="00D55076"/>
    <w:rsid w:val="00D56BF0"/>
    <w:rsid w:val="00D5788C"/>
    <w:rsid w:val="00D579DD"/>
    <w:rsid w:val="00D57A25"/>
    <w:rsid w:val="00D64DEE"/>
    <w:rsid w:val="00D64F59"/>
    <w:rsid w:val="00D67011"/>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DF340E"/>
    <w:rsid w:val="00E0785D"/>
    <w:rsid w:val="00E153BA"/>
    <w:rsid w:val="00E16506"/>
    <w:rsid w:val="00E213B8"/>
    <w:rsid w:val="00E34EF4"/>
    <w:rsid w:val="00E35834"/>
    <w:rsid w:val="00E41475"/>
    <w:rsid w:val="00E41C2F"/>
    <w:rsid w:val="00E4458E"/>
    <w:rsid w:val="00E52E74"/>
    <w:rsid w:val="00E53D36"/>
    <w:rsid w:val="00E55FF3"/>
    <w:rsid w:val="00E6571D"/>
    <w:rsid w:val="00E659A5"/>
    <w:rsid w:val="00E67B17"/>
    <w:rsid w:val="00E80B04"/>
    <w:rsid w:val="00E91286"/>
    <w:rsid w:val="00EA291A"/>
    <w:rsid w:val="00EA4081"/>
    <w:rsid w:val="00EB06A3"/>
    <w:rsid w:val="00EB4F08"/>
    <w:rsid w:val="00EB6CC8"/>
    <w:rsid w:val="00EC1576"/>
    <w:rsid w:val="00EC299C"/>
    <w:rsid w:val="00EC5F6B"/>
    <w:rsid w:val="00EC6CA0"/>
    <w:rsid w:val="00EE22E0"/>
    <w:rsid w:val="00EE2C96"/>
    <w:rsid w:val="00EE5E97"/>
    <w:rsid w:val="00EE717E"/>
    <w:rsid w:val="00EF0806"/>
    <w:rsid w:val="00EF2272"/>
    <w:rsid w:val="00EF3ABA"/>
    <w:rsid w:val="00EF5F40"/>
    <w:rsid w:val="00EF610C"/>
    <w:rsid w:val="00F00261"/>
    <w:rsid w:val="00F11505"/>
    <w:rsid w:val="00F11BD6"/>
    <w:rsid w:val="00F136C7"/>
    <w:rsid w:val="00F20FCE"/>
    <w:rsid w:val="00F2571F"/>
    <w:rsid w:val="00F26077"/>
    <w:rsid w:val="00F31BFD"/>
    <w:rsid w:val="00F411B8"/>
    <w:rsid w:val="00F41ADE"/>
    <w:rsid w:val="00F44F79"/>
    <w:rsid w:val="00F508B6"/>
    <w:rsid w:val="00F5482C"/>
    <w:rsid w:val="00F563FB"/>
    <w:rsid w:val="00F612A0"/>
    <w:rsid w:val="00F61A17"/>
    <w:rsid w:val="00F63319"/>
    <w:rsid w:val="00F73CC8"/>
    <w:rsid w:val="00F77F3C"/>
    <w:rsid w:val="00F8056F"/>
    <w:rsid w:val="00F80E91"/>
    <w:rsid w:val="00F81343"/>
    <w:rsid w:val="00F83325"/>
    <w:rsid w:val="00F86B10"/>
    <w:rsid w:val="00F912CA"/>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uiPriority w:val="99"/>
    <w:rsid w:val="005D77C2"/>
    <w:pPr>
      <w:widowControl w:val="0"/>
      <w:autoSpaceDE w:val="0"/>
      <w:autoSpaceDN w:val="0"/>
    </w:pPr>
    <w:rPr>
      <w:rFonts w:eastAsia="Times New Roman" w:cs="Calibri"/>
      <w:b/>
      <w:sz w:val="22"/>
    </w:rPr>
  </w:style>
  <w:style w:type="paragraph" w:customStyle="1" w:styleId="ConsPlusCell">
    <w:name w:val="ConsPlusCell"/>
    <w:uiPriority w:val="99"/>
    <w:rsid w:val="0012794C"/>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1716E9"/>
    <w:pPr>
      <w:widowControl w:val="0"/>
      <w:autoSpaceDE w:val="0"/>
      <w:autoSpaceDN w:val="0"/>
      <w:adjustRightInd w:val="0"/>
    </w:pPr>
    <w:rPr>
      <w:rFonts w:ascii="Courier New" w:eastAsia="Times New Roman" w:hAnsi="Courier New" w:cs="Courier New"/>
    </w:rPr>
  </w:style>
  <w:style w:type="character" w:customStyle="1" w:styleId="af">
    <w:name w:val="Цветовое выделение"/>
    <w:uiPriority w:val="99"/>
    <w:rsid w:val="001B1CE4"/>
    <w:rPr>
      <w:b/>
      <w:bCs/>
      <w:color w:val="26282F"/>
    </w:rPr>
  </w:style>
  <w:style w:type="paragraph" w:styleId="af0">
    <w:name w:val="Body Text Indent"/>
    <w:basedOn w:val="a"/>
    <w:link w:val="af1"/>
    <w:rsid w:val="00F80E91"/>
    <w:pPr>
      <w:spacing w:after="120"/>
      <w:ind w:left="283"/>
    </w:pPr>
  </w:style>
  <w:style w:type="character" w:customStyle="1" w:styleId="af1">
    <w:name w:val="Основной текст с отступом Знак"/>
    <w:basedOn w:val="a0"/>
    <w:link w:val="af0"/>
    <w:rsid w:val="00F80E9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39650EFC4E6656811FAAFCF8D138CBFCD41E31BF3DFD100920837121DEE2576410E3CF31B0FA7431B21D4q3z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5870;fld=134;dst=100130" TargetMode="External"/><Relationship Id="rId17" Type="http://schemas.openxmlformats.org/officeDocument/2006/relationships/hyperlink" Target="consultantplus://offline/ref=CB152E47362987F47FEAC2E2DD3D9DAA628311E90190D418AC3D586444B942009F31AA42099C6266z4X8N" TargetMode="External"/><Relationship Id="rId2" Type="http://schemas.openxmlformats.org/officeDocument/2006/relationships/numbering" Target="numbering.xml"/><Relationship Id="rId16" Type="http://schemas.openxmlformats.org/officeDocument/2006/relationships/hyperlink" Target="consultantplus://offline/ref=80D93D047E4D1ABFF8AD0294304C0F789948CF3900939C09B93647886AF7A636647F23F96CB04C5402DEA429G7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019" TargetMode="External"/><Relationship Id="rId5" Type="http://schemas.openxmlformats.org/officeDocument/2006/relationships/webSettings" Target="webSettings.xml"/><Relationship Id="rId15" Type="http://schemas.openxmlformats.org/officeDocument/2006/relationships/hyperlink" Target="consultantplus://offline/ref=F7ECBBCAF1E86067F89C7BEB69469E25D73AA5B45259270733C1D74115B76A29ACFB9D63F135D9C7r6H1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 Id="rId14" Type="http://schemas.openxmlformats.org/officeDocument/2006/relationships/hyperlink" Target="consultantplus://offline/ref=639650EFC4E6656811FAAFCF8D138CBFCD41E31BF3DFD100920837121DEE2576410E3CF31B0FA7431B20DCq3z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09F5-22E7-49FA-B9FB-AA4DE4CD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8364</Words>
  <Characters>47680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12</cp:revision>
  <cp:lastPrinted>2005-12-31T22:10:00Z</cp:lastPrinted>
  <dcterms:created xsi:type="dcterms:W3CDTF">2018-11-14T08:39:00Z</dcterms:created>
  <dcterms:modified xsi:type="dcterms:W3CDTF">2005-12-31T22:13:00Z</dcterms:modified>
</cp:coreProperties>
</file>