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74603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4CAE">
        <w:rPr>
          <w:rFonts w:ascii="Times New Roman CYR" w:hAnsi="Times New Roman CYR" w:cs="Times New Roman CYR"/>
          <w:sz w:val="28"/>
          <w:szCs w:val="28"/>
        </w:rPr>
        <w:t>дека</w:t>
      </w:r>
      <w:r w:rsidR="00B920DA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427DC">
        <w:rPr>
          <w:rFonts w:ascii="Times New Roman CYR" w:hAnsi="Times New Roman CYR" w:cs="Times New Roman CYR"/>
          <w:sz w:val="28"/>
          <w:szCs w:val="28"/>
        </w:rPr>
        <w:t>501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F73A7F" w:rsidP="00F73A7F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341507">
        <w:rPr>
          <w:rFonts w:ascii="Times New Roman" w:hAnsi="Times New Roman"/>
          <w:sz w:val="28"/>
          <w:szCs w:val="28"/>
        </w:rPr>
        <w:t xml:space="preserve">Об </w:t>
      </w:r>
      <w:r w:rsidR="00D427DC">
        <w:rPr>
          <w:rFonts w:ascii="Times New Roman" w:hAnsi="Times New Roman"/>
          <w:sz w:val="28"/>
          <w:szCs w:val="28"/>
        </w:rPr>
        <w:t>признании утратившими силу некоторых нормативных правовых актов Питерского муниципального района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3A7F" w:rsidRDefault="00F73A7F" w:rsidP="00F73A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района, администрация муниципального района </w:t>
      </w:r>
    </w:p>
    <w:p w:rsidR="00F73A7F" w:rsidRPr="00C8441C" w:rsidRDefault="00F73A7F" w:rsidP="00F73A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8441C">
        <w:rPr>
          <w:rFonts w:ascii="Times New Roman" w:hAnsi="Times New Roman"/>
          <w:sz w:val="28"/>
          <w:szCs w:val="28"/>
        </w:rPr>
        <w:t>ПОСТАНОВЛЯЕТ:</w:t>
      </w:r>
    </w:p>
    <w:p w:rsidR="00F73A7F" w:rsidRDefault="0099083E" w:rsidP="0099083E">
      <w:pPr>
        <w:pStyle w:val="ac"/>
        <w:tabs>
          <w:tab w:val="left" w:pos="6804"/>
          <w:tab w:val="left" w:pos="9639"/>
        </w:tabs>
        <w:ind w:left="-142" w:right="4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утратившими </w:t>
      </w:r>
      <w:r w:rsidR="00D427DC">
        <w:rPr>
          <w:rFonts w:ascii="Times New Roman" w:hAnsi="Times New Roman"/>
          <w:sz w:val="28"/>
          <w:szCs w:val="28"/>
        </w:rPr>
        <w:t>силу следующие нормативные правовые акты Питерского муниципального района:</w:t>
      </w:r>
    </w:p>
    <w:p w:rsidR="00D427DC" w:rsidRDefault="00D427DC" w:rsidP="0099083E">
      <w:pPr>
        <w:pStyle w:val="ac"/>
        <w:tabs>
          <w:tab w:val="left" w:pos="6804"/>
          <w:tab w:val="left" w:pos="9639"/>
        </w:tabs>
        <w:ind w:left="-142" w:right="49" w:firstLine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083E">
        <w:rPr>
          <w:rFonts w:ascii="Times New Roman" w:hAnsi="Times New Roman"/>
          <w:sz w:val="28"/>
          <w:szCs w:val="28"/>
        </w:rPr>
        <w:t>постановление</w:t>
      </w:r>
      <w:r w:rsidR="0099083E" w:rsidRPr="0099083E">
        <w:rPr>
          <w:rFonts w:ascii="Times New Roman" w:hAnsi="Times New Roman"/>
          <w:sz w:val="28"/>
          <w:szCs w:val="28"/>
        </w:rPr>
        <w:t xml:space="preserve"> </w:t>
      </w:r>
      <w:r w:rsidR="0099083E"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от 13 ноября 2015 года №494 </w:t>
      </w:r>
      <w:r>
        <w:rPr>
          <w:rFonts w:ascii="Times New Roman" w:hAnsi="Times New Roman"/>
          <w:sz w:val="28"/>
          <w:szCs w:val="28"/>
        </w:rPr>
        <w:t>«Об утверждении Плана мероприятий по оздоровлению муниципальных финансов Питерского муниципального района»;</w:t>
      </w:r>
    </w:p>
    <w:p w:rsidR="00D427DC" w:rsidRDefault="00D427DC" w:rsidP="0099083E">
      <w:pPr>
        <w:pStyle w:val="ac"/>
        <w:tabs>
          <w:tab w:val="left" w:pos="6804"/>
          <w:tab w:val="left" w:pos="9639"/>
        </w:tabs>
        <w:ind w:right="49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011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от 21 декабря 2016 года №521 «О внесении изменений в постановление администрации муниципального района от 13 ноября 2015 года №494»;</w:t>
      </w:r>
    </w:p>
    <w:p w:rsidR="00483011" w:rsidRDefault="00483011" w:rsidP="0099083E">
      <w:pPr>
        <w:pStyle w:val="ac"/>
        <w:tabs>
          <w:tab w:val="left" w:pos="6804"/>
          <w:tab w:val="left" w:pos="9639"/>
        </w:tabs>
        <w:ind w:right="49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3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от 07 марта 2017 года №79 «О внесении изменений и дополнений в постановление администрации муниципального района от 13 ноября 2015 года №494»;</w:t>
      </w:r>
    </w:p>
    <w:p w:rsidR="00DF663E" w:rsidRDefault="00483011" w:rsidP="0099083E">
      <w:pPr>
        <w:pStyle w:val="ac"/>
        <w:tabs>
          <w:tab w:val="left" w:pos="6804"/>
          <w:tab w:val="left" w:pos="9639"/>
        </w:tabs>
        <w:ind w:right="49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63E"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от 07 апреля 2017 года №129 «О внесении изменений в постановление администрации муниципального района от 13 ноября 2015 года №494»;</w:t>
      </w:r>
    </w:p>
    <w:p w:rsidR="0099083E" w:rsidRDefault="0099083E" w:rsidP="0099083E">
      <w:pPr>
        <w:pStyle w:val="ac"/>
        <w:tabs>
          <w:tab w:val="left" w:pos="6804"/>
          <w:tab w:val="left" w:pos="9639"/>
        </w:tabs>
        <w:ind w:right="49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от 29 мая 2017 года №195 «О внесении изменений и дополнений в постановление администрации муниципального района от 13 ноября 2015 года №494».</w:t>
      </w:r>
    </w:p>
    <w:p w:rsidR="0099083E" w:rsidRDefault="0099083E" w:rsidP="0099083E">
      <w:pPr>
        <w:pStyle w:val="ac"/>
        <w:tabs>
          <w:tab w:val="left" w:pos="6804"/>
          <w:tab w:val="left" w:pos="9639"/>
        </w:tabs>
        <w:ind w:right="49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питерка.рф.</w:t>
      </w:r>
    </w:p>
    <w:p w:rsidR="0099083E" w:rsidRPr="0099083E" w:rsidRDefault="0099083E" w:rsidP="0099083E">
      <w:pPr>
        <w:pStyle w:val="ac"/>
        <w:tabs>
          <w:tab w:val="left" w:pos="6804"/>
          <w:tab w:val="left" w:pos="9639"/>
        </w:tabs>
        <w:ind w:right="49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18A5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11" w:rsidRDefault="00A62511" w:rsidP="00540B16">
      <w:pPr>
        <w:spacing w:after="0" w:line="240" w:lineRule="auto"/>
      </w:pPr>
      <w:r>
        <w:separator/>
      </w:r>
    </w:p>
  </w:endnote>
  <w:endnote w:type="continuationSeparator" w:id="0">
    <w:p w:rsidR="00A62511" w:rsidRDefault="00A6251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2390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9083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11" w:rsidRDefault="00A62511" w:rsidP="00540B16">
      <w:pPr>
        <w:spacing w:after="0" w:line="240" w:lineRule="auto"/>
      </w:pPr>
      <w:r>
        <w:separator/>
      </w:r>
    </w:p>
  </w:footnote>
  <w:footnote w:type="continuationSeparator" w:id="0">
    <w:p w:rsidR="00A62511" w:rsidRDefault="00A6251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6A11B1"/>
    <w:multiLevelType w:val="hybridMultilevel"/>
    <w:tmpl w:val="9BFC97CA"/>
    <w:lvl w:ilvl="0" w:tplc="ECBEB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5BA80B94"/>
    <w:multiLevelType w:val="hybridMultilevel"/>
    <w:tmpl w:val="CBA63D7A"/>
    <w:lvl w:ilvl="0" w:tplc="4E0A6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4499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83011"/>
    <w:rsid w:val="00484C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4603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23906"/>
    <w:rsid w:val="00834FD8"/>
    <w:rsid w:val="00836697"/>
    <w:rsid w:val="008403A4"/>
    <w:rsid w:val="00845EEA"/>
    <w:rsid w:val="008558E3"/>
    <w:rsid w:val="00860EF4"/>
    <w:rsid w:val="00864387"/>
    <w:rsid w:val="00884C6A"/>
    <w:rsid w:val="00887ADC"/>
    <w:rsid w:val="0089049E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083E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251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5B2A"/>
    <w:rsid w:val="00CB7F09"/>
    <w:rsid w:val="00CC6EDB"/>
    <w:rsid w:val="00CD23B8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27DC"/>
    <w:rsid w:val="00D43818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0595"/>
    <w:rsid w:val="00DE5C67"/>
    <w:rsid w:val="00DF0FC4"/>
    <w:rsid w:val="00DF663E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A7F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18A5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071D0C-0C8C-4B7D-89E1-6DE0A6F0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2019-01-11T12:55:00Z</cp:lastPrinted>
  <dcterms:created xsi:type="dcterms:W3CDTF">2023-10-12T05:41:00Z</dcterms:created>
  <dcterms:modified xsi:type="dcterms:W3CDTF">2023-10-12T05:41:00Z</dcterms:modified>
</cp:coreProperties>
</file>