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CE0" w:rsidRDefault="00547CE0" w:rsidP="00547CE0">
      <w:pPr>
        <w:tabs>
          <w:tab w:val="left" w:pos="2478"/>
          <w:tab w:val="center" w:pos="4961"/>
          <w:tab w:val="left" w:pos="10490"/>
        </w:tabs>
        <w:spacing w:line="252" w:lineRule="auto"/>
        <w:ind w:right="-142"/>
        <w:jc w:val="center"/>
        <w:rPr>
          <w:rFonts w:ascii="Courier New" w:hAnsi="Courier New" w:cs="Courier New"/>
          <w:spacing w:val="20"/>
        </w:rPr>
      </w:pPr>
      <w:r>
        <w:rPr>
          <w:rFonts w:ascii="Courier New" w:hAnsi="Courier New" w:cs="Courier New"/>
          <w:noProof/>
          <w:spacing w:val="20"/>
        </w:rPr>
        <w:drawing>
          <wp:inline distT="0" distB="0" distL="0" distR="0" wp14:anchorId="6B6705AE" wp14:editId="6A51CDB5">
            <wp:extent cx="680720" cy="861060"/>
            <wp:effectExtent l="19050" t="0" r="508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ashenkoaf\сеть\Ращенко АФ\Без-имени-1.jp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68072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7CE0" w:rsidRDefault="00547CE0" w:rsidP="00547CE0">
      <w:pPr>
        <w:widowControl w:val="0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547CE0" w:rsidRDefault="00547CE0" w:rsidP="00547CE0">
      <w:pPr>
        <w:widowControl w:val="0"/>
        <w:jc w:val="center"/>
        <w:rPr>
          <w:b/>
          <w:bCs/>
        </w:rPr>
      </w:pPr>
      <w:r>
        <w:rPr>
          <w:b/>
          <w:bCs/>
        </w:rPr>
        <w:t>ПИТЕРСКОГО МУНИЦИПАЛЬНОГО РАЙОНА</w:t>
      </w:r>
    </w:p>
    <w:p w:rsidR="00547CE0" w:rsidRDefault="00547CE0" w:rsidP="00547CE0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САРАТОВСКОЙ ОБЛАСТИ</w:t>
      </w:r>
    </w:p>
    <w:p w:rsidR="00547CE0" w:rsidRDefault="00547CE0" w:rsidP="00547CE0">
      <w:pPr>
        <w:widowControl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547CE0" w:rsidRDefault="00547CE0" w:rsidP="00547CE0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 О С Т А Н О В Л Е Н И Е</w:t>
      </w:r>
    </w:p>
    <w:p w:rsidR="00547CE0" w:rsidRDefault="00547CE0" w:rsidP="00547CE0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547CE0" w:rsidRPr="00D43D7A" w:rsidRDefault="00547CE0" w:rsidP="00547CE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3D7A">
        <w:rPr>
          <w:sz w:val="28"/>
          <w:szCs w:val="28"/>
        </w:rPr>
        <w:t>т</w:t>
      </w:r>
      <w:r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D43D7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</w:t>
      </w:r>
      <w:r w:rsidRPr="00D43D7A">
        <w:rPr>
          <w:sz w:val="28"/>
          <w:szCs w:val="28"/>
        </w:rPr>
        <w:t>я 202</w:t>
      </w:r>
      <w:r>
        <w:rPr>
          <w:sz w:val="28"/>
          <w:szCs w:val="28"/>
        </w:rPr>
        <w:t>5</w:t>
      </w:r>
      <w:r w:rsidRPr="00D43D7A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>51</w:t>
      </w:r>
    </w:p>
    <w:p w:rsidR="00547CE0" w:rsidRPr="00D43D7A" w:rsidRDefault="00547CE0" w:rsidP="00547CE0">
      <w:pPr>
        <w:widowControl w:val="0"/>
        <w:jc w:val="center"/>
        <w:rPr>
          <w:sz w:val="20"/>
          <w:szCs w:val="20"/>
        </w:rPr>
      </w:pPr>
      <w:r w:rsidRPr="00D43D7A">
        <w:rPr>
          <w:sz w:val="20"/>
          <w:szCs w:val="20"/>
        </w:rPr>
        <w:t>с. Питерка</w:t>
      </w:r>
    </w:p>
    <w:p w:rsidR="00547CE0" w:rsidRDefault="00547CE0" w:rsidP="00547CE0">
      <w:pPr>
        <w:pStyle w:val="a3"/>
        <w:ind w:right="5293"/>
        <w:rPr>
          <w:rFonts w:ascii="Times New Roman" w:hAnsi="Times New Roman" w:cs="Times New Roman"/>
          <w:sz w:val="28"/>
          <w:szCs w:val="28"/>
        </w:rPr>
      </w:pPr>
    </w:p>
    <w:p w:rsidR="00547CE0" w:rsidRDefault="00547CE0" w:rsidP="00547CE0">
      <w:pPr>
        <w:pStyle w:val="a3"/>
        <w:ind w:right="4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внесении изменений в постановление ад</w:t>
      </w:r>
      <w:r>
        <w:rPr>
          <w:rFonts w:ascii="Times New Roman" w:hAnsi="Times New Roman" w:cs="Times New Roman"/>
          <w:sz w:val="28"/>
          <w:szCs w:val="28"/>
        </w:rPr>
        <w:t>министрации Питерского муниципального района 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06 декабря 2024 года №341</w:t>
      </w:r>
    </w:p>
    <w:p w:rsidR="00547CE0" w:rsidRDefault="00547CE0">
      <w:pPr>
        <w:shd w:val="clear" w:color="auto" w:fill="FFFFFF"/>
        <w:jc w:val="both"/>
        <w:rPr>
          <w:sz w:val="26"/>
          <w:szCs w:val="26"/>
        </w:rPr>
      </w:pPr>
    </w:p>
    <w:p w:rsidR="00754EC8" w:rsidRPr="00547CE0" w:rsidRDefault="00CC41D9" w:rsidP="00547CE0">
      <w:pPr>
        <w:pStyle w:val="aff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47CE0">
        <w:rPr>
          <w:rFonts w:ascii="Times New Roman" w:hAnsi="Times New Roman" w:cs="Times New Roman"/>
          <w:sz w:val="28"/>
          <w:szCs w:val="28"/>
        </w:rPr>
        <w:t>В соответствии с Федераль</w:t>
      </w:r>
      <w:r w:rsidR="00547CE0">
        <w:rPr>
          <w:rFonts w:ascii="Times New Roman" w:hAnsi="Times New Roman" w:cs="Times New Roman"/>
          <w:sz w:val="28"/>
          <w:szCs w:val="28"/>
        </w:rPr>
        <w:t>ными законами от 13 июля 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547CE0">
        <w:rPr>
          <w:rFonts w:ascii="Times New Roman" w:hAnsi="Times New Roman" w:cs="Times New Roman"/>
          <w:sz w:val="28"/>
          <w:szCs w:val="28"/>
        </w:rPr>
        <w:t xml:space="preserve"> №</w:t>
      </w:r>
      <w:r w:rsidRPr="00547CE0">
        <w:rPr>
          <w:rFonts w:ascii="Times New Roman" w:hAnsi="Times New Roman" w:cs="Times New Roman"/>
          <w:sz w:val="28"/>
          <w:szCs w:val="28"/>
        </w:rPr>
        <w:t>220-ФЗ «Об организации регулярных перевозок пассажиров и багажа автомобильным транспортом и городским наземным электрическим транспортом в Российско</w:t>
      </w:r>
      <w:r w:rsidRPr="00547CE0">
        <w:rPr>
          <w:rFonts w:ascii="Times New Roman" w:hAnsi="Times New Roman" w:cs="Times New Roman"/>
          <w:sz w:val="28"/>
          <w:szCs w:val="28"/>
        </w:rPr>
        <w:t>й Федерации и о внесении изменений в отдельные законодательные акты Российской Федерации», от 06 октября 2003 года №</w:t>
      </w:r>
      <w:r w:rsidRPr="00547CE0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</w:t>
      </w:r>
      <w:r w:rsidRPr="00547CE0">
        <w:rPr>
          <w:rFonts w:ascii="Times New Roman" w:hAnsi="Times New Roman" w:cs="Times New Roman"/>
          <w:sz w:val="28"/>
          <w:szCs w:val="28"/>
        </w:rPr>
        <w:br/>
        <w:t>в Российской Федерации», постановлением администрации Питерского муниципаль</w:t>
      </w:r>
      <w:r w:rsidR="00547CE0">
        <w:rPr>
          <w:rFonts w:ascii="Times New Roman" w:hAnsi="Times New Roman" w:cs="Times New Roman"/>
          <w:sz w:val="28"/>
          <w:szCs w:val="28"/>
        </w:rPr>
        <w:t xml:space="preserve">ного района от 13 декабря </w:t>
      </w:r>
      <w:r w:rsidRPr="00547CE0">
        <w:rPr>
          <w:rFonts w:ascii="Times New Roman" w:hAnsi="Times New Roman" w:cs="Times New Roman"/>
          <w:sz w:val="28"/>
          <w:szCs w:val="28"/>
        </w:rPr>
        <w:t xml:space="preserve">2019 </w:t>
      </w:r>
      <w:r w:rsidR="00547CE0">
        <w:rPr>
          <w:rFonts w:ascii="Times New Roman" w:hAnsi="Times New Roman" w:cs="Times New Roman"/>
          <w:sz w:val="28"/>
          <w:szCs w:val="28"/>
        </w:rPr>
        <w:t xml:space="preserve">года </w:t>
      </w:r>
      <w:r w:rsidRPr="00547CE0">
        <w:rPr>
          <w:rFonts w:ascii="Times New Roman" w:hAnsi="Times New Roman" w:cs="Times New Roman"/>
          <w:sz w:val="28"/>
          <w:szCs w:val="28"/>
        </w:rPr>
        <w:t>№</w:t>
      </w:r>
      <w:r w:rsidRPr="00547CE0">
        <w:rPr>
          <w:rFonts w:ascii="Times New Roman" w:hAnsi="Times New Roman" w:cs="Times New Roman"/>
          <w:sz w:val="28"/>
          <w:szCs w:val="28"/>
        </w:rPr>
        <w:t xml:space="preserve">561 «Об утверждении Положения </w:t>
      </w:r>
      <w:r w:rsidRPr="00547CE0">
        <w:rPr>
          <w:rFonts w:ascii="Times New Roman" w:hAnsi="Times New Roman" w:cs="Times New Roman"/>
          <w:sz w:val="28"/>
          <w:szCs w:val="28"/>
        </w:rPr>
        <w:t>об организации транспортного обслуживания населения по муниципальным маршрутам регулярных перевозок на территории Питерского муниципального района Саратовской области», администрация муниципального</w:t>
      </w:r>
      <w:r w:rsidRPr="00547CE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54EC8" w:rsidRPr="00CC41D9" w:rsidRDefault="00CC41D9" w:rsidP="00547CE0">
      <w:pPr>
        <w:shd w:val="clear" w:color="auto" w:fill="FFFFFF"/>
        <w:ind w:firstLine="708"/>
        <w:contextualSpacing/>
        <w:jc w:val="both"/>
        <w:rPr>
          <w:sz w:val="28"/>
          <w:szCs w:val="28"/>
        </w:rPr>
      </w:pPr>
      <w:r w:rsidRPr="00CC41D9">
        <w:rPr>
          <w:bCs/>
          <w:color w:val="000000"/>
          <w:sz w:val="28"/>
          <w:szCs w:val="28"/>
        </w:rPr>
        <w:t>ПОСТАНОВЛЯЕТ:</w:t>
      </w:r>
    </w:p>
    <w:p w:rsidR="00754EC8" w:rsidRPr="00547CE0" w:rsidRDefault="00CC41D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7CE0">
        <w:rPr>
          <w:color w:val="000000"/>
          <w:sz w:val="28"/>
          <w:szCs w:val="28"/>
        </w:rPr>
        <w:t xml:space="preserve">1. Внести в приложение №1 к постановлению администрации Питерского муниципального района от </w:t>
      </w:r>
      <w:r w:rsidR="00547CE0">
        <w:rPr>
          <w:color w:val="000000"/>
          <w:sz w:val="28"/>
          <w:szCs w:val="28"/>
        </w:rPr>
        <w:t>0</w:t>
      </w:r>
      <w:r w:rsidRPr="00547CE0">
        <w:rPr>
          <w:color w:val="000000"/>
          <w:sz w:val="28"/>
          <w:szCs w:val="28"/>
        </w:rPr>
        <w:t xml:space="preserve">6 декабря 2024 года №341 «Об утверждении Порядка выдачи и ведения учета свидетельств </w:t>
      </w:r>
      <w:r w:rsidRPr="00547CE0">
        <w:rPr>
          <w:rFonts w:eastAsiaTheme="minorHAnsi"/>
          <w:sz w:val="28"/>
          <w:szCs w:val="28"/>
          <w:lang w:eastAsia="en-US"/>
        </w:rPr>
        <w:t>об осуществлении перевозок по маршруту регулярных перевоз</w:t>
      </w:r>
      <w:r w:rsidRPr="00547CE0">
        <w:rPr>
          <w:rFonts w:eastAsiaTheme="minorHAnsi"/>
          <w:sz w:val="28"/>
          <w:szCs w:val="28"/>
          <w:lang w:eastAsia="en-US"/>
        </w:rPr>
        <w:t xml:space="preserve">ок и карт маршрута регулярных перевозок и выдачи дубликатов на территории </w:t>
      </w:r>
      <w:r w:rsidRPr="00547CE0">
        <w:rPr>
          <w:color w:val="000000"/>
          <w:sz w:val="28"/>
          <w:szCs w:val="28"/>
        </w:rPr>
        <w:t>Питерского муниципального района» следующие изменения:</w:t>
      </w:r>
    </w:p>
    <w:p w:rsidR="00754EC8" w:rsidRPr="00547CE0" w:rsidRDefault="00CC41D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7CE0">
        <w:rPr>
          <w:color w:val="000000"/>
          <w:sz w:val="28"/>
          <w:szCs w:val="28"/>
        </w:rPr>
        <w:t>1.1 Пункт 2.2 главы 2 изложить в новой редакции:</w:t>
      </w:r>
    </w:p>
    <w:p w:rsidR="00754EC8" w:rsidRPr="00547CE0" w:rsidRDefault="00CC41D9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47CE0">
        <w:rPr>
          <w:color w:val="000000"/>
          <w:sz w:val="28"/>
          <w:szCs w:val="28"/>
        </w:rPr>
        <w:t>«2.2 Заполнение карты маршрута производится ответственным работником отдела по делам архитектуры и капитального строительства администрации Питерского муниципального района в соответствии с Порядком заполнения бланка карты маршрута, утвержденным приказом М</w:t>
      </w:r>
      <w:r w:rsidRPr="00547CE0">
        <w:rPr>
          <w:color w:val="000000"/>
          <w:sz w:val="28"/>
          <w:szCs w:val="28"/>
        </w:rPr>
        <w:t xml:space="preserve">инистерства транспорта Российской Федерации от 22 мая 2024 года №180 «Об утверждении формы бланка карты маршрута регулярных перевозок и </w:t>
      </w:r>
      <w:r w:rsidRPr="00547CE0">
        <w:rPr>
          <w:color w:val="000000"/>
          <w:sz w:val="28"/>
          <w:szCs w:val="28"/>
        </w:rPr>
        <w:lastRenderedPageBreak/>
        <w:t>порядка его заполнения, требований к его защищенности от подделок, а также требований к электронным картам, содержащим с</w:t>
      </w:r>
      <w:r w:rsidRPr="00547CE0">
        <w:rPr>
          <w:color w:val="000000"/>
          <w:sz w:val="28"/>
          <w:szCs w:val="28"/>
        </w:rPr>
        <w:t>ведения о карте маршрута регулярных перевозок»</w:t>
      </w:r>
    </w:p>
    <w:p w:rsidR="00547CE0" w:rsidRPr="00FC46C5" w:rsidRDefault="00CC41D9" w:rsidP="00547CE0">
      <w:pPr>
        <w:ind w:firstLine="708"/>
        <w:jc w:val="both"/>
        <w:rPr>
          <w:sz w:val="28"/>
          <w:szCs w:val="28"/>
        </w:rPr>
      </w:pPr>
      <w:r w:rsidRPr="00547CE0">
        <w:rPr>
          <w:rFonts w:eastAsiaTheme="minorHAnsi"/>
          <w:sz w:val="28"/>
          <w:szCs w:val="28"/>
          <w:lang w:eastAsia="en-US"/>
        </w:rPr>
        <w:t xml:space="preserve">2. </w:t>
      </w:r>
      <w:r w:rsidRPr="00547CE0">
        <w:rPr>
          <w:sz w:val="28"/>
          <w:szCs w:val="28"/>
        </w:rPr>
        <w:t>Настоящее постановление вступает в силу со дня его официального опубликования и подлежит размещению на официальном сайте администрации Питерского муниципального района в информационно-телекоммуникационной с</w:t>
      </w:r>
      <w:r w:rsidRPr="00547CE0">
        <w:rPr>
          <w:sz w:val="28"/>
          <w:szCs w:val="28"/>
        </w:rPr>
        <w:t>ети «Интер</w:t>
      </w:r>
      <w:r w:rsidR="00DD3A91">
        <w:rPr>
          <w:sz w:val="28"/>
          <w:szCs w:val="28"/>
        </w:rPr>
        <w:t xml:space="preserve">нет» по адресу: </w:t>
      </w:r>
      <w:r w:rsidR="00547CE0">
        <w:rPr>
          <w:sz w:val="28"/>
          <w:szCs w:val="28"/>
          <w:lang w:val="en-US"/>
        </w:rPr>
        <w:t>http</w:t>
      </w:r>
      <w:r w:rsidR="00547CE0">
        <w:rPr>
          <w:sz w:val="28"/>
          <w:szCs w:val="28"/>
        </w:rPr>
        <w:t>:</w:t>
      </w:r>
      <w:r w:rsidR="00547CE0" w:rsidRPr="00547CE0">
        <w:rPr>
          <w:sz w:val="28"/>
          <w:szCs w:val="28"/>
        </w:rPr>
        <w:t>//</w:t>
      </w:r>
      <w:r w:rsidR="00547CE0">
        <w:rPr>
          <w:sz w:val="28"/>
          <w:szCs w:val="28"/>
          <w:lang w:val="en-US"/>
        </w:rPr>
        <w:t>piterka</w:t>
      </w:r>
      <w:r w:rsidR="00547CE0">
        <w:rPr>
          <w:sz w:val="28"/>
          <w:szCs w:val="28"/>
        </w:rPr>
        <w:t>.</w:t>
      </w:r>
      <w:r w:rsidR="00547CE0">
        <w:rPr>
          <w:sz w:val="28"/>
          <w:szCs w:val="28"/>
          <w:lang w:val="en-US"/>
        </w:rPr>
        <w:t>gosuslugi</w:t>
      </w:r>
      <w:r w:rsidR="00547CE0">
        <w:rPr>
          <w:sz w:val="28"/>
          <w:szCs w:val="28"/>
        </w:rPr>
        <w:t>.</w:t>
      </w:r>
      <w:r w:rsidR="00547CE0">
        <w:rPr>
          <w:sz w:val="28"/>
          <w:szCs w:val="28"/>
          <w:lang w:val="en-US"/>
        </w:rPr>
        <w:t>ru</w:t>
      </w:r>
      <w:r w:rsidR="00547CE0">
        <w:rPr>
          <w:sz w:val="28"/>
          <w:szCs w:val="28"/>
        </w:rPr>
        <w:t>/</w:t>
      </w:r>
      <w:r w:rsidR="00DD3A91">
        <w:rPr>
          <w:sz w:val="28"/>
          <w:szCs w:val="28"/>
        </w:rPr>
        <w:t>.</w:t>
      </w:r>
    </w:p>
    <w:p w:rsidR="00754EC8" w:rsidRPr="00547CE0" w:rsidRDefault="00CC41D9">
      <w:pPr>
        <w:ind w:firstLine="709"/>
        <w:contextualSpacing/>
        <w:jc w:val="both"/>
        <w:rPr>
          <w:rFonts w:eastAsiaTheme="minorHAnsi"/>
          <w:sz w:val="28"/>
          <w:szCs w:val="28"/>
        </w:rPr>
      </w:pPr>
      <w:r w:rsidRPr="00547CE0">
        <w:rPr>
          <w:color w:val="000000"/>
          <w:sz w:val="28"/>
          <w:szCs w:val="28"/>
        </w:rPr>
        <w:t xml:space="preserve">3. Контроль за исполнением настоящего постановления возложить </w:t>
      </w:r>
      <w:r w:rsidRPr="00547CE0">
        <w:rPr>
          <w:color w:val="000000"/>
          <w:sz w:val="28"/>
          <w:szCs w:val="28"/>
        </w:rPr>
        <w:br/>
        <w:t>на первого заместителя главы администрации муниципального района.</w:t>
      </w:r>
    </w:p>
    <w:p w:rsidR="00754EC8" w:rsidRPr="00547CE0" w:rsidRDefault="00754EC8">
      <w:pPr>
        <w:contextualSpacing/>
        <w:jc w:val="both"/>
        <w:rPr>
          <w:sz w:val="28"/>
          <w:szCs w:val="28"/>
        </w:rPr>
      </w:pPr>
    </w:p>
    <w:p w:rsidR="00754EC8" w:rsidRPr="00547CE0" w:rsidRDefault="00754EC8">
      <w:pPr>
        <w:contextualSpacing/>
        <w:jc w:val="both"/>
        <w:rPr>
          <w:sz w:val="28"/>
          <w:szCs w:val="28"/>
        </w:rPr>
      </w:pPr>
      <w:bookmarkStart w:id="1" w:name="sub_2000"/>
    </w:p>
    <w:p w:rsidR="00754EC8" w:rsidRPr="00547CE0" w:rsidRDefault="00CC41D9">
      <w:pPr>
        <w:contextualSpacing/>
        <w:jc w:val="both"/>
        <w:rPr>
          <w:bCs/>
          <w:sz w:val="28"/>
          <w:szCs w:val="28"/>
        </w:rPr>
      </w:pPr>
      <w:r w:rsidRPr="00547CE0">
        <w:rPr>
          <w:bCs/>
          <w:sz w:val="28"/>
          <w:szCs w:val="28"/>
        </w:rPr>
        <w:t>Глава муниципальн</w:t>
      </w:r>
      <w:r w:rsidR="00547CE0" w:rsidRPr="00547CE0">
        <w:rPr>
          <w:bCs/>
          <w:sz w:val="28"/>
          <w:szCs w:val="28"/>
        </w:rPr>
        <w:t>ого района</w:t>
      </w:r>
      <w:r w:rsidR="00547CE0" w:rsidRPr="00547CE0">
        <w:rPr>
          <w:bCs/>
          <w:sz w:val="28"/>
          <w:szCs w:val="28"/>
        </w:rPr>
        <w:tab/>
      </w:r>
      <w:r w:rsidR="00547CE0" w:rsidRPr="00547CE0">
        <w:rPr>
          <w:bCs/>
          <w:sz w:val="28"/>
          <w:szCs w:val="28"/>
        </w:rPr>
        <w:tab/>
      </w:r>
      <w:r w:rsidR="00547CE0" w:rsidRPr="00547CE0">
        <w:rPr>
          <w:bCs/>
          <w:sz w:val="28"/>
          <w:szCs w:val="28"/>
        </w:rPr>
        <w:tab/>
        <w:t xml:space="preserve">          </w:t>
      </w:r>
      <w:r w:rsidR="00547CE0">
        <w:rPr>
          <w:bCs/>
          <w:sz w:val="28"/>
          <w:szCs w:val="28"/>
        </w:rPr>
        <w:t xml:space="preserve">  </w:t>
      </w:r>
      <w:r w:rsidR="00547CE0" w:rsidRPr="00547CE0">
        <w:rPr>
          <w:bCs/>
          <w:sz w:val="28"/>
          <w:szCs w:val="28"/>
        </w:rPr>
        <w:t xml:space="preserve">      </w:t>
      </w:r>
      <w:r w:rsidRPr="00547CE0">
        <w:rPr>
          <w:bCs/>
          <w:sz w:val="28"/>
          <w:szCs w:val="28"/>
        </w:rPr>
        <w:t xml:space="preserve">        Д.Н. Живайкин</w:t>
      </w:r>
    </w:p>
    <w:bookmarkEnd w:id="1"/>
    <w:p w:rsidR="00754EC8" w:rsidRPr="00547CE0" w:rsidRDefault="00754EC8">
      <w:pPr>
        <w:contextualSpacing/>
        <w:jc w:val="both"/>
        <w:rPr>
          <w:bCs/>
          <w:sz w:val="28"/>
          <w:szCs w:val="28"/>
        </w:rPr>
        <w:sectPr w:rsidR="00754EC8" w:rsidRPr="00547CE0" w:rsidSect="00547CE0"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754EC8" w:rsidRDefault="00754EC8">
      <w:pPr>
        <w:ind w:left="5103"/>
        <w:outlineLvl w:val="1"/>
        <w:rPr>
          <w:sz w:val="28"/>
          <w:szCs w:val="28"/>
        </w:rPr>
      </w:pPr>
    </w:p>
    <w:sectPr w:rsidR="00754EC8">
      <w:pgSz w:w="11906" w:h="16838"/>
      <w:pgMar w:top="709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EC8" w:rsidRDefault="00CC41D9">
      <w:r>
        <w:separator/>
      </w:r>
    </w:p>
  </w:endnote>
  <w:endnote w:type="continuationSeparator" w:id="0">
    <w:p w:rsidR="00754EC8" w:rsidRDefault="00CC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EC8" w:rsidRDefault="00CC41D9">
      <w:r>
        <w:separator/>
      </w:r>
    </w:p>
  </w:footnote>
  <w:footnote w:type="continuationSeparator" w:id="0">
    <w:p w:rsidR="00754EC8" w:rsidRDefault="00CC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0CBE"/>
    <w:multiLevelType w:val="hybridMultilevel"/>
    <w:tmpl w:val="1D0CDE74"/>
    <w:lvl w:ilvl="0" w:tplc="89FC17B2">
      <w:start w:val="1"/>
      <w:numFmt w:val="bullet"/>
      <w:lvlText w:val="-"/>
      <w:lvlJc w:val="left"/>
    </w:lvl>
    <w:lvl w:ilvl="1" w:tplc="4DEEF4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2DAA29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7409E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3E2437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D889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E4A8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A1E32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3D2AA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1E5E288C"/>
    <w:multiLevelType w:val="hybridMultilevel"/>
    <w:tmpl w:val="92820964"/>
    <w:lvl w:ilvl="0" w:tplc="91561D68">
      <w:start w:val="1"/>
      <w:numFmt w:val="decimal"/>
      <w:lvlText w:val="5.%1."/>
      <w:lvlJc w:val="left"/>
    </w:lvl>
    <w:lvl w:ilvl="1" w:tplc="5EC400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4947F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8C0B4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28A33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64881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E3E8E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98E456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37EAF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6844D08"/>
    <w:multiLevelType w:val="hybridMultilevel"/>
    <w:tmpl w:val="F80A3414"/>
    <w:lvl w:ilvl="0" w:tplc="4A7AA132">
      <w:start w:val="1"/>
      <w:numFmt w:val="bullet"/>
      <w:lvlText w:val="-"/>
      <w:lvlJc w:val="left"/>
    </w:lvl>
    <w:lvl w:ilvl="1" w:tplc="A81A8A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54EE5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26E7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306DD8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009A4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923A2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E84DA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4F8DD2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6E40A01"/>
    <w:multiLevelType w:val="hybridMultilevel"/>
    <w:tmpl w:val="FFCCD412"/>
    <w:lvl w:ilvl="0" w:tplc="6CD6CA6E">
      <w:start w:val="1"/>
      <w:numFmt w:val="bullet"/>
      <w:lvlText w:val="-"/>
      <w:lvlJc w:val="left"/>
    </w:lvl>
    <w:lvl w:ilvl="1" w:tplc="6DA6F0F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EA2E0C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094CC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250D1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D78FD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86D53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A6464C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6BFAEF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54F86823"/>
    <w:multiLevelType w:val="multilevel"/>
    <w:tmpl w:val="CB38B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92" w:hanging="2160"/>
      </w:pPr>
      <w:rPr>
        <w:rFonts w:hint="default"/>
      </w:rPr>
    </w:lvl>
  </w:abstractNum>
  <w:abstractNum w:abstractNumId="5">
    <w:nsid w:val="69EB1D21"/>
    <w:multiLevelType w:val="hybridMultilevel"/>
    <w:tmpl w:val="72A4896C"/>
    <w:lvl w:ilvl="0" w:tplc="637014D6">
      <w:start w:val="1"/>
      <w:numFmt w:val="decimal"/>
      <w:lvlText w:val="%1."/>
      <w:lvlJc w:val="left"/>
    </w:lvl>
    <w:lvl w:ilvl="1" w:tplc="BAFE2A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20B2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E1C40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756AE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87C15A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72C7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730D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9E136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7107673C"/>
    <w:multiLevelType w:val="hybridMultilevel"/>
    <w:tmpl w:val="8CCE55DA"/>
    <w:lvl w:ilvl="0" w:tplc="025242CC">
      <w:start w:val="1"/>
      <w:numFmt w:val="decimal"/>
      <w:lvlText w:val="3.%1."/>
      <w:lvlJc w:val="left"/>
    </w:lvl>
    <w:lvl w:ilvl="1" w:tplc="F29A95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936BB5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4F2148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94E750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5A42C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B74F5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BC3CF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50ED90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758E2721"/>
    <w:multiLevelType w:val="hybridMultilevel"/>
    <w:tmpl w:val="C89CC4F4"/>
    <w:lvl w:ilvl="0" w:tplc="76ACFF70">
      <w:start w:val="1"/>
      <w:numFmt w:val="decimal"/>
      <w:lvlText w:val="4.%1."/>
      <w:lvlJc w:val="left"/>
    </w:lvl>
    <w:lvl w:ilvl="1" w:tplc="F3E08A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5AE24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AC2B03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7849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2045AD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13A71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2BC0B0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5077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75977568"/>
    <w:multiLevelType w:val="multilevel"/>
    <w:tmpl w:val="34A4E4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C8"/>
    <w:rsid w:val="00547CE0"/>
    <w:rsid w:val="00754EC8"/>
    <w:rsid w:val="00CC41D9"/>
    <w:rsid w:val="00DD3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27E2B-B5CB-4661-90C2-967EE383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link w:val="ConsPlusNormal0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Pr>
      <w:sz w:val="20"/>
      <w:szCs w:val="20"/>
    </w:rPr>
  </w:style>
  <w:style w:type="paragraph" w:customStyle="1" w:styleId="Style12">
    <w:name w:val="Style12"/>
    <w:basedOn w:val="a"/>
    <w:pPr>
      <w:spacing w:line="326" w:lineRule="exact"/>
      <w:ind w:firstLine="1752"/>
    </w:pPr>
    <w:rPr>
      <w:sz w:val="20"/>
      <w:szCs w:val="20"/>
    </w:rPr>
  </w:style>
  <w:style w:type="paragraph" w:customStyle="1" w:styleId="Style5">
    <w:name w:val="Style5"/>
    <w:basedOn w:val="a"/>
    <w:pPr>
      <w:spacing w:line="326" w:lineRule="exact"/>
      <w:ind w:firstLine="346"/>
    </w:pPr>
    <w:rPr>
      <w:sz w:val="20"/>
      <w:szCs w:val="20"/>
    </w:rPr>
  </w:style>
  <w:style w:type="paragraph" w:customStyle="1" w:styleId="ConsPlusNonformat">
    <w:name w:val="ConsPlusNonformat"/>
    <w:uiPriority w:val="9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afb">
    <w:name w:val="Гипертекстовая ссылка"/>
    <w:basedOn w:val="a0"/>
    <w:uiPriority w:val="99"/>
    <w:rPr>
      <w:color w:val="106BBE"/>
    </w:rPr>
  </w:style>
  <w:style w:type="paragraph" w:customStyle="1" w:styleId="-">
    <w:name w:val="*П-СОГЛАСОВАНИЕ постановления"/>
    <w:basedOn w:val="a"/>
    <w:link w:val="-0"/>
    <w:qFormat/>
    <w:pPr>
      <w:widowControl w:val="0"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-0">
    <w:name w:val="*П-СОГЛАСОВАНИЕ постановления Знак"/>
    <w:link w:val="-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styleId="afc">
    <w:name w:val="Signature"/>
    <w:basedOn w:val="a"/>
    <w:link w:val="afd"/>
    <w:uiPriority w:val="99"/>
    <w:pPr>
      <w:jc w:val="both"/>
    </w:pPr>
  </w:style>
  <w:style w:type="character" w:customStyle="1" w:styleId="afd">
    <w:name w:val="Подпись Знак"/>
    <w:basedOn w:val="a0"/>
    <w:link w:val="afc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e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</w:style>
  <w:style w:type="character" w:customStyle="1" w:styleId="53">
    <w:name w:val="Основной текст (5)_"/>
    <w:basedOn w:val="a0"/>
    <w:link w:val="5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4">
    <w:name w:val="Основной текст (5)"/>
    <w:basedOn w:val="a"/>
    <w:link w:val="53"/>
    <w:pPr>
      <w:widowControl w:val="0"/>
      <w:shd w:val="clear" w:color="auto" w:fill="FFFFFF"/>
      <w:spacing w:line="230" w:lineRule="exact"/>
    </w:pPr>
    <w:rPr>
      <w:sz w:val="20"/>
      <w:szCs w:val="20"/>
      <w:lang w:eastAsia="en-US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3">
    <w:name w:val="Основной текст (4)_"/>
    <w:basedOn w:val="a0"/>
    <w:link w:val="4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4">
    <w:name w:val="Основной текст (4)"/>
    <w:basedOn w:val="a"/>
    <w:link w:val="43"/>
    <w:pPr>
      <w:widowControl w:val="0"/>
      <w:shd w:val="clear" w:color="auto" w:fill="FFFFFF"/>
      <w:spacing w:before="660" w:line="322" w:lineRule="exact"/>
      <w:jc w:val="center"/>
    </w:pPr>
    <w:rPr>
      <w:sz w:val="28"/>
      <w:szCs w:val="28"/>
      <w:lang w:eastAsia="en-US"/>
    </w:rPr>
  </w:style>
  <w:style w:type="table" w:styleId="aff">
    <w:name w:val="Table Grid"/>
    <w:basedOn w:val="a1"/>
    <w:uiPriority w:val="5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6">
    <w:name w:val="Основной текст (2) + Курсив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0">
    <w:name w:val="Прижатый влево"/>
    <w:basedOn w:val="a"/>
    <w:next w:val="a"/>
    <w:uiPriority w:val="99"/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3F415-F450-48EC-872E-1E79E0A41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2025-02-27T04:34:00Z</dcterms:created>
  <dcterms:modified xsi:type="dcterms:W3CDTF">2025-02-27T04:34:00Z</dcterms:modified>
</cp:coreProperties>
</file>