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C7" w:rsidRDefault="006C58C7" w:rsidP="00C75DD9"/>
    <w:p w:rsidR="005820AB" w:rsidRPr="00FA3C9B" w:rsidRDefault="005820AB" w:rsidP="005820AB">
      <w:pPr>
        <w:widowControl w:val="0"/>
        <w:autoSpaceDE w:val="0"/>
        <w:autoSpaceDN w:val="0"/>
        <w:adjustRightInd w:val="0"/>
        <w:jc w:val="center"/>
        <w:rPr>
          <w:sz w:val="20"/>
          <w:szCs w:val="20"/>
        </w:rPr>
      </w:pPr>
      <w:r>
        <w:rPr>
          <w:rFonts w:ascii="Courier New" w:hAnsi="Courier New"/>
          <w:noProof/>
          <w:spacing w:val="20"/>
          <w:sz w:val="28"/>
          <w:szCs w:val="28"/>
        </w:rPr>
        <w:drawing>
          <wp:inline distT="0" distB="0" distL="0" distR="0">
            <wp:extent cx="64833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36295"/>
                    </a:xfrm>
                    <a:prstGeom prst="rect">
                      <a:avLst/>
                    </a:prstGeom>
                    <a:noFill/>
                    <a:ln>
                      <a:noFill/>
                    </a:ln>
                  </pic:spPr>
                </pic:pic>
              </a:graphicData>
            </a:graphic>
          </wp:inline>
        </w:drawing>
      </w:r>
    </w:p>
    <w:p w:rsidR="005820AB" w:rsidRPr="00FA3C9B" w:rsidRDefault="005820AB" w:rsidP="005820AB">
      <w:pPr>
        <w:widowControl w:val="0"/>
        <w:autoSpaceDE w:val="0"/>
        <w:autoSpaceDN w:val="0"/>
        <w:adjustRightInd w:val="0"/>
        <w:contextualSpacing/>
        <w:jc w:val="center"/>
        <w:rPr>
          <w:b/>
          <w:sz w:val="36"/>
          <w:szCs w:val="36"/>
        </w:rPr>
      </w:pPr>
      <w:r w:rsidRPr="00FA3C9B">
        <w:rPr>
          <w:b/>
          <w:sz w:val="36"/>
          <w:szCs w:val="36"/>
        </w:rPr>
        <w:t>СОБРАНИЕ ДЕПУТАТОВ</w:t>
      </w:r>
    </w:p>
    <w:p w:rsidR="005820AB" w:rsidRPr="00FA3C9B" w:rsidRDefault="005820AB" w:rsidP="005820AB">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rsidR="005820AB" w:rsidRPr="00FA3C9B" w:rsidRDefault="005820AB" w:rsidP="005820AB">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5820AB" w:rsidRPr="00FA3C9B" w:rsidTr="0023150B">
        <w:trPr>
          <w:trHeight w:val="100"/>
        </w:trPr>
        <w:tc>
          <w:tcPr>
            <w:tcW w:w="9540" w:type="dxa"/>
            <w:tcBorders>
              <w:top w:val="double" w:sz="18" w:space="0" w:color="000000"/>
            </w:tcBorders>
            <w:shd w:val="clear" w:color="auto" w:fill="auto"/>
            <w:tcMar>
              <w:top w:w="0" w:type="dxa"/>
              <w:left w:w="108" w:type="dxa"/>
              <w:bottom w:w="0" w:type="dxa"/>
              <w:right w:w="108" w:type="dxa"/>
            </w:tcMar>
          </w:tcPr>
          <w:p w:rsidR="005820AB" w:rsidRPr="00FA3C9B" w:rsidRDefault="005820AB" w:rsidP="0023150B">
            <w:pPr>
              <w:widowControl w:val="0"/>
              <w:autoSpaceDE w:val="0"/>
              <w:autoSpaceDN w:val="0"/>
              <w:adjustRightInd w:val="0"/>
              <w:rPr>
                <w:b/>
                <w:sz w:val="28"/>
                <w:szCs w:val="28"/>
              </w:rPr>
            </w:pPr>
          </w:p>
        </w:tc>
      </w:tr>
    </w:tbl>
    <w:p w:rsidR="005820AB" w:rsidRPr="00FA3C9B" w:rsidRDefault="005820AB" w:rsidP="005820AB">
      <w:pPr>
        <w:widowControl w:val="0"/>
        <w:autoSpaceDE w:val="0"/>
        <w:autoSpaceDN w:val="0"/>
        <w:adjustRightInd w:val="0"/>
        <w:jc w:val="center"/>
        <w:rPr>
          <w:b/>
          <w:sz w:val="40"/>
          <w:szCs w:val="40"/>
        </w:rPr>
      </w:pPr>
      <w:r w:rsidRPr="00FA3C9B">
        <w:rPr>
          <w:b/>
          <w:sz w:val="40"/>
          <w:szCs w:val="40"/>
        </w:rPr>
        <w:t>РЕШЕНИЕ</w:t>
      </w:r>
    </w:p>
    <w:p w:rsidR="005820AB" w:rsidRPr="00FA3C9B" w:rsidRDefault="005820AB" w:rsidP="005820AB">
      <w:pPr>
        <w:widowControl w:val="0"/>
        <w:autoSpaceDE w:val="0"/>
        <w:autoSpaceDN w:val="0"/>
        <w:adjustRightInd w:val="0"/>
        <w:jc w:val="center"/>
        <w:rPr>
          <w:b/>
        </w:rPr>
      </w:pPr>
      <w:proofErr w:type="spellStart"/>
      <w:r w:rsidRPr="00FA3C9B">
        <w:rPr>
          <w:b/>
        </w:rPr>
        <w:t>с.Питерка</w:t>
      </w:r>
      <w:proofErr w:type="spellEnd"/>
    </w:p>
    <w:p w:rsidR="005820AB" w:rsidRPr="00FA3C9B" w:rsidRDefault="005820AB" w:rsidP="005820AB">
      <w:pPr>
        <w:widowControl w:val="0"/>
        <w:autoSpaceDE w:val="0"/>
        <w:autoSpaceDN w:val="0"/>
        <w:adjustRightInd w:val="0"/>
        <w:rPr>
          <w:b/>
          <w:sz w:val="28"/>
          <w:szCs w:val="28"/>
        </w:rPr>
      </w:pPr>
      <w:r w:rsidRPr="00FA3C9B">
        <w:rPr>
          <w:b/>
          <w:sz w:val="28"/>
          <w:szCs w:val="28"/>
        </w:rPr>
        <w:t xml:space="preserve">от </w:t>
      </w:r>
      <w:r>
        <w:rPr>
          <w:b/>
          <w:sz w:val="28"/>
          <w:szCs w:val="28"/>
        </w:rPr>
        <w:t>24 сентября</w:t>
      </w:r>
      <w:r w:rsidRPr="00FA3C9B">
        <w:rPr>
          <w:b/>
          <w:sz w:val="28"/>
          <w:szCs w:val="28"/>
        </w:rPr>
        <w:t xml:space="preserve"> 20</w:t>
      </w:r>
      <w:r>
        <w:rPr>
          <w:b/>
          <w:sz w:val="28"/>
          <w:szCs w:val="28"/>
        </w:rPr>
        <w:t>21</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r>
      <w:r>
        <w:rPr>
          <w:b/>
          <w:sz w:val="28"/>
          <w:szCs w:val="28"/>
        </w:rPr>
        <w:tab/>
      </w:r>
      <w:r w:rsidRPr="00FA3C9B">
        <w:rPr>
          <w:b/>
          <w:sz w:val="28"/>
          <w:szCs w:val="28"/>
        </w:rPr>
        <w:t xml:space="preserve">    №</w:t>
      </w:r>
      <w:r>
        <w:rPr>
          <w:b/>
          <w:sz w:val="28"/>
          <w:szCs w:val="28"/>
        </w:rPr>
        <w:t>53-2</w:t>
      </w:r>
    </w:p>
    <w:p w:rsidR="006C58C7" w:rsidRDefault="006C58C7" w:rsidP="00C75DD9">
      <w:pPr>
        <w:ind w:firstLine="720"/>
        <w:jc w:val="right"/>
        <w:rPr>
          <w:color w:val="000000"/>
          <w:sz w:val="28"/>
          <w:szCs w:val="28"/>
        </w:rPr>
      </w:pPr>
    </w:p>
    <w:p w:rsidR="006C58C7" w:rsidRDefault="006C58C7" w:rsidP="00EF777B">
      <w:pPr>
        <w:ind w:right="3969"/>
        <w:jc w:val="both"/>
        <w:rPr>
          <w:sz w:val="28"/>
          <w:szCs w:val="28"/>
        </w:rPr>
      </w:pPr>
      <w:r w:rsidRPr="00286155">
        <w:rPr>
          <w:color w:val="000000"/>
          <w:sz w:val="28"/>
          <w:szCs w:val="28"/>
        </w:rPr>
        <w:t>Об утверждении Положения о муниципальном земельном контроле</w:t>
      </w:r>
      <w:r w:rsidRPr="00286155">
        <w:rPr>
          <w:sz w:val="28"/>
          <w:szCs w:val="28"/>
        </w:rPr>
        <w:t xml:space="preserve"> </w:t>
      </w:r>
      <w:r>
        <w:rPr>
          <w:sz w:val="28"/>
          <w:szCs w:val="28"/>
        </w:rPr>
        <w:t>на территории Питерского муниципального района Саратовской области</w:t>
      </w:r>
    </w:p>
    <w:p w:rsidR="006C58C7" w:rsidRDefault="006C58C7" w:rsidP="00C75DD9">
      <w:pPr>
        <w:ind w:firstLine="720"/>
        <w:jc w:val="both"/>
        <w:rPr>
          <w:color w:val="000000"/>
          <w:sz w:val="28"/>
          <w:szCs w:val="28"/>
        </w:rPr>
      </w:pPr>
    </w:p>
    <w:p w:rsidR="00126701" w:rsidRPr="00482562" w:rsidRDefault="00755710" w:rsidP="00C75DD9">
      <w:pPr>
        <w:ind w:firstLine="720"/>
        <w:jc w:val="both"/>
        <w:rPr>
          <w:sz w:val="28"/>
          <w:szCs w:val="28"/>
        </w:rPr>
      </w:pPr>
      <w:r w:rsidRPr="00D16ADB">
        <w:rPr>
          <w:color w:val="000000"/>
          <w:sz w:val="28"/>
          <w:szCs w:val="28"/>
        </w:rPr>
        <w:t>В соответствии со статьей 72 Земельного кодекса Российской Федерации</w:t>
      </w:r>
      <w:r w:rsidR="00E04B2D" w:rsidRPr="00E04B2D">
        <w:rPr>
          <w:sz w:val="28"/>
          <w:szCs w:val="28"/>
          <w:shd w:val="clear" w:color="auto" w:fill="FFFFFF"/>
        </w:rPr>
        <w:t xml:space="preserve"> </w:t>
      </w:r>
      <w:r w:rsidR="00E04B2D" w:rsidRPr="00B67922">
        <w:rPr>
          <w:sz w:val="28"/>
          <w:szCs w:val="28"/>
          <w:shd w:val="clear" w:color="auto" w:fill="FFFFFF"/>
        </w:rPr>
        <w:t>от 25 октября 2001 г</w:t>
      </w:r>
      <w:r w:rsidR="00E04B2D">
        <w:rPr>
          <w:sz w:val="28"/>
          <w:szCs w:val="28"/>
          <w:shd w:val="clear" w:color="auto" w:fill="FFFFFF"/>
        </w:rPr>
        <w:t>ода</w:t>
      </w:r>
      <w:r w:rsidR="00E04B2D" w:rsidRPr="00B67922">
        <w:rPr>
          <w:sz w:val="28"/>
          <w:szCs w:val="28"/>
          <w:shd w:val="clear" w:color="auto" w:fill="FFFFFF"/>
        </w:rPr>
        <w:t xml:space="preserve"> N 136-ФЗ</w:t>
      </w:r>
      <w:r w:rsidR="00E04B2D">
        <w:rPr>
          <w:color w:val="000000"/>
          <w:sz w:val="28"/>
          <w:szCs w:val="28"/>
        </w:rPr>
        <w:t xml:space="preserve">, Федеральным законом от 31 июля </w:t>
      </w:r>
      <w:r w:rsidRPr="00D16ADB">
        <w:rPr>
          <w:color w:val="000000"/>
          <w:sz w:val="28"/>
          <w:szCs w:val="28"/>
        </w:rPr>
        <w:t>2020</w:t>
      </w:r>
      <w:r w:rsidR="00E04B2D">
        <w:rPr>
          <w:color w:val="000000"/>
          <w:sz w:val="28"/>
          <w:szCs w:val="28"/>
        </w:rPr>
        <w:t xml:space="preserve"> года</w:t>
      </w:r>
      <w:r w:rsidRPr="00D16ADB">
        <w:rPr>
          <w:color w:val="000000"/>
          <w:sz w:val="28"/>
          <w:szCs w:val="28"/>
        </w:rPr>
        <w:t xml:space="preserve"> № 248-ФЗ «О государственном контроле (надзоре) и муниципальном контроле в Российской Федерации», </w:t>
      </w:r>
      <w:r w:rsidR="00E04B2D" w:rsidRPr="00B67922">
        <w:rPr>
          <w:sz w:val="28"/>
          <w:szCs w:val="28"/>
        </w:rPr>
        <w:t>руководствуясь</w:t>
      </w:r>
      <w:r w:rsidR="00E04B2D">
        <w:t xml:space="preserve"> </w:t>
      </w:r>
      <w:r w:rsidR="00E04B2D" w:rsidRPr="002D779D">
        <w:rPr>
          <w:bCs/>
          <w:sz w:val="28"/>
          <w:szCs w:val="28"/>
        </w:rPr>
        <w:t>Уст</w:t>
      </w:r>
      <w:r w:rsidR="00E04B2D">
        <w:rPr>
          <w:bCs/>
          <w:sz w:val="28"/>
          <w:szCs w:val="28"/>
        </w:rPr>
        <w:t xml:space="preserve">авом Питерского муниципального района, </w:t>
      </w:r>
      <w:r w:rsidR="00126701" w:rsidRPr="00482562">
        <w:rPr>
          <w:sz w:val="28"/>
          <w:szCs w:val="28"/>
        </w:rPr>
        <w:t>Собрание депутатов Питерского муниципального района РЕШИЛО:</w:t>
      </w:r>
    </w:p>
    <w:p w:rsidR="00755710" w:rsidRPr="00D30F41" w:rsidRDefault="00755710" w:rsidP="00C75DD9">
      <w:pPr>
        <w:shd w:val="clear" w:color="auto" w:fill="FFFFFF"/>
        <w:ind w:firstLine="709"/>
        <w:jc w:val="both"/>
        <w:rPr>
          <w:sz w:val="28"/>
          <w:szCs w:val="28"/>
        </w:rPr>
      </w:pPr>
      <w:r w:rsidRPr="00D16ADB">
        <w:rPr>
          <w:color w:val="000000"/>
          <w:sz w:val="28"/>
          <w:szCs w:val="28"/>
        </w:rPr>
        <w:t xml:space="preserve">1. Утвердить </w:t>
      </w:r>
      <w:bookmarkStart w:id="0" w:name="_GoBack"/>
      <w:bookmarkEnd w:id="0"/>
      <w:r w:rsidRPr="00D16ADB">
        <w:rPr>
          <w:color w:val="000000"/>
          <w:sz w:val="28"/>
          <w:szCs w:val="28"/>
        </w:rPr>
        <w:t>Положение о муниципальном земельном контрол</w:t>
      </w:r>
      <w:r w:rsidR="00E04B2D">
        <w:rPr>
          <w:color w:val="000000"/>
          <w:sz w:val="28"/>
          <w:szCs w:val="28"/>
        </w:rPr>
        <w:t>е</w:t>
      </w:r>
      <w:r w:rsidRPr="00D16ADB">
        <w:rPr>
          <w:color w:val="000000"/>
          <w:sz w:val="28"/>
          <w:szCs w:val="28"/>
        </w:rPr>
        <w:t xml:space="preserve"> </w:t>
      </w:r>
      <w:r w:rsidR="00E04B2D" w:rsidRPr="00F23F98">
        <w:rPr>
          <w:sz w:val="28"/>
          <w:szCs w:val="28"/>
        </w:rPr>
        <w:t>на территории Питерского муниципального района Саратовской области</w:t>
      </w:r>
      <w:r w:rsidR="00F51048">
        <w:rPr>
          <w:sz w:val="28"/>
          <w:szCs w:val="28"/>
        </w:rPr>
        <w:t>,</w:t>
      </w:r>
      <w:r w:rsidR="00E04B2D" w:rsidRPr="00E04B2D">
        <w:rPr>
          <w:sz w:val="28"/>
          <w:szCs w:val="28"/>
        </w:rPr>
        <w:t xml:space="preserve"> </w:t>
      </w:r>
      <w:r w:rsidR="00E04B2D">
        <w:rPr>
          <w:sz w:val="28"/>
          <w:szCs w:val="28"/>
        </w:rPr>
        <w:t>согласно приложению</w:t>
      </w:r>
      <w:r w:rsidR="00F51048">
        <w:rPr>
          <w:sz w:val="28"/>
          <w:szCs w:val="28"/>
        </w:rPr>
        <w:t xml:space="preserve"> к настоящему решению</w:t>
      </w:r>
      <w:r w:rsidR="00E04B2D">
        <w:rPr>
          <w:sz w:val="28"/>
          <w:szCs w:val="28"/>
        </w:rPr>
        <w:t>.</w:t>
      </w:r>
    </w:p>
    <w:p w:rsidR="00C75DD9" w:rsidRDefault="00755710" w:rsidP="00C75DD9">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E04B2D">
        <w:rPr>
          <w:color w:val="000000"/>
          <w:sz w:val="28"/>
          <w:szCs w:val="28"/>
        </w:rPr>
        <w:t>е</w:t>
      </w:r>
      <w:r w:rsidRPr="00603941">
        <w:rPr>
          <w:color w:val="000000"/>
          <w:sz w:val="28"/>
          <w:szCs w:val="28"/>
        </w:rPr>
        <w:t xml:space="preserve"> </w:t>
      </w:r>
      <w:r w:rsidR="00E04B2D" w:rsidRPr="00F23F98">
        <w:rPr>
          <w:sz w:val="28"/>
          <w:szCs w:val="28"/>
        </w:rPr>
        <w:t>на территории Питерского муниципального района Саратовской области</w:t>
      </w:r>
      <w:r w:rsidRPr="00603941">
        <w:rPr>
          <w:color w:val="000000"/>
          <w:sz w:val="28"/>
          <w:szCs w:val="28"/>
        </w:rPr>
        <w:t xml:space="preserve">. </w:t>
      </w:r>
    </w:p>
    <w:p w:rsidR="00755710" w:rsidRDefault="00755710" w:rsidP="00C75DD9">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sidR="00E04B2D">
        <w:rPr>
          <w:color w:val="000000"/>
          <w:sz w:val="28"/>
          <w:szCs w:val="28"/>
        </w:rPr>
        <w:t>е</w:t>
      </w:r>
      <w:r w:rsidRPr="00603941">
        <w:rPr>
          <w:color w:val="000000"/>
          <w:sz w:val="28"/>
          <w:szCs w:val="28"/>
        </w:rPr>
        <w:t xml:space="preserve"> </w:t>
      </w:r>
      <w:r w:rsidR="00E04B2D" w:rsidRPr="00F23F98">
        <w:rPr>
          <w:sz w:val="28"/>
          <w:szCs w:val="28"/>
        </w:rPr>
        <w:t>на территории Питерского муниципального района Саратовской области</w:t>
      </w:r>
      <w:r w:rsidRPr="00603941">
        <w:rPr>
          <w:i/>
          <w:iCs/>
          <w:color w:val="000000"/>
        </w:rPr>
        <w:t xml:space="preserve"> </w:t>
      </w:r>
      <w:r w:rsidRPr="00603941">
        <w:rPr>
          <w:color w:val="000000"/>
          <w:sz w:val="28"/>
          <w:szCs w:val="28"/>
        </w:rPr>
        <w:t>вступают в силу с 1 марта 2022 года</w:t>
      </w:r>
      <w:r w:rsidR="00126701">
        <w:rPr>
          <w:color w:val="000000"/>
          <w:sz w:val="28"/>
          <w:szCs w:val="28"/>
        </w:rPr>
        <w:t>.</w:t>
      </w:r>
    </w:p>
    <w:p w:rsidR="00755710" w:rsidRDefault="00755710" w:rsidP="00C75DD9">
      <w:pPr>
        <w:shd w:val="clear" w:color="auto" w:fill="FFFFFF"/>
        <w:ind w:firstLine="709"/>
        <w:jc w:val="both"/>
        <w:rPr>
          <w:color w:val="000000"/>
          <w:sz w:val="28"/>
          <w:szCs w:val="28"/>
        </w:rPr>
      </w:pPr>
    </w:p>
    <w:p w:rsidR="00C75DD9" w:rsidRDefault="00C75DD9" w:rsidP="00C75DD9">
      <w:pPr>
        <w:shd w:val="clear" w:color="auto" w:fill="FFFFFF"/>
        <w:ind w:firstLine="709"/>
        <w:jc w:val="both"/>
        <w:rPr>
          <w:color w:val="000000"/>
          <w:sz w:val="28"/>
          <w:szCs w:val="28"/>
        </w:rPr>
      </w:pPr>
    </w:p>
    <w:p w:rsidR="00E04B2D" w:rsidRDefault="00E04B2D" w:rsidP="00C75DD9">
      <w:pPr>
        <w:ind w:left="5398"/>
        <w:jc w:val="center"/>
        <w:rPr>
          <w:color w:val="000000"/>
        </w:rPr>
      </w:pPr>
    </w:p>
    <w:tbl>
      <w:tblPr>
        <w:tblW w:w="0" w:type="auto"/>
        <w:tblLook w:val="04A0" w:firstRow="1" w:lastRow="0" w:firstColumn="1" w:lastColumn="0" w:noHBand="0" w:noVBand="1"/>
      </w:tblPr>
      <w:tblGrid>
        <w:gridCol w:w="4467"/>
        <w:gridCol w:w="572"/>
        <w:gridCol w:w="4532"/>
      </w:tblGrid>
      <w:tr w:rsidR="005820AB" w:rsidTr="0023150B">
        <w:tc>
          <w:tcPr>
            <w:tcW w:w="4467" w:type="dxa"/>
          </w:tcPr>
          <w:p w:rsidR="005820AB" w:rsidRPr="00704F94" w:rsidRDefault="005820AB"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5820AB" w:rsidRPr="00704F94" w:rsidRDefault="005820AB" w:rsidP="0023150B">
            <w:pPr>
              <w:spacing w:before="100" w:beforeAutospacing="1" w:after="100" w:afterAutospacing="1"/>
              <w:jc w:val="both"/>
              <w:rPr>
                <w:sz w:val="28"/>
                <w:szCs w:val="28"/>
              </w:rPr>
            </w:pPr>
          </w:p>
        </w:tc>
        <w:tc>
          <w:tcPr>
            <w:tcW w:w="4532" w:type="dxa"/>
          </w:tcPr>
          <w:p w:rsidR="005820AB" w:rsidRPr="00704F94" w:rsidRDefault="005820AB"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5820AB" w:rsidTr="0023150B">
        <w:tc>
          <w:tcPr>
            <w:tcW w:w="4467" w:type="dxa"/>
          </w:tcPr>
          <w:p w:rsidR="005820AB" w:rsidRPr="00704F94" w:rsidRDefault="005820AB"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5820AB" w:rsidRPr="00704F94" w:rsidRDefault="005820AB" w:rsidP="0023150B">
            <w:pPr>
              <w:spacing w:before="100" w:beforeAutospacing="1" w:after="100" w:afterAutospacing="1"/>
              <w:jc w:val="both"/>
              <w:rPr>
                <w:sz w:val="28"/>
                <w:szCs w:val="28"/>
              </w:rPr>
            </w:pPr>
          </w:p>
        </w:tc>
        <w:tc>
          <w:tcPr>
            <w:tcW w:w="4532" w:type="dxa"/>
          </w:tcPr>
          <w:p w:rsidR="005820AB" w:rsidRPr="00704F94" w:rsidRDefault="005820AB"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E04B2D" w:rsidRDefault="00E04B2D" w:rsidP="00C75DD9">
      <w:pPr>
        <w:ind w:left="5398"/>
        <w:jc w:val="center"/>
        <w:rPr>
          <w:color w:val="000000"/>
        </w:rPr>
      </w:pPr>
    </w:p>
    <w:p w:rsidR="00E04B2D" w:rsidRDefault="00E04B2D" w:rsidP="00C75DD9">
      <w:pPr>
        <w:ind w:left="5398"/>
        <w:jc w:val="center"/>
        <w:rPr>
          <w:color w:val="000000"/>
        </w:rPr>
      </w:pPr>
    </w:p>
    <w:p w:rsidR="00E04B2D" w:rsidRDefault="00E04B2D" w:rsidP="00C75DD9">
      <w:pPr>
        <w:ind w:left="5398"/>
        <w:jc w:val="center"/>
        <w:rPr>
          <w:color w:val="000000"/>
        </w:rPr>
      </w:pPr>
    </w:p>
    <w:p w:rsidR="00E04B2D" w:rsidRDefault="006C58C7" w:rsidP="00C75DD9">
      <w:pPr>
        <w:ind w:left="5398"/>
        <w:jc w:val="center"/>
        <w:rPr>
          <w:color w:val="000000"/>
        </w:rPr>
      </w:pPr>
      <w:r>
        <w:rPr>
          <w:color w:val="000000"/>
        </w:rPr>
        <w:t xml:space="preserve"> </w:t>
      </w:r>
    </w:p>
    <w:p w:rsidR="00E04B2D" w:rsidRDefault="00E04B2D" w:rsidP="00C75DD9">
      <w:pPr>
        <w:ind w:left="5398"/>
        <w:jc w:val="center"/>
        <w:rPr>
          <w:color w:val="000000"/>
        </w:rPr>
      </w:pPr>
    </w:p>
    <w:p w:rsidR="00E04B2D" w:rsidRDefault="00E04B2D" w:rsidP="00C75DD9">
      <w:pPr>
        <w:ind w:left="5398"/>
        <w:jc w:val="center"/>
        <w:rPr>
          <w:color w:val="000000"/>
        </w:rPr>
      </w:pPr>
    </w:p>
    <w:p w:rsidR="00E04B2D" w:rsidRDefault="00E04B2D" w:rsidP="00C75DD9">
      <w:pPr>
        <w:ind w:left="5398"/>
        <w:jc w:val="center"/>
        <w:rPr>
          <w:color w:val="000000"/>
        </w:rPr>
      </w:pPr>
    </w:p>
    <w:p w:rsidR="00E04B2D" w:rsidRDefault="00E04B2D" w:rsidP="00C75DD9">
      <w:pPr>
        <w:ind w:left="5529" w:hanging="1"/>
        <w:rPr>
          <w:color w:val="000000"/>
          <w:spacing w:val="2"/>
          <w:sz w:val="28"/>
          <w:szCs w:val="28"/>
          <w:shd w:val="clear" w:color="auto" w:fill="FFFFFF"/>
        </w:rPr>
      </w:pPr>
      <w:r w:rsidRPr="004B377E">
        <w:rPr>
          <w:color w:val="000000"/>
          <w:spacing w:val="2"/>
          <w:sz w:val="28"/>
          <w:szCs w:val="28"/>
          <w:shd w:val="clear" w:color="auto" w:fill="FFFFFF"/>
        </w:rPr>
        <w:lastRenderedPageBreak/>
        <w:t xml:space="preserve">Приложение к </w:t>
      </w:r>
      <w:r w:rsidR="0094261D">
        <w:rPr>
          <w:color w:val="000000"/>
          <w:spacing w:val="2"/>
          <w:sz w:val="28"/>
          <w:szCs w:val="28"/>
          <w:shd w:val="clear" w:color="auto" w:fill="FFFFFF"/>
        </w:rPr>
        <w:t>решению Собрания</w:t>
      </w:r>
      <w:r w:rsidR="000575E6">
        <w:rPr>
          <w:color w:val="000000"/>
          <w:spacing w:val="2"/>
          <w:sz w:val="28"/>
          <w:szCs w:val="28"/>
          <w:shd w:val="clear" w:color="auto" w:fill="FFFFFF"/>
        </w:rPr>
        <w:t xml:space="preserve"> </w:t>
      </w:r>
      <w:r w:rsidR="0094261D">
        <w:rPr>
          <w:color w:val="000000"/>
          <w:spacing w:val="2"/>
          <w:sz w:val="28"/>
          <w:szCs w:val="28"/>
          <w:shd w:val="clear" w:color="auto" w:fill="FFFFFF"/>
        </w:rPr>
        <w:t>депутатов</w:t>
      </w:r>
      <w:r>
        <w:rPr>
          <w:color w:val="000000"/>
          <w:spacing w:val="2"/>
          <w:sz w:val="28"/>
          <w:szCs w:val="28"/>
          <w:shd w:val="clear" w:color="auto" w:fill="FFFFFF"/>
        </w:rPr>
        <w:t xml:space="preserve"> Питерского муниципального района </w:t>
      </w:r>
    </w:p>
    <w:p w:rsidR="00E04B2D" w:rsidRPr="004B377E" w:rsidRDefault="000575E6" w:rsidP="00C75DD9">
      <w:pPr>
        <w:ind w:firstLine="5528"/>
        <w:rPr>
          <w:color w:val="000000"/>
          <w:spacing w:val="2"/>
          <w:sz w:val="28"/>
          <w:szCs w:val="28"/>
          <w:shd w:val="clear" w:color="auto" w:fill="FFFFFF"/>
        </w:rPr>
      </w:pPr>
      <w:r>
        <w:rPr>
          <w:color w:val="000000"/>
          <w:sz w:val="28"/>
          <w:szCs w:val="28"/>
        </w:rPr>
        <w:t>о</w:t>
      </w:r>
      <w:r w:rsidR="00E04B2D">
        <w:rPr>
          <w:color w:val="000000"/>
          <w:sz w:val="28"/>
          <w:szCs w:val="28"/>
        </w:rPr>
        <w:t>т</w:t>
      </w:r>
      <w:r>
        <w:rPr>
          <w:color w:val="000000"/>
          <w:sz w:val="28"/>
          <w:szCs w:val="28"/>
        </w:rPr>
        <w:t xml:space="preserve"> 24 сентября</w:t>
      </w:r>
      <w:r w:rsidR="00E04B2D">
        <w:rPr>
          <w:color w:val="000000"/>
          <w:sz w:val="28"/>
          <w:szCs w:val="28"/>
        </w:rPr>
        <w:t xml:space="preserve"> 2021 №</w:t>
      </w:r>
      <w:r>
        <w:rPr>
          <w:color w:val="000000"/>
          <w:sz w:val="28"/>
          <w:szCs w:val="28"/>
        </w:rPr>
        <w:t>53-2</w:t>
      </w:r>
    </w:p>
    <w:p w:rsidR="00E04B2D" w:rsidRDefault="00E04B2D" w:rsidP="00C75DD9">
      <w:pPr>
        <w:ind w:firstLine="709"/>
        <w:contextualSpacing/>
        <w:jc w:val="center"/>
        <w:rPr>
          <w:b/>
          <w:sz w:val="28"/>
          <w:szCs w:val="28"/>
        </w:rPr>
      </w:pPr>
    </w:p>
    <w:p w:rsidR="00755710" w:rsidRPr="00D16ADB" w:rsidRDefault="00755710" w:rsidP="00C75DD9">
      <w:pPr>
        <w:ind w:firstLine="567"/>
        <w:jc w:val="right"/>
        <w:rPr>
          <w:color w:val="000000"/>
          <w:sz w:val="17"/>
          <w:szCs w:val="17"/>
        </w:rPr>
      </w:pPr>
    </w:p>
    <w:p w:rsidR="00E04B2D" w:rsidRDefault="00755710" w:rsidP="00C75DD9">
      <w:pPr>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w:t>
      </w:r>
      <w:r w:rsidR="00E04B2D" w:rsidRPr="00A96E9E">
        <w:rPr>
          <w:b/>
          <w:sz w:val="28"/>
          <w:szCs w:val="28"/>
        </w:rPr>
        <w:t>на территории Питерского муниципального района Саратовской области</w:t>
      </w:r>
      <w:r w:rsidR="00E04B2D" w:rsidRPr="00D16ADB">
        <w:rPr>
          <w:b/>
          <w:bCs/>
          <w:color w:val="000000"/>
          <w:sz w:val="28"/>
          <w:szCs w:val="28"/>
        </w:rPr>
        <w:t xml:space="preserve"> </w:t>
      </w:r>
    </w:p>
    <w:p w:rsidR="00B93CA6" w:rsidRDefault="00B93CA6" w:rsidP="00C75DD9">
      <w:pPr>
        <w:jc w:val="center"/>
        <w:rPr>
          <w:b/>
          <w:bCs/>
          <w:color w:val="000000"/>
          <w:sz w:val="28"/>
          <w:szCs w:val="28"/>
        </w:rPr>
      </w:pPr>
    </w:p>
    <w:p w:rsidR="00755710" w:rsidRPr="00D16ADB" w:rsidRDefault="00755710" w:rsidP="00C75DD9">
      <w:pPr>
        <w:jc w:val="center"/>
        <w:rPr>
          <w:b/>
          <w:bCs/>
          <w:color w:val="000000"/>
          <w:sz w:val="28"/>
          <w:szCs w:val="28"/>
        </w:rPr>
      </w:pPr>
      <w:r w:rsidRPr="00D16ADB">
        <w:rPr>
          <w:b/>
          <w:bCs/>
          <w:color w:val="000000"/>
          <w:sz w:val="28"/>
          <w:szCs w:val="28"/>
        </w:rPr>
        <w:t>1. Общие положения</w:t>
      </w:r>
    </w:p>
    <w:p w:rsidR="00755710" w:rsidRPr="004049D8" w:rsidRDefault="00755710" w:rsidP="00C75DD9">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w:t>
      </w:r>
      <w:r w:rsidR="00E04B2D" w:rsidRPr="00F23F98">
        <w:rPr>
          <w:rFonts w:ascii="Times New Roman" w:hAnsi="Times New Roman" w:cs="Times New Roman"/>
          <w:sz w:val="28"/>
          <w:szCs w:val="28"/>
        </w:rPr>
        <w:t>на территории Питерского муниципального района Саратовской области</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B4596" w:rsidRDefault="00755710" w:rsidP="00C75DD9">
      <w:pPr>
        <w:pStyle w:val="ConsPlusNormal"/>
        <w:ind w:firstLine="709"/>
        <w:jc w:val="both"/>
        <w:rPr>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005B4596" w:rsidRPr="00F23F98">
        <w:rPr>
          <w:rFonts w:ascii="Times New Roman" w:hAnsi="Times New Roman" w:cs="Times New Roman"/>
          <w:sz w:val="28"/>
          <w:szCs w:val="28"/>
        </w:rPr>
        <w:t>на территории Питерского муниципального района Саратовской области</w:t>
      </w:r>
      <w:r w:rsidR="005B4596" w:rsidRPr="00603941">
        <w:rPr>
          <w:color w:val="000000"/>
          <w:sz w:val="28"/>
          <w:szCs w:val="28"/>
        </w:rPr>
        <w:t xml:space="preserve"> </w:t>
      </w:r>
    </w:p>
    <w:p w:rsidR="00755710" w:rsidRPr="005B4596" w:rsidRDefault="00755710" w:rsidP="00C75DD9">
      <w:pPr>
        <w:pStyle w:val="ConsPlusNormal"/>
        <w:ind w:firstLine="709"/>
        <w:jc w:val="both"/>
        <w:rPr>
          <w:rFonts w:ascii="Times New Roman" w:hAnsi="Times New Roman" w:cs="Times New Roman"/>
          <w:color w:val="000000"/>
          <w:sz w:val="28"/>
          <w:szCs w:val="28"/>
        </w:rPr>
      </w:pPr>
      <w:r w:rsidRPr="005B4596">
        <w:rPr>
          <w:rFonts w:ascii="Times New Roman" w:hAnsi="Times New Roman" w:cs="Times New Roman"/>
          <w:color w:val="000000"/>
          <w:sz w:val="28"/>
          <w:szCs w:val="28"/>
        </w:rPr>
        <w:t>1.3. Муниципальный земельный контроль осуществляется администрацией</w:t>
      </w:r>
      <w:r w:rsidRPr="005B4596">
        <w:rPr>
          <w:rFonts w:ascii="Times New Roman" w:hAnsi="Times New Roman" w:cs="Times New Roman"/>
          <w:color w:val="000000"/>
        </w:rPr>
        <w:t xml:space="preserve"> </w:t>
      </w:r>
      <w:r w:rsidR="005B4596" w:rsidRPr="005B4596">
        <w:rPr>
          <w:rFonts w:ascii="Times New Roman" w:hAnsi="Times New Roman" w:cs="Times New Roman"/>
          <w:color w:val="000000"/>
          <w:sz w:val="28"/>
          <w:szCs w:val="28"/>
        </w:rPr>
        <w:t>Питерского муниципального района Саратовской области</w:t>
      </w:r>
      <w:r w:rsidRPr="005B4596">
        <w:rPr>
          <w:rFonts w:ascii="Times New Roman" w:hAnsi="Times New Roman" w:cs="Times New Roman"/>
          <w:i/>
          <w:iCs/>
          <w:color w:val="000000"/>
        </w:rPr>
        <w:t xml:space="preserve"> </w:t>
      </w:r>
      <w:r w:rsidRPr="005B4596">
        <w:rPr>
          <w:rFonts w:ascii="Times New Roman" w:hAnsi="Times New Roman" w:cs="Times New Roman"/>
          <w:color w:val="000000"/>
          <w:sz w:val="28"/>
          <w:szCs w:val="28"/>
        </w:rPr>
        <w:t>(далее – администрация).</w:t>
      </w:r>
    </w:p>
    <w:p w:rsidR="00755710" w:rsidRPr="004049D8" w:rsidRDefault="00755710" w:rsidP="00C75DD9">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9C1069">
        <w:rPr>
          <w:color w:val="000000"/>
          <w:sz w:val="28"/>
          <w:szCs w:val="28"/>
        </w:rPr>
        <w:t>начальник</w:t>
      </w:r>
      <w:r w:rsidR="008D01EC">
        <w:rPr>
          <w:color w:val="000000"/>
          <w:sz w:val="28"/>
          <w:szCs w:val="28"/>
        </w:rPr>
        <w:t xml:space="preserve">                    </w:t>
      </w:r>
      <w:proofErr w:type="gramStart"/>
      <w:r w:rsidR="008D01EC">
        <w:rPr>
          <w:color w:val="000000"/>
          <w:sz w:val="28"/>
          <w:szCs w:val="28"/>
        </w:rPr>
        <w:t xml:space="preserve">   (</w:t>
      </w:r>
      <w:proofErr w:type="gramEnd"/>
      <w:r w:rsidR="009C1069">
        <w:rPr>
          <w:color w:val="000000"/>
          <w:sz w:val="28"/>
          <w:szCs w:val="28"/>
        </w:rPr>
        <w:t>консультант, главный специалист</w:t>
      </w:r>
      <w:r w:rsidR="008D01EC">
        <w:rPr>
          <w:color w:val="000000"/>
          <w:sz w:val="28"/>
          <w:szCs w:val="28"/>
        </w:rPr>
        <w:t>)</w:t>
      </w:r>
      <w:r w:rsidR="009C1069">
        <w:rPr>
          <w:color w:val="000000"/>
          <w:sz w:val="28"/>
          <w:szCs w:val="28"/>
        </w:rPr>
        <w:t xml:space="preserve"> отдела по земельно-правовым и имущественным отношениям</w:t>
      </w:r>
      <w:r w:rsidR="000B2F34">
        <w:rPr>
          <w:color w:val="000000"/>
          <w:sz w:val="28"/>
          <w:szCs w:val="28"/>
        </w:rPr>
        <w:t xml:space="preserve"> администрации Питерского муниципального района Саратовской области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C75DD9">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w:t>
      </w:r>
      <w:r w:rsidR="00A96E9E">
        <w:rPr>
          <w:color w:val="000000"/>
          <w:sz w:val="28"/>
          <w:szCs w:val="28"/>
        </w:rPr>
        <w:t>вии с Федеральным законом от 31 июля</w:t>
      </w:r>
      <w:r w:rsidR="00A96E9E" w:rsidRPr="004049D8">
        <w:rPr>
          <w:color w:val="000000"/>
          <w:sz w:val="28"/>
          <w:szCs w:val="28"/>
        </w:rPr>
        <w:t xml:space="preserve"> </w:t>
      </w:r>
      <w:r w:rsidRPr="004049D8">
        <w:rPr>
          <w:color w:val="000000"/>
          <w:sz w:val="28"/>
          <w:szCs w:val="28"/>
        </w:rPr>
        <w:t>2020</w:t>
      </w:r>
      <w:r w:rsidR="00A96E9E">
        <w:rPr>
          <w:color w:val="000000"/>
          <w:sz w:val="28"/>
          <w:szCs w:val="28"/>
        </w:rPr>
        <w:t xml:space="preserve"> года</w:t>
      </w:r>
      <w:r w:rsidRPr="004049D8">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575E6">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w:t>
      </w:r>
      <w:r w:rsidR="00A96E9E">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 xml:space="preserve">2020 № 248-ФЗ «О государственном контроле (надзоре) и муниципальном контроле в Российской Федерации», Земельного </w:t>
      </w:r>
      <w:r w:rsidRPr="000575E6">
        <w:rPr>
          <w:rStyle w:val="a5"/>
          <w:rFonts w:ascii="Times New Roman" w:hAnsi="Times New Roman" w:cs="Times New Roman"/>
          <w:color w:val="000000"/>
          <w:sz w:val="28"/>
          <w:szCs w:val="28"/>
          <w:u w:val="none"/>
        </w:rPr>
        <w:lastRenderedPageBreak/>
        <w:t>кодекса</w:t>
      </w:r>
      <w:r w:rsidRPr="004049D8">
        <w:rPr>
          <w:rFonts w:ascii="Times New Roman" w:hAnsi="Times New Roman" w:cs="Times New Roman"/>
          <w:color w:val="000000"/>
          <w:sz w:val="28"/>
          <w:szCs w:val="28"/>
        </w:rPr>
        <w:t xml:space="preserve"> Российской Федерации</w:t>
      </w:r>
      <w:r w:rsidR="004F3582" w:rsidRPr="004F3582">
        <w:rPr>
          <w:rFonts w:ascii="Times New Roman" w:hAnsi="Times New Roman" w:cs="Times New Roman"/>
          <w:sz w:val="28"/>
          <w:szCs w:val="28"/>
          <w:shd w:val="clear" w:color="auto" w:fill="FFFFFF"/>
        </w:rPr>
        <w:t xml:space="preserve"> </w:t>
      </w:r>
      <w:r w:rsidR="004F3582" w:rsidRPr="00B67922">
        <w:rPr>
          <w:rFonts w:ascii="Times New Roman" w:hAnsi="Times New Roman" w:cs="Times New Roman"/>
          <w:sz w:val="28"/>
          <w:szCs w:val="28"/>
          <w:shd w:val="clear" w:color="auto" w:fill="FFFFFF"/>
        </w:rPr>
        <w:t>от 25 октября 2001 г</w:t>
      </w:r>
      <w:r w:rsidR="004F3582">
        <w:rPr>
          <w:sz w:val="28"/>
          <w:szCs w:val="28"/>
          <w:shd w:val="clear" w:color="auto" w:fill="FFFFFF"/>
        </w:rPr>
        <w:t>ода</w:t>
      </w:r>
      <w:r w:rsidR="004F3582" w:rsidRPr="00B67922">
        <w:rPr>
          <w:rFonts w:ascii="Times New Roman" w:hAnsi="Times New Roman" w:cs="Times New Roman"/>
          <w:sz w:val="28"/>
          <w:szCs w:val="28"/>
          <w:shd w:val="clear" w:color="auto" w:fill="FFFFFF"/>
        </w:rPr>
        <w:t xml:space="preserve"> N 136-ФЗ</w:t>
      </w:r>
      <w:r w:rsidRPr="004049D8">
        <w:rPr>
          <w:rFonts w:ascii="Times New Roman" w:hAnsi="Times New Roman" w:cs="Times New Roman"/>
          <w:color w:val="000000"/>
          <w:sz w:val="28"/>
          <w:szCs w:val="28"/>
        </w:rPr>
        <w:t xml:space="preserve">, Федерального </w:t>
      </w:r>
      <w:r w:rsidRPr="000575E6">
        <w:rPr>
          <w:rStyle w:val="a5"/>
          <w:rFonts w:ascii="Times New Roman" w:hAnsi="Times New Roman" w:cs="Times New Roman"/>
          <w:color w:val="000000"/>
          <w:sz w:val="28"/>
          <w:szCs w:val="28"/>
          <w:u w:val="none"/>
        </w:rPr>
        <w:t>закона</w:t>
      </w:r>
      <w:r w:rsidR="00A96E9E">
        <w:rPr>
          <w:rFonts w:ascii="Times New Roman" w:hAnsi="Times New Roman" w:cs="Times New Roman"/>
          <w:color w:val="000000"/>
          <w:sz w:val="28"/>
          <w:szCs w:val="28"/>
        </w:rPr>
        <w:t xml:space="preserve"> от 06 октября </w:t>
      </w:r>
      <w:r w:rsidRPr="004049D8">
        <w:rPr>
          <w:rFonts w:ascii="Times New Roman" w:hAnsi="Times New Roman" w:cs="Times New Roman"/>
          <w:color w:val="000000"/>
          <w:sz w:val="28"/>
          <w:szCs w:val="28"/>
        </w:rPr>
        <w:t>2003</w:t>
      </w:r>
      <w:r w:rsidR="00A96E9E">
        <w:rPr>
          <w:rFonts w:ascii="Times New Roman" w:hAnsi="Times New Roman" w:cs="Times New Roman"/>
          <w:color w:val="000000"/>
          <w:sz w:val="28"/>
          <w:szCs w:val="28"/>
        </w:rPr>
        <w:t xml:space="preserve"> года </w:t>
      </w:r>
      <w:r w:rsidRPr="004049D8">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55710" w:rsidRPr="004049D8" w:rsidRDefault="00755710" w:rsidP="00C75DD9">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C75DD9">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C75DD9">
      <w:pPr>
        <w:pStyle w:val="ConsPlusNormal"/>
        <w:ind w:firstLine="0"/>
        <w:jc w:val="center"/>
        <w:rPr>
          <w:rFonts w:ascii="Times New Roman" w:hAnsi="Times New Roman" w:cs="Times New Roman"/>
          <w:color w:val="000000"/>
          <w:sz w:val="28"/>
          <w:szCs w:val="28"/>
        </w:rPr>
      </w:pPr>
    </w:p>
    <w:p w:rsidR="00755710" w:rsidRPr="004049D8" w:rsidRDefault="00755710" w:rsidP="00C75DD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C75DD9">
      <w:pPr>
        <w:pStyle w:val="ConsPlusNormal"/>
        <w:ind w:firstLine="0"/>
        <w:jc w:val="center"/>
        <w:rPr>
          <w:rFonts w:ascii="Times New Roman" w:hAnsi="Times New Roman" w:cs="Times New Roman"/>
          <w:color w:val="000000"/>
          <w:sz w:val="28"/>
          <w:szCs w:val="28"/>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A96E9E">
          <w:rPr>
            <w:rStyle w:val="a5"/>
            <w:rFonts w:ascii="Times New Roman" w:hAnsi="Times New Roman" w:cs="Times New Roman"/>
            <w:color w:val="000000"/>
            <w:sz w:val="28"/>
            <w:szCs w:val="28"/>
            <w:u w:val="none"/>
          </w:rPr>
          <w:t>законо</w:t>
        </w:r>
      </w:hyperlink>
      <w:r w:rsidRPr="00A96E9E">
        <w:rPr>
          <w:rFonts w:ascii="Times New Roman" w:hAnsi="Times New Roman" w:cs="Times New Roman"/>
          <w:color w:val="000000"/>
          <w:sz w:val="28"/>
          <w:szCs w:val="28"/>
        </w:rPr>
        <w:t xml:space="preserve">м </w:t>
      </w:r>
      <w:r w:rsidRPr="004049D8">
        <w:rPr>
          <w:rFonts w:ascii="Times New Roman" w:hAnsi="Times New Roman" w:cs="Times New Roman"/>
          <w:color w:val="000000"/>
          <w:sz w:val="28"/>
          <w:szCs w:val="28"/>
        </w:rPr>
        <w:t>от 31</w:t>
      </w:r>
      <w:r w:rsidR="00A96E9E">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A96E9E">
        <w:rPr>
          <w:rFonts w:ascii="Times New Roman" w:hAnsi="Times New Roman" w:cs="Times New Roman"/>
          <w:color w:val="000000"/>
          <w:sz w:val="28"/>
          <w:szCs w:val="28"/>
        </w:rPr>
        <w:t xml:space="preserve"> года </w:t>
      </w:r>
      <w:r w:rsidRPr="004049D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0575E6">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w:t>
      </w:r>
      <w:r w:rsidR="000575E6">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A96E9E">
        <w:rPr>
          <w:rFonts w:ascii="Times New Roman" w:hAnsi="Times New Roman" w:cs="Times New Roman"/>
          <w:sz w:val="28"/>
          <w:szCs w:val="28"/>
        </w:rPr>
        <w:t>распоряжением администрации</w:t>
      </w:r>
      <w:r w:rsidRPr="004049D8">
        <w:rPr>
          <w:rFonts w:ascii="Times New Roman" w:hAnsi="Times New Roman" w:cs="Times New Roman"/>
          <w:color w:val="000000"/>
          <w:sz w:val="28"/>
          <w:szCs w:val="28"/>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31231E"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Pr="0031231E">
        <w:rPr>
          <w:rFonts w:ascii="Times New Roman" w:hAnsi="Times New Roman" w:cs="Times New Roman"/>
          <w:color w:val="000000"/>
          <w:sz w:val="28"/>
          <w:szCs w:val="28"/>
        </w:rPr>
        <w:t>распоряжением администрации, указанным в пункте 2.3 настоящего Положения.</w:t>
      </w:r>
    </w:p>
    <w:p w:rsidR="00755710" w:rsidRPr="004049D8" w:rsidRDefault="00755710" w:rsidP="00C75DD9">
      <w:pPr>
        <w:ind w:firstLine="709"/>
        <w:jc w:val="both"/>
        <w:rPr>
          <w:color w:val="000000"/>
          <w:sz w:val="28"/>
          <w:szCs w:val="28"/>
        </w:rPr>
      </w:pPr>
      <w:r w:rsidRPr="0031231E">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w:t>
      </w:r>
      <w:r w:rsidR="008D01EC" w:rsidRPr="0031231E">
        <w:rPr>
          <w:sz w:val="28"/>
          <w:szCs w:val="28"/>
        </w:rPr>
        <w:t xml:space="preserve"> по адресу: </w:t>
      </w:r>
      <w:hyperlink r:id="rId11" w:history="1">
        <w:r w:rsidR="008D01EC" w:rsidRPr="0031231E">
          <w:rPr>
            <w:rStyle w:val="a5"/>
            <w:color w:val="auto"/>
            <w:sz w:val="28"/>
            <w:szCs w:val="28"/>
            <w:lang w:val="en-US"/>
          </w:rPr>
          <w:t>http</w:t>
        </w:r>
        <w:r w:rsidR="008D01EC" w:rsidRPr="0031231E">
          <w:rPr>
            <w:rStyle w:val="a5"/>
            <w:color w:val="auto"/>
            <w:sz w:val="28"/>
            <w:szCs w:val="28"/>
          </w:rPr>
          <w:t>://</w:t>
        </w:r>
        <w:proofErr w:type="spellStart"/>
        <w:r w:rsidR="008D01EC" w:rsidRPr="0031231E">
          <w:rPr>
            <w:rStyle w:val="a5"/>
            <w:color w:val="auto"/>
            <w:sz w:val="28"/>
            <w:szCs w:val="28"/>
          </w:rPr>
          <w:t>питерка.рф</w:t>
        </w:r>
        <w:proofErr w:type="spellEnd"/>
        <w:r w:rsidR="008D01EC" w:rsidRPr="0031231E">
          <w:rPr>
            <w:rStyle w:val="a5"/>
            <w:color w:val="auto"/>
            <w:sz w:val="28"/>
            <w:szCs w:val="28"/>
          </w:rPr>
          <w:t>/</w:t>
        </w:r>
      </w:hyperlink>
      <w:r w:rsidRPr="0031231E">
        <w:rPr>
          <w:sz w:val="28"/>
          <w:szCs w:val="28"/>
        </w:rPr>
        <w:t xml:space="preserve"> (</w:t>
      </w:r>
      <w:r w:rsidRPr="0031231E">
        <w:rPr>
          <w:color w:val="000000"/>
          <w:sz w:val="28"/>
          <w:szCs w:val="28"/>
        </w:rPr>
        <w:t>далее – официальный сайт администрации) в специальном разделе, посвященном контрольной деятельности.</w:t>
      </w:r>
      <w:r w:rsidRPr="0031231E">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31231E">
        <w:rPr>
          <w:color w:val="000000"/>
          <w:sz w:val="28"/>
          <w:szCs w:val="28"/>
        </w:rPr>
        <w:t>официального сайта администрации</w:t>
      </w:r>
      <w:r w:rsidRPr="0031231E">
        <w:rPr>
          <w:color w:val="000000"/>
          <w:sz w:val="28"/>
          <w:szCs w:val="28"/>
          <w:shd w:val="clear" w:color="auto" w:fill="FFFFFF"/>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C75DD9">
      <w:pPr>
        <w:pStyle w:val="ConsPlusNormal"/>
        <w:ind w:firstLine="709"/>
        <w:jc w:val="both"/>
        <w:rPr>
          <w:rFonts w:ascii="Times New Roman" w:hAnsi="Times New Roman" w:cs="Times New Roman"/>
          <w:b/>
          <w:bCs/>
          <w:color w:val="000000"/>
          <w:sz w:val="28"/>
          <w:szCs w:val="28"/>
        </w:rPr>
      </w:pPr>
    </w:p>
    <w:p w:rsidR="00755710" w:rsidRPr="004049D8" w:rsidRDefault="00755710" w:rsidP="00C75DD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C75DD9">
      <w:pPr>
        <w:pStyle w:val="ConsPlusNormal"/>
        <w:ind w:firstLine="0"/>
        <w:jc w:val="center"/>
        <w:rPr>
          <w:rFonts w:ascii="Times New Roman" w:hAnsi="Times New Roman" w:cs="Times New Roman"/>
          <w:b/>
          <w:bCs/>
          <w:color w:val="000000"/>
          <w:sz w:val="28"/>
          <w:szCs w:val="28"/>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8D01EC">
        <w:rPr>
          <w:rFonts w:ascii="Times New Roman" w:hAnsi="Times New Roman" w:cs="Times New Roman"/>
          <w:color w:val="000000"/>
          <w:sz w:val="28"/>
          <w:szCs w:val="28"/>
        </w:rPr>
        <w:t xml:space="preserve">Питерского муниципального </w:t>
      </w:r>
      <w:r w:rsidR="008D01EC">
        <w:rPr>
          <w:rFonts w:ascii="Times New Roman" w:hAnsi="Times New Roman" w:cs="Times New Roman"/>
          <w:color w:val="000000"/>
          <w:sz w:val="28"/>
          <w:szCs w:val="28"/>
        </w:rPr>
        <w:lastRenderedPageBreak/>
        <w:t>района Саратовской области</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C75DD9">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w:t>
      </w:r>
      <w:r w:rsidR="0031231E">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31231E">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8D01EC">
        <w:rPr>
          <w:rFonts w:ascii="Times New Roman" w:hAnsi="Times New Roman" w:cs="Times New Roman"/>
          <w:color w:val="000000"/>
          <w:sz w:val="28"/>
          <w:szCs w:val="28"/>
        </w:rPr>
        <w:t>Питерского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8D01EC">
        <w:rPr>
          <w:rFonts w:ascii="Times New Roman" w:hAnsi="Times New Roman" w:cs="Times New Roman"/>
          <w:color w:val="000000"/>
          <w:sz w:val="28"/>
          <w:szCs w:val="28"/>
        </w:rPr>
        <w:t>Питерского муниципального района</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C75DD9">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w:t>
      </w:r>
      <w:r w:rsidRPr="004049D8">
        <w:rPr>
          <w:color w:val="000000"/>
          <w:sz w:val="28"/>
          <w:szCs w:val="28"/>
        </w:rPr>
        <w:lastRenderedPageBreak/>
        <w:t xml:space="preserve">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D01EC">
        <w:rPr>
          <w:color w:val="000000"/>
          <w:sz w:val="28"/>
          <w:szCs w:val="28"/>
        </w:rPr>
        <w:t>Питерского муниципального района</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C75DD9">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w:t>
      </w:r>
      <w:r w:rsidR="0031231E">
        <w:rPr>
          <w:color w:val="000000"/>
          <w:sz w:val="28"/>
          <w:szCs w:val="28"/>
          <w:shd w:val="clear" w:color="auto" w:fill="FFFFFF"/>
        </w:rPr>
        <w:t xml:space="preserve"> марта </w:t>
      </w:r>
      <w:r w:rsidRPr="004049D8">
        <w:rPr>
          <w:color w:val="000000"/>
          <w:sz w:val="28"/>
          <w:szCs w:val="28"/>
          <w:shd w:val="clear" w:color="auto" w:fill="FFFFFF"/>
        </w:rPr>
        <w:t>2021</w:t>
      </w:r>
      <w:r w:rsidR="0031231E">
        <w:rPr>
          <w:color w:val="000000"/>
          <w:sz w:val="28"/>
          <w:szCs w:val="28"/>
          <w:shd w:val="clear" w:color="auto" w:fill="FFFFFF"/>
        </w:rPr>
        <w:t xml:space="preserve"> года</w:t>
      </w:r>
      <w:r w:rsidRPr="004049D8">
        <w:rPr>
          <w:color w:val="000000"/>
          <w:sz w:val="28"/>
          <w:szCs w:val="28"/>
          <w:shd w:val="clear" w:color="auto" w:fill="FFFFFF"/>
        </w:rPr>
        <w:t xml:space="preserve">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8D01EC">
        <w:rPr>
          <w:rFonts w:ascii="Times New Roman" w:hAnsi="Times New Roman" w:cs="Times New Roman"/>
          <w:color w:val="000000"/>
          <w:sz w:val="28"/>
          <w:szCs w:val="28"/>
        </w:rPr>
        <w:t>Питерского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611E9">
        <w:rPr>
          <w:rFonts w:ascii="Times New Roman" w:hAnsi="Times New Roman" w:cs="Times New Roman"/>
          <w:color w:val="000000"/>
          <w:sz w:val="28"/>
          <w:szCs w:val="28"/>
        </w:rPr>
        <w:t>Питерского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C75DD9">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C75DD9">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Default="00755710" w:rsidP="00C75DD9">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C75DD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755710" w:rsidRPr="004049D8" w:rsidRDefault="00755710" w:rsidP="00C75DD9">
      <w:pPr>
        <w:pStyle w:val="ConsPlusNormal"/>
        <w:ind w:firstLine="0"/>
        <w:jc w:val="center"/>
        <w:rPr>
          <w:rFonts w:ascii="Times New Roman" w:hAnsi="Times New Roman" w:cs="Times New Roman"/>
          <w:b/>
          <w:bCs/>
          <w:color w:val="000000"/>
          <w:sz w:val="28"/>
          <w:szCs w:val="28"/>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C75DD9">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C75DD9">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w:t>
      </w:r>
      <w:r w:rsidRPr="0043190B">
        <w:rPr>
          <w:rFonts w:ascii="Times New Roman" w:hAnsi="Times New Roman" w:cs="Times New Roman"/>
          <w:color w:val="000000"/>
          <w:sz w:val="28"/>
          <w:szCs w:val="28"/>
        </w:rPr>
        <w:t>с приложением №1</w:t>
      </w:r>
      <w:r w:rsidRPr="00603941">
        <w:rPr>
          <w:rFonts w:ascii="Times New Roman" w:hAnsi="Times New Roman" w:cs="Times New Roman"/>
          <w:color w:val="000000"/>
          <w:sz w:val="28"/>
          <w:szCs w:val="28"/>
        </w:rPr>
        <w:t xml:space="preserve"> к настоящему Положению.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выездная проверка;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B12F47">
        <w:rPr>
          <w:rFonts w:ascii="Times New Roman" w:hAnsi="Times New Roman" w:cs="Times New Roman"/>
          <w:color w:val="000000"/>
          <w:sz w:val="28"/>
          <w:szCs w:val="28"/>
        </w:rPr>
        <w:t>прокуратуру Питерского района</w:t>
      </w:r>
      <w:r w:rsidRPr="004049D8">
        <w:rPr>
          <w:rFonts w:ascii="Times New Roman" w:hAnsi="Times New Roman" w:cs="Times New Roman"/>
          <w:color w:val="000000"/>
          <w:sz w:val="28"/>
          <w:szCs w:val="28"/>
        </w:rPr>
        <w:t xml:space="preserve"> материалам и обращениям;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4.7. Индикаторы риска нарушения обязательных требований указаны в </w:t>
      </w:r>
      <w:r w:rsidRPr="0043190B">
        <w:rPr>
          <w:rFonts w:ascii="Times New Roman" w:hAnsi="Times New Roman" w:cs="Times New Roman"/>
          <w:color w:val="000000"/>
          <w:sz w:val="28"/>
          <w:szCs w:val="28"/>
        </w:rPr>
        <w:t>приложении №2 к</w:t>
      </w:r>
      <w:r w:rsidRPr="004049D8">
        <w:rPr>
          <w:rFonts w:ascii="Times New Roman" w:hAnsi="Times New Roman" w:cs="Times New Roman"/>
          <w:color w:val="000000"/>
          <w:sz w:val="28"/>
          <w:szCs w:val="28"/>
        </w:rPr>
        <w:t xml:space="preserve"> настоящему Положению.</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C75DD9">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12F47">
        <w:rPr>
          <w:rFonts w:ascii="Times New Roman" w:hAnsi="Times New Roman" w:cs="Times New Roman"/>
          <w:color w:val="000000"/>
          <w:sz w:val="28"/>
          <w:szCs w:val="28"/>
        </w:rPr>
        <w:t>Питерского муниципального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w:t>
      </w:r>
      <w:r w:rsidR="0031231E">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31231E">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826F9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w:t>
      </w:r>
      <w:r w:rsidR="00B12F47">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B12F47">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w:t>
      </w:r>
      <w:r w:rsidR="00B12F47">
        <w:rPr>
          <w:rFonts w:ascii="Times New Roman" w:hAnsi="Times New Roman" w:cs="Times New Roman"/>
          <w:color w:val="000000"/>
          <w:sz w:val="28"/>
          <w:szCs w:val="28"/>
        </w:rPr>
        <w:t xml:space="preserve">                     </w:t>
      </w:r>
      <w:proofErr w:type="gramStart"/>
      <w:r w:rsidR="00B12F47">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w:t>
      </w:r>
      <w:proofErr w:type="gramEnd"/>
      <w:r w:rsidRPr="004049D8">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755710" w:rsidRPr="004049D8" w:rsidRDefault="00755710" w:rsidP="00C75DD9">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w:t>
      </w:r>
      <w:r w:rsidR="0031231E">
        <w:rPr>
          <w:color w:val="000000"/>
          <w:sz w:val="28"/>
          <w:szCs w:val="28"/>
          <w:shd w:val="clear" w:color="auto" w:fill="FFFFFF"/>
        </w:rPr>
        <w:t xml:space="preserve"> апреля </w:t>
      </w:r>
      <w:r w:rsidRPr="004049D8">
        <w:rPr>
          <w:color w:val="000000"/>
          <w:sz w:val="28"/>
          <w:szCs w:val="28"/>
          <w:shd w:val="clear" w:color="auto" w:fill="FFFFFF"/>
        </w:rPr>
        <w:t>2016</w:t>
      </w:r>
      <w:r w:rsidR="0031231E">
        <w:rPr>
          <w:color w:val="000000"/>
          <w:sz w:val="28"/>
          <w:szCs w:val="28"/>
          <w:shd w:val="clear" w:color="auto" w:fill="FFFFFF"/>
        </w:rPr>
        <w:t xml:space="preserve"> года</w:t>
      </w:r>
      <w:r w:rsidRPr="004049D8">
        <w:rPr>
          <w:color w:val="000000"/>
          <w:sz w:val="28"/>
          <w:szCs w:val="28"/>
          <w:shd w:val="clear" w:color="auto" w:fill="FFFFFF"/>
        </w:rPr>
        <w:t xml:space="preserve"> №724-р</w:t>
      </w:r>
      <w:r w:rsidR="00826F9E">
        <w:rPr>
          <w:color w:val="000000"/>
          <w:sz w:val="28"/>
          <w:szCs w:val="28"/>
          <w:shd w:val="clear" w:color="auto" w:fill="FFFFFF"/>
        </w:rPr>
        <w:t xml:space="preserve"> </w:t>
      </w:r>
      <w:r w:rsidRPr="004049D8">
        <w:rPr>
          <w:color w:val="000000"/>
          <w:sz w:val="28"/>
          <w:szCs w:val="28"/>
          <w:shd w:val="clear" w:color="auto" w:fill="FFFFFF"/>
        </w:rPr>
        <w:t>перечнем</w:t>
      </w:r>
      <w:r w:rsidR="00826F9E">
        <w:rPr>
          <w:color w:val="000000"/>
          <w:sz w:val="28"/>
          <w:szCs w:val="28"/>
          <w:shd w:val="clear" w:color="auto" w:fill="FFFFFF"/>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5"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31231E">
        <w:rPr>
          <w:color w:val="000000"/>
          <w:sz w:val="28"/>
          <w:szCs w:val="28"/>
        </w:rPr>
        <w:t xml:space="preserve"> марта </w:t>
      </w:r>
      <w:r w:rsidRPr="004049D8">
        <w:rPr>
          <w:color w:val="000000"/>
          <w:sz w:val="28"/>
          <w:szCs w:val="28"/>
        </w:rPr>
        <w:t>2021</w:t>
      </w:r>
      <w:r w:rsidR="0031231E">
        <w:rPr>
          <w:color w:val="000000"/>
          <w:sz w:val="28"/>
          <w:szCs w:val="28"/>
        </w:rPr>
        <w:t xml:space="preserve"> года</w:t>
      </w:r>
      <w:r w:rsidRPr="004049D8">
        <w:rPr>
          <w:color w:val="000000"/>
          <w:sz w:val="28"/>
          <w:szCs w:val="28"/>
        </w:rPr>
        <w:t xml:space="preserve"> </w:t>
      </w:r>
      <w:r w:rsidRPr="004049D8">
        <w:rPr>
          <w:color w:val="000000"/>
          <w:sz w:val="28"/>
          <w:szCs w:val="28"/>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31231E">
        <w:rPr>
          <w:rFonts w:ascii="Times New Roman" w:hAnsi="Times New Roman" w:cs="Times New Roman"/>
          <w:color w:val="000000"/>
          <w:sz w:val="28"/>
          <w:szCs w:val="28"/>
        </w:rPr>
        <w:t xml:space="preserve"> декабря </w:t>
      </w:r>
      <w:r w:rsidRPr="004049D8">
        <w:rPr>
          <w:rFonts w:ascii="Times New Roman" w:hAnsi="Times New Roman" w:cs="Times New Roman"/>
          <w:color w:val="000000"/>
          <w:sz w:val="28"/>
          <w:szCs w:val="28"/>
        </w:rPr>
        <w:t>2020</w:t>
      </w:r>
      <w:r w:rsidR="0031231E">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31231E">
        <w:rPr>
          <w:rFonts w:ascii="Times New Roman" w:hAnsi="Times New Roman" w:cs="Times New Roman"/>
          <w:color w:val="000000"/>
          <w:sz w:val="28"/>
          <w:szCs w:val="28"/>
          <w:shd w:val="clear" w:color="auto" w:fill="FFFFFF"/>
        </w:rPr>
        <w:t xml:space="preserve">, </w:t>
      </w:r>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C75DD9">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C75DD9">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C75DD9">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C75DD9">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C75DD9">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C75DD9">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826F9E">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w:t>
      </w:r>
      <w:r w:rsidR="0031231E">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31231E">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C75DD9">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Pr="004049D8">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7D3EB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w:t>
      </w:r>
      <w:r w:rsidR="006765AB">
        <w:rPr>
          <w:rFonts w:ascii="Times New Roman" w:hAnsi="Times New Roman" w:cs="Times New Roman"/>
          <w:color w:val="000000"/>
          <w:sz w:val="28"/>
          <w:szCs w:val="28"/>
        </w:rPr>
        <w:t xml:space="preserve"> июля </w:t>
      </w:r>
      <w:r w:rsidRPr="00603941">
        <w:rPr>
          <w:rFonts w:ascii="Times New Roman" w:hAnsi="Times New Roman" w:cs="Times New Roman"/>
          <w:color w:val="000000"/>
          <w:sz w:val="28"/>
          <w:szCs w:val="28"/>
        </w:rPr>
        <w:t>2020</w:t>
      </w:r>
      <w:r w:rsidR="006765AB">
        <w:rPr>
          <w:rFonts w:ascii="Times New Roman" w:hAnsi="Times New Roman" w:cs="Times New Roman"/>
          <w:color w:val="000000"/>
          <w:sz w:val="28"/>
          <w:szCs w:val="28"/>
        </w:rPr>
        <w:t xml:space="preserve"> года</w:t>
      </w:r>
      <w:r w:rsidRPr="0060394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w:t>
      </w:r>
      <w:r w:rsidRPr="004049D8">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755710" w:rsidRPr="004049D8" w:rsidRDefault="00755710" w:rsidP="00C75DD9">
      <w:pPr>
        <w:pStyle w:val="ConsPlusNormal"/>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C75DD9">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C75DD9">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826F9E">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w:t>
      </w:r>
      <w:r w:rsidRPr="004049D8">
        <w:rPr>
          <w:color w:val="000000"/>
          <w:sz w:val="28"/>
          <w:szCs w:val="28"/>
        </w:rPr>
        <w:lastRenderedPageBreak/>
        <w:t xml:space="preserve">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w:t>
      </w:r>
      <w:r w:rsidR="00FF085C">
        <w:rPr>
          <w:color w:val="000000"/>
          <w:sz w:val="28"/>
          <w:szCs w:val="28"/>
          <w:shd w:val="clear" w:color="auto" w:fill="FFFFFF"/>
        </w:rPr>
        <w:t xml:space="preserve"> октября </w:t>
      </w:r>
      <w:r w:rsidRPr="004049D8">
        <w:rPr>
          <w:color w:val="000000"/>
          <w:sz w:val="28"/>
          <w:szCs w:val="28"/>
          <w:shd w:val="clear" w:color="auto" w:fill="FFFFFF"/>
        </w:rPr>
        <w:t>2001</w:t>
      </w:r>
      <w:r w:rsidR="00FF085C">
        <w:rPr>
          <w:color w:val="000000"/>
          <w:sz w:val="28"/>
          <w:szCs w:val="28"/>
          <w:shd w:val="clear" w:color="auto" w:fill="FFFFFF"/>
        </w:rPr>
        <w:t xml:space="preserve"> года</w:t>
      </w:r>
      <w:r w:rsidRPr="004049D8">
        <w:rPr>
          <w:color w:val="000000"/>
          <w:sz w:val="28"/>
          <w:szCs w:val="28"/>
          <w:shd w:val="clear" w:color="auto" w:fill="FFFFFF"/>
        </w:rPr>
        <w:t xml:space="preserve">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C75DD9">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в установленном порядке с федеральными органами исполнительной власти и их территориальными органами, с органами исполнительной власти </w:t>
      </w:r>
      <w:r w:rsidR="007D3EB3">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C75DD9">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D3EB3">
        <w:rPr>
          <w:rFonts w:ascii="Times New Roman" w:hAnsi="Times New Roman" w:cs="Times New Roman"/>
          <w:color w:val="000000"/>
          <w:sz w:val="28"/>
          <w:szCs w:val="28"/>
        </w:rPr>
        <w:t>Питерского муниципального района Саратовской области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C75DD9">
      <w:pPr>
        <w:pStyle w:val="ConsPlusNormal"/>
        <w:ind w:firstLine="709"/>
        <w:jc w:val="both"/>
        <w:rPr>
          <w:rFonts w:ascii="Times New Roman" w:hAnsi="Times New Roman" w:cs="Times New Roman"/>
          <w:color w:val="000000"/>
          <w:sz w:val="28"/>
          <w:szCs w:val="28"/>
        </w:rPr>
      </w:pPr>
    </w:p>
    <w:p w:rsidR="00755710" w:rsidRPr="004049D8" w:rsidRDefault="00755710" w:rsidP="00C75DD9">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C75DD9">
      <w:pPr>
        <w:pStyle w:val="ConsPlusNormal"/>
        <w:ind w:firstLine="0"/>
        <w:jc w:val="center"/>
        <w:rPr>
          <w:rFonts w:ascii="Times New Roman" w:hAnsi="Times New Roman" w:cs="Times New Roman"/>
          <w:b/>
          <w:bCs/>
          <w:color w:val="000000"/>
          <w:sz w:val="28"/>
          <w:szCs w:val="28"/>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w:t>
      </w:r>
      <w:r w:rsidR="00FF085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от 31</w:t>
      </w:r>
      <w:r w:rsidR="007D3EB3">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7D3EB3">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C75DD9">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C75DD9">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3EB3">
        <w:rPr>
          <w:rFonts w:ascii="Times New Roman" w:hAnsi="Times New Roman" w:cs="Times New Roman"/>
          <w:color w:val="000000"/>
          <w:sz w:val="28"/>
          <w:szCs w:val="28"/>
        </w:rPr>
        <w:t xml:space="preserve">Питерского муниципального района Саратовской области </w:t>
      </w:r>
      <w:r w:rsidRPr="004049D8">
        <w:rPr>
          <w:rFonts w:ascii="Times New Roman" w:hAnsi="Times New Roman" w:cs="Times New Roman"/>
          <w:color w:val="000000"/>
          <w:sz w:val="28"/>
          <w:szCs w:val="28"/>
        </w:rPr>
        <w:t xml:space="preserve">с предварительным информированием главы </w:t>
      </w:r>
      <w:r w:rsidR="007F1D66">
        <w:rPr>
          <w:rFonts w:ascii="Times New Roman" w:hAnsi="Times New Roman" w:cs="Times New Roman"/>
          <w:color w:val="000000"/>
          <w:sz w:val="28"/>
          <w:szCs w:val="28"/>
        </w:rPr>
        <w:t>Питерского муниципального района Саратовской области</w:t>
      </w:r>
      <w:r w:rsidR="007F1D66"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FA2A0E">
        <w:rPr>
          <w:rFonts w:ascii="Times New Roman" w:hAnsi="Times New Roman" w:cs="Times New Roman"/>
          <w:color w:val="000000"/>
          <w:sz w:val="28"/>
          <w:szCs w:val="28"/>
        </w:rPr>
        <w:t xml:space="preserve">Питерского муниципального района Саратовской </w:t>
      </w:r>
      <w:r w:rsidR="00FA2A0E" w:rsidRPr="00FA2A0E">
        <w:rPr>
          <w:rFonts w:ascii="Times New Roman" w:hAnsi="Times New Roman" w:cs="Times New Roman"/>
          <w:color w:val="000000"/>
          <w:sz w:val="28"/>
          <w:szCs w:val="28"/>
        </w:rPr>
        <w:t>области</w:t>
      </w:r>
      <w:r w:rsidRPr="00FA2A0E">
        <w:rPr>
          <w:rFonts w:ascii="Times New Roman" w:hAnsi="Times New Roman" w:cs="Times New Roman"/>
          <w:color w:val="000000"/>
          <w:sz w:val="28"/>
          <w:szCs w:val="28"/>
        </w:rPr>
        <w:t>.</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D30F41"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FA2A0E">
        <w:rPr>
          <w:rFonts w:ascii="Times New Roman" w:hAnsi="Times New Roman" w:cs="Times New Roman"/>
          <w:color w:val="000000"/>
          <w:sz w:val="28"/>
          <w:szCs w:val="28"/>
        </w:rPr>
        <w:t>Питерского муниципального района Саратовской области</w:t>
      </w:r>
      <w:r w:rsidR="00FA2A0E" w:rsidRPr="00603941">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D30F41" w:rsidRDefault="00D30F41" w:rsidP="00C75DD9">
      <w:pPr>
        <w:pStyle w:val="ConsPlusNormal"/>
        <w:ind w:firstLine="709"/>
        <w:jc w:val="both"/>
        <w:rPr>
          <w:rFonts w:ascii="Times New Roman" w:hAnsi="Times New Roman" w:cs="Times New Roman"/>
          <w:color w:val="000000"/>
          <w:sz w:val="28"/>
          <w:szCs w:val="28"/>
        </w:rPr>
      </w:pPr>
    </w:p>
    <w:p w:rsidR="00755710" w:rsidRPr="00D30F41" w:rsidRDefault="00755710" w:rsidP="00C75DD9">
      <w:pPr>
        <w:pStyle w:val="ConsPlusNormal"/>
        <w:ind w:firstLine="709"/>
        <w:jc w:val="center"/>
        <w:rPr>
          <w:rFonts w:ascii="Times New Roman" w:hAnsi="Times New Roman" w:cs="Times New Roman"/>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C75DD9">
      <w:pPr>
        <w:pStyle w:val="16"/>
        <w:jc w:val="center"/>
        <w:rPr>
          <w:rFonts w:ascii="Times New Roman" w:hAnsi="Times New Roman" w:cs="Times New Roman"/>
          <w:b/>
          <w:bCs/>
          <w:color w:val="000000"/>
          <w:sz w:val="28"/>
          <w:szCs w:val="28"/>
        </w:rPr>
      </w:pPr>
    </w:p>
    <w:p w:rsidR="00755710" w:rsidRPr="004049D8" w:rsidRDefault="00755710" w:rsidP="00C75DD9">
      <w:pPr>
        <w:pStyle w:val="16"/>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230726">
        <w:rPr>
          <w:rFonts w:ascii="Times New Roman" w:hAnsi="Times New Roman" w:cs="Times New Roman"/>
          <w:color w:val="000000"/>
          <w:sz w:val="28"/>
          <w:szCs w:val="28"/>
        </w:rPr>
        <w:t xml:space="preserve"> июля </w:t>
      </w:r>
      <w:r w:rsidRPr="004049D8">
        <w:rPr>
          <w:rFonts w:ascii="Times New Roman" w:hAnsi="Times New Roman" w:cs="Times New Roman"/>
          <w:color w:val="000000"/>
          <w:sz w:val="28"/>
          <w:szCs w:val="28"/>
        </w:rPr>
        <w:t>2020</w:t>
      </w:r>
      <w:r w:rsidR="00230726">
        <w:rPr>
          <w:rFonts w:ascii="Times New Roman" w:hAnsi="Times New Roman" w:cs="Times New Roman"/>
          <w:color w:val="000000"/>
          <w:sz w:val="28"/>
          <w:szCs w:val="28"/>
        </w:rPr>
        <w:t xml:space="preserve"> года</w:t>
      </w:r>
      <w:r w:rsidRPr="004049D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5710" w:rsidRDefault="00755710" w:rsidP="00C75DD9">
      <w:pPr>
        <w:pStyle w:val="16"/>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30726" w:rsidRPr="009D3E6C">
        <w:rPr>
          <w:rFonts w:ascii="Times New Roman" w:hAnsi="Times New Roman" w:cs="Times New Roman"/>
          <w:bCs/>
          <w:sz w:val="28"/>
          <w:szCs w:val="28"/>
        </w:rPr>
        <w:t>Собранием депутатов Питерского муниципального района Саратовской области</w:t>
      </w:r>
      <w:r w:rsidRPr="009D3E6C">
        <w:rPr>
          <w:rFonts w:ascii="Times New Roman" w:hAnsi="Times New Roman" w:cs="Times New Roman"/>
          <w:color w:val="000000"/>
          <w:sz w:val="28"/>
          <w:szCs w:val="28"/>
        </w:rPr>
        <w:t>.</w:t>
      </w:r>
    </w:p>
    <w:p w:rsidR="00F52AA3" w:rsidRDefault="00F52AA3"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D84A96" w:rsidP="00C75DD9">
      <w:pPr>
        <w:pStyle w:val="16"/>
        <w:ind w:firstLine="709"/>
        <w:jc w:val="both"/>
        <w:rPr>
          <w:rFonts w:ascii="Times New Roman" w:hAnsi="Times New Roman" w:cs="Times New Roman"/>
          <w:color w:val="000000"/>
          <w:sz w:val="28"/>
          <w:szCs w:val="28"/>
        </w:rPr>
      </w:pPr>
    </w:p>
    <w:p w:rsidR="00D84A96" w:rsidRDefault="00755710" w:rsidP="00D84A96">
      <w:pPr>
        <w:pStyle w:val="ConsPlusNormal"/>
        <w:ind w:left="5670" w:firstLine="0"/>
        <w:rPr>
          <w:rFonts w:ascii="Times New Roman" w:hAnsi="Times New Roman" w:cs="Times New Roman"/>
          <w:color w:val="000000"/>
          <w:sz w:val="24"/>
          <w:szCs w:val="24"/>
        </w:rPr>
      </w:pPr>
      <w:r w:rsidRPr="004049D8">
        <w:rPr>
          <w:rFonts w:ascii="Times New Roman" w:hAnsi="Times New Roman" w:cs="Times New Roman"/>
          <w:color w:val="000000"/>
          <w:sz w:val="24"/>
          <w:szCs w:val="24"/>
        </w:rPr>
        <w:lastRenderedPageBreak/>
        <w:t>Приложение № 1</w:t>
      </w:r>
      <w:r w:rsidR="00D84A96">
        <w:rPr>
          <w:rFonts w:ascii="Times New Roman" w:hAnsi="Times New Roman" w:cs="Times New Roman"/>
          <w:color w:val="000000"/>
          <w:sz w:val="24"/>
          <w:szCs w:val="24"/>
        </w:rPr>
        <w:t xml:space="preserve"> </w:t>
      </w:r>
    </w:p>
    <w:p w:rsidR="00755710" w:rsidRDefault="00755710" w:rsidP="00D84A96">
      <w:pPr>
        <w:pStyle w:val="ConsPlusNormal"/>
        <w:ind w:left="5670" w:firstLine="0"/>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230726">
        <w:rPr>
          <w:rFonts w:ascii="Times New Roman" w:hAnsi="Times New Roman" w:cs="Times New Roman"/>
          <w:color w:val="000000"/>
          <w:sz w:val="24"/>
          <w:szCs w:val="24"/>
        </w:rPr>
        <w:t>е</w:t>
      </w:r>
      <w:r w:rsidR="00D84A96">
        <w:rPr>
          <w:rFonts w:ascii="Times New Roman" w:hAnsi="Times New Roman" w:cs="Times New Roman"/>
          <w:color w:val="000000"/>
          <w:sz w:val="24"/>
          <w:szCs w:val="24"/>
        </w:rPr>
        <w:t xml:space="preserve"> </w:t>
      </w:r>
      <w:r w:rsidR="00230726">
        <w:rPr>
          <w:rFonts w:ascii="Times New Roman" w:hAnsi="Times New Roman" w:cs="Times New Roman"/>
          <w:color w:val="000000"/>
          <w:sz w:val="24"/>
          <w:szCs w:val="24"/>
        </w:rPr>
        <w:t>на территории Питерского муниципального района Саратовской области</w:t>
      </w:r>
    </w:p>
    <w:p w:rsidR="00EF777B" w:rsidRPr="004049D8" w:rsidRDefault="00EF777B" w:rsidP="00C75DD9">
      <w:pPr>
        <w:pStyle w:val="ConsPlusNormal"/>
        <w:ind w:firstLine="0"/>
        <w:jc w:val="right"/>
        <w:rPr>
          <w:rFonts w:ascii="Times New Roman" w:hAnsi="Times New Roman" w:cs="Times New Roman"/>
          <w:b/>
          <w:bCs/>
          <w:color w:val="000000"/>
          <w:sz w:val="24"/>
          <w:szCs w:val="24"/>
        </w:rPr>
      </w:pPr>
    </w:p>
    <w:p w:rsidR="00755710" w:rsidRPr="004049D8" w:rsidRDefault="00755710" w:rsidP="00C75DD9">
      <w:pPr>
        <w:pStyle w:val="ConsPlusTitle"/>
        <w:jc w:val="center"/>
        <w:rPr>
          <w:rFonts w:ascii="Times New Roman" w:hAnsi="Times New Roman" w:cs="Times New Roman"/>
          <w:color w:val="000000"/>
          <w:sz w:val="28"/>
          <w:szCs w:val="28"/>
        </w:rPr>
      </w:pPr>
      <w:bookmarkStart w:id="3" w:name="Par381"/>
      <w:bookmarkEnd w:id="3"/>
      <w:r w:rsidRPr="004049D8">
        <w:rPr>
          <w:rFonts w:ascii="Times New Roman" w:hAnsi="Times New Roman" w:cs="Times New Roman"/>
          <w:color w:val="000000"/>
          <w:sz w:val="28"/>
          <w:szCs w:val="28"/>
        </w:rPr>
        <w:t>Критерии</w:t>
      </w:r>
      <w:r w:rsidR="005C3937">
        <w:rPr>
          <w:rFonts w:ascii="Times New Roman" w:hAnsi="Times New Roman" w:cs="Times New Roman"/>
          <w:color w:val="000000"/>
          <w:sz w:val="28"/>
          <w:szCs w:val="28"/>
        </w:rPr>
        <w:t xml:space="preserve"> о</w:t>
      </w:r>
      <w:r w:rsidRPr="004049D8">
        <w:rPr>
          <w:rFonts w:ascii="Times New Roman" w:hAnsi="Times New Roman" w:cs="Times New Roman"/>
          <w:color w:val="000000"/>
          <w:sz w:val="28"/>
          <w:szCs w:val="28"/>
        </w:rPr>
        <w:t>тнесения</w:t>
      </w:r>
      <w:r w:rsidR="005C3937">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83555" w:rsidRPr="00483555">
        <w:rPr>
          <w:rFonts w:ascii="Times New Roman" w:hAnsi="Times New Roman" w:cs="Times New Roman"/>
          <w:bCs w:val="0"/>
          <w:color w:val="000000"/>
          <w:sz w:val="28"/>
          <w:szCs w:val="28"/>
        </w:rPr>
        <w:t>П</w:t>
      </w:r>
      <w:r w:rsidR="00932F4B">
        <w:rPr>
          <w:rFonts w:ascii="Times New Roman" w:hAnsi="Times New Roman" w:cs="Times New Roman"/>
          <w:bCs w:val="0"/>
          <w:color w:val="000000"/>
          <w:sz w:val="28"/>
          <w:szCs w:val="28"/>
        </w:rPr>
        <w:t xml:space="preserve">итерского муниципального района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C75DD9">
      <w:pPr>
        <w:pStyle w:val="ConsPlusTitle"/>
        <w:jc w:val="center"/>
        <w:rPr>
          <w:rFonts w:ascii="Times New Roman" w:hAnsi="Times New Roman" w:cs="Times New Roman"/>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30F41" w:rsidRPr="00D30F41"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932F4B">
      <w:pPr>
        <w:pStyle w:val="ConsPlusNormal"/>
        <w:tabs>
          <w:tab w:val="left" w:pos="10065"/>
        </w:tabs>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C75DD9">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30F41" w:rsidRDefault="00D30F41" w:rsidP="00C75DD9">
      <w:pPr>
        <w:pStyle w:val="ConsPlusNormal"/>
        <w:widowControl w:val="0"/>
        <w:ind w:firstLine="709"/>
        <w:jc w:val="both"/>
        <w:rPr>
          <w:rFonts w:ascii="Times New Roman" w:hAnsi="Times New Roman" w:cs="Times New Roman"/>
          <w:color w:val="000000"/>
          <w:sz w:val="28"/>
          <w:szCs w:val="28"/>
        </w:rPr>
      </w:pPr>
    </w:p>
    <w:p w:rsidR="00D30F41" w:rsidRDefault="00D30F41"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Default="00D84A96" w:rsidP="00C75DD9">
      <w:pPr>
        <w:pStyle w:val="ConsPlusNormal"/>
        <w:widowControl w:val="0"/>
        <w:ind w:firstLine="709"/>
        <w:jc w:val="both"/>
        <w:rPr>
          <w:rFonts w:ascii="Times New Roman" w:hAnsi="Times New Roman" w:cs="Times New Roman"/>
          <w:color w:val="000000"/>
          <w:sz w:val="24"/>
          <w:szCs w:val="24"/>
        </w:rPr>
      </w:pPr>
    </w:p>
    <w:p w:rsidR="00D84A96" w:rsidRPr="004049D8" w:rsidRDefault="00D84A96" w:rsidP="00C75DD9">
      <w:pPr>
        <w:pStyle w:val="ConsPlusNormal"/>
        <w:widowControl w:val="0"/>
        <w:ind w:firstLine="709"/>
        <w:jc w:val="both"/>
        <w:rPr>
          <w:rFonts w:ascii="Times New Roman" w:hAnsi="Times New Roman" w:cs="Times New Roman"/>
          <w:color w:val="000000"/>
          <w:sz w:val="24"/>
          <w:szCs w:val="24"/>
        </w:rPr>
      </w:pPr>
    </w:p>
    <w:p w:rsidR="00755710" w:rsidRPr="004049D8" w:rsidRDefault="00755710" w:rsidP="00D84A96">
      <w:pPr>
        <w:pStyle w:val="ConsPlusNormal"/>
        <w:ind w:left="5670" w:firstLine="0"/>
        <w:jc w:val="both"/>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943FF3" w:rsidRPr="004049D8" w:rsidRDefault="00755710" w:rsidP="00D84A96">
      <w:pPr>
        <w:pStyle w:val="ConsPlusNormal"/>
        <w:ind w:left="5670" w:firstLine="0"/>
        <w:jc w:val="both"/>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FF085C">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r w:rsidR="00943FF3">
        <w:rPr>
          <w:rFonts w:ascii="Times New Roman" w:hAnsi="Times New Roman" w:cs="Times New Roman"/>
          <w:color w:val="000000"/>
          <w:sz w:val="24"/>
          <w:szCs w:val="24"/>
        </w:rPr>
        <w:t>на территории Питерского муниципального</w:t>
      </w:r>
      <w:r w:rsidR="00D84A96">
        <w:rPr>
          <w:rFonts w:ascii="Times New Roman" w:hAnsi="Times New Roman" w:cs="Times New Roman"/>
          <w:color w:val="000000"/>
          <w:sz w:val="24"/>
          <w:szCs w:val="24"/>
        </w:rPr>
        <w:t xml:space="preserve"> </w:t>
      </w:r>
      <w:r w:rsidR="00943FF3">
        <w:rPr>
          <w:rFonts w:ascii="Times New Roman" w:hAnsi="Times New Roman" w:cs="Times New Roman"/>
          <w:color w:val="000000"/>
          <w:sz w:val="24"/>
          <w:szCs w:val="24"/>
        </w:rPr>
        <w:t>района Саратовской области</w:t>
      </w:r>
    </w:p>
    <w:p w:rsidR="00755710" w:rsidRPr="004049D8" w:rsidRDefault="00755710" w:rsidP="00C75DD9">
      <w:pPr>
        <w:widowControl w:val="0"/>
        <w:autoSpaceDE w:val="0"/>
        <w:ind w:firstLine="540"/>
        <w:jc w:val="both"/>
        <w:rPr>
          <w:color w:val="000000"/>
        </w:rPr>
      </w:pPr>
    </w:p>
    <w:p w:rsidR="00755710" w:rsidRPr="004049D8" w:rsidRDefault="00755710" w:rsidP="00C75DD9">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C75DD9">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w:t>
      </w:r>
      <w:r w:rsidRPr="003F3634">
        <w:rPr>
          <w:rFonts w:ascii="Times New Roman" w:hAnsi="Times New Roman" w:cs="Times New Roman"/>
          <w:color w:val="000000"/>
          <w:sz w:val="28"/>
          <w:szCs w:val="28"/>
        </w:rPr>
        <w:t xml:space="preserve">администрацией </w:t>
      </w:r>
      <w:r w:rsidR="003F3634" w:rsidRPr="003F3634">
        <w:rPr>
          <w:rFonts w:ascii="Times New Roman" w:hAnsi="Times New Roman" w:cs="Times New Roman"/>
          <w:bCs w:val="0"/>
          <w:color w:val="000000"/>
          <w:sz w:val="28"/>
          <w:szCs w:val="28"/>
        </w:rPr>
        <w:t>Питерского муниципального района</w:t>
      </w:r>
      <w:r w:rsidRPr="003F3634">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C75DD9">
      <w:pPr>
        <w:pStyle w:val="ConsPlusNormal"/>
        <w:ind w:firstLine="540"/>
        <w:jc w:val="both"/>
        <w:rPr>
          <w:rFonts w:ascii="Times New Roman" w:hAnsi="Times New Roman" w:cs="Times New Roman"/>
          <w:color w:val="000000"/>
        </w:rPr>
      </w:pP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C75DD9">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C75DD9">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C75DD9">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Default="00755710" w:rsidP="00C75DD9">
      <w:pPr>
        <w:pStyle w:val="ConsTitle"/>
        <w:widowControl/>
        <w:jc w:val="both"/>
        <w:rPr>
          <w:rFonts w:ascii="Times New Roman" w:hAnsi="Times New Roman" w:cs="Times New Roman"/>
          <w:color w:val="000000"/>
          <w:sz w:val="24"/>
          <w:szCs w:val="24"/>
        </w:rPr>
      </w:pPr>
    </w:p>
    <w:p w:rsidR="00D84A96" w:rsidRDefault="00D84A96" w:rsidP="00C75DD9">
      <w:pPr>
        <w:pStyle w:val="ConsTitle"/>
        <w:widowControl/>
        <w:jc w:val="both"/>
        <w:rPr>
          <w:rFonts w:ascii="Times New Roman" w:hAnsi="Times New Roman" w:cs="Times New Roman"/>
          <w:color w:val="000000"/>
          <w:sz w:val="24"/>
          <w:szCs w:val="24"/>
        </w:rPr>
      </w:pPr>
    </w:p>
    <w:p w:rsidR="00D84A96" w:rsidRPr="004049D8" w:rsidRDefault="00D84A96" w:rsidP="00C75DD9">
      <w:pPr>
        <w:pStyle w:val="ConsTitle"/>
        <w:widowControl/>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4467"/>
        <w:gridCol w:w="572"/>
        <w:gridCol w:w="4532"/>
      </w:tblGrid>
      <w:tr w:rsidR="00D84A96" w:rsidTr="0023150B">
        <w:tc>
          <w:tcPr>
            <w:tcW w:w="4467" w:type="dxa"/>
          </w:tcPr>
          <w:p w:rsidR="00D84A96" w:rsidRPr="00704F94" w:rsidRDefault="00D84A96"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D84A96" w:rsidRPr="00704F94" w:rsidRDefault="00D84A96" w:rsidP="0023150B">
            <w:pPr>
              <w:spacing w:before="100" w:beforeAutospacing="1" w:after="100" w:afterAutospacing="1"/>
              <w:jc w:val="both"/>
              <w:rPr>
                <w:sz w:val="28"/>
                <w:szCs w:val="28"/>
              </w:rPr>
            </w:pPr>
          </w:p>
        </w:tc>
        <w:tc>
          <w:tcPr>
            <w:tcW w:w="4532" w:type="dxa"/>
          </w:tcPr>
          <w:p w:rsidR="00D84A96" w:rsidRPr="00704F94" w:rsidRDefault="00D84A96"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D84A96" w:rsidTr="0023150B">
        <w:tc>
          <w:tcPr>
            <w:tcW w:w="4467" w:type="dxa"/>
          </w:tcPr>
          <w:p w:rsidR="00D84A96" w:rsidRPr="00704F94" w:rsidRDefault="00D84A96"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D84A96" w:rsidRPr="00704F94" w:rsidRDefault="00D84A96" w:rsidP="0023150B">
            <w:pPr>
              <w:spacing w:before="100" w:beforeAutospacing="1" w:after="100" w:afterAutospacing="1"/>
              <w:jc w:val="both"/>
              <w:rPr>
                <w:sz w:val="28"/>
                <w:szCs w:val="28"/>
              </w:rPr>
            </w:pPr>
          </w:p>
        </w:tc>
        <w:tc>
          <w:tcPr>
            <w:tcW w:w="4532" w:type="dxa"/>
          </w:tcPr>
          <w:p w:rsidR="00D84A96" w:rsidRPr="00704F94" w:rsidRDefault="00D84A96"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915CD9" w:rsidRDefault="00B01699" w:rsidP="00EF777B">
      <w:pPr>
        <w:pStyle w:val="ConsTitle"/>
        <w:widowControl/>
        <w:jc w:val="both"/>
      </w:pPr>
    </w:p>
    <w:sectPr w:rsidR="00915CD9" w:rsidSect="000575E6">
      <w:headerReference w:type="even" r:id="rId19"/>
      <w:headerReference w:type="default" r:id="rId20"/>
      <w:footerReference w:type="default" r:id="rId21"/>
      <w:pgSz w:w="11906" w:h="16838"/>
      <w:pgMar w:top="567" w:right="567" w:bottom="567" w:left="1701"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99" w:rsidRDefault="00B01699" w:rsidP="00755710">
      <w:r>
        <w:separator/>
      </w:r>
    </w:p>
  </w:endnote>
  <w:endnote w:type="continuationSeparator" w:id="0">
    <w:p w:rsidR="00B01699" w:rsidRDefault="00B0169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92341"/>
      <w:docPartObj>
        <w:docPartGallery w:val="Page Numbers (Bottom of Page)"/>
        <w:docPartUnique/>
      </w:docPartObj>
    </w:sdtPr>
    <w:sdtEndPr/>
    <w:sdtContent>
      <w:p w:rsidR="000575E6" w:rsidRDefault="000575E6">
        <w:pPr>
          <w:pStyle w:val="af9"/>
          <w:jc w:val="right"/>
        </w:pPr>
        <w:r>
          <w:fldChar w:fldCharType="begin"/>
        </w:r>
        <w:r>
          <w:instrText>PAGE   \* MERGEFORMAT</w:instrText>
        </w:r>
        <w:r>
          <w:fldChar w:fldCharType="separate"/>
        </w:r>
        <w:r w:rsidR="00BF5EB5">
          <w:rPr>
            <w:noProof/>
          </w:rPr>
          <w:t>20</w:t>
        </w:r>
        <w:r>
          <w:fldChar w:fldCharType="end"/>
        </w:r>
      </w:p>
    </w:sdtContent>
  </w:sdt>
  <w:p w:rsidR="000575E6" w:rsidRDefault="000575E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99" w:rsidRDefault="00B01699" w:rsidP="00755710">
      <w:r>
        <w:separator/>
      </w:r>
    </w:p>
  </w:footnote>
  <w:footnote w:type="continuationSeparator" w:id="0">
    <w:p w:rsidR="00B01699" w:rsidRDefault="00B0169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B0F8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0169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01699" w:rsidP="00A205EC">
    <w:pPr>
      <w:pStyle w:val="af7"/>
      <w:framePr w:wrap="none" w:vAnchor="text" w:hAnchor="margin" w:xAlign="center" w:y="1"/>
      <w:rPr>
        <w:rStyle w:val="afb"/>
      </w:rPr>
    </w:pPr>
  </w:p>
  <w:p w:rsidR="00E90F25" w:rsidRDefault="00B0169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FBAE0884"/>
    <w:lvl w:ilvl="0" w:tplc="1DC0D678">
      <w:start w:val="1"/>
      <w:numFmt w:val="decimal"/>
      <w:lvlText w:val="%1."/>
      <w:lvlJc w:val="left"/>
      <w:pPr>
        <w:ind w:left="1211" w:hanging="360"/>
      </w:pPr>
      <w:rPr>
        <w:rFonts w:ascii="Times New Roman" w:hAnsi="Times New Roman" w:cs="Times New Roman" w:hint="default"/>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77610C"/>
    <w:multiLevelType w:val="hybridMultilevel"/>
    <w:tmpl w:val="9BC67C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575E6"/>
    <w:rsid w:val="000B2F34"/>
    <w:rsid w:val="000B69E9"/>
    <w:rsid w:val="00126701"/>
    <w:rsid w:val="001D7403"/>
    <w:rsid w:val="002101A9"/>
    <w:rsid w:val="002238D0"/>
    <w:rsid w:val="00230726"/>
    <w:rsid w:val="00237463"/>
    <w:rsid w:val="002B0F8E"/>
    <w:rsid w:val="0031231E"/>
    <w:rsid w:val="003F3634"/>
    <w:rsid w:val="0043190B"/>
    <w:rsid w:val="00483555"/>
    <w:rsid w:val="004F3582"/>
    <w:rsid w:val="005611E9"/>
    <w:rsid w:val="005820AB"/>
    <w:rsid w:val="005B4596"/>
    <w:rsid w:val="005C3937"/>
    <w:rsid w:val="00603941"/>
    <w:rsid w:val="006765AB"/>
    <w:rsid w:val="006C58C7"/>
    <w:rsid w:val="00755710"/>
    <w:rsid w:val="007D3EB3"/>
    <w:rsid w:val="007F1D66"/>
    <w:rsid w:val="00826E0C"/>
    <w:rsid w:val="00826F9E"/>
    <w:rsid w:val="008D01EC"/>
    <w:rsid w:val="00917011"/>
    <w:rsid w:val="00932F4B"/>
    <w:rsid w:val="00935631"/>
    <w:rsid w:val="0094261D"/>
    <w:rsid w:val="00943FF3"/>
    <w:rsid w:val="0097160F"/>
    <w:rsid w:val="009B6A4F"/>
    <w:rsid w:val="009C1069"/>
    <w:rsid w:val="009D07EB"/>
    <w:rsid w:val="009D3E6C"/>
    <w:rsid w:val="00A02C99"/>
    <w:rsid w:val="00A53556"/>
    <w:rsid w:val="00A96E9E"/>
    <w:rsid w:val="00AA786B"/>
    <w:rsid w:val="00B01699"/>
    <w:rsid w:val="00B12F47"/>
    <w:rsid w:val="00B93CA6"/>
    <w:rsid w:val="00BC3C9D"/>
    <w:rsid w:val="00BE0511"/>
    <w:rsid w:val="00BF1C2C"/>
    <w:rsid w:val="00BF5EB5"/>
    <w:rsid w:val="00C75DD9"/>
    <w:rsid w:val="00CF5BD9"/>
    <w:rsid w:val="00D30F41"/>
    <w:rsid w:val="00D84A96"/>
    <w:rsid w:val="00E04B2D"/>
    <w:rsid w:val="00EF777B"/>
    <w:rsid w:val="00F25A6E"/>
    <w:rsid w:val="00F42012"/>
    <w:rsid w:val="00F51048"/>
    <w:rsid w:val="00F52AA3"/>
    <w:rsid w:val="00FA2A0E"/>
    <w:rsid w:val="00FF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9EE2-9BDF-4C1E-95B6-4DBCA48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670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aff3">
    <w:name w:val="Нормальный (таблица)"/>
    <w:basedOn w:val="a"/>
    <w:next w:val="a"/>
    <w:uiPriority w:val="99"/>
    <w:rsid w:val="00E04B2D"/>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uiPriority w:val="99"/>
    <w:rsid w:val="00E04B2D"/>
    <w:pPr>
      <w:widowControl w:val="0"/>
      <w:autoSpaceDE w:val="0"/>
      <w:autoSpaceDN w:val="0"/>
      <w:adjustRightInd w:val="0"/>
    </w:pPr>
    <w:rPr>
      <w:rFonts w:ascii="Courier New" w:hAnsi="Courier New" w:cs="Courier New"/>
    </w:rPr>
  </w:style>
  <w:style w:type="character" w:customStyle="1" w:styleId="aff5">
    <w:name w:val="Цветовое выделение"/>
    <w:uiPriority w:val="99"/>
    <w:rsid w:val="00E04B2D"/>
    <w:rPr>
      <w:b/>
      <w:bCs w:val="0"/>
      <w:color w:val="26282F"/>
    </w:rPr>
  </w:style>
  <w:style w:type="character" w:customStyle="1" w:styleId="10">
    <w:name w:val="Заголовок 1 Знак"/>
    <w:basedOn w:val="a1"/>
    <w:link w:val="1"/>
    <w:uiPriority w:val="9"/>
    <w:rsid w:val="00126701"/>
    <w:rPr>
      <w:rFonts w:asciiTheme="majorHAnsi" w:eastAsiaTheme="majorEastAsia" w:hAnsiTheme="majorHAnsi" w:cstheme="majorBidi"/>
      <w:b/>
      <w:bCs/>
      <w:color w:val="2F5496" w:themeColor="accent1" w:themeShade="BF"/>
      <w:sz w:val="28"/>
      <w:szCs w:val="28"/>
      <w:lang w:eastAsia="ru-RU"/>
    </w:rPr>
  </w:style>
  <w:style w:type="table" w:styleId="aff6">
    <w:name w:val="Table Grid"/>
    <w:basedOn w:val="a2"/>
    <w:uiPriority w:val="59"/>
    <w:rsid w:val="001267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7">
    <w:name w:val="Normal (Web)"/>
    <w:basedOn w:val="a"/>
    <w:uiPriority w:val="99"/>
    <w:unhideWhenUsed/>
    <w:rsid w:val="00D30F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0;&#1090;&#1077;&#1088;&#1082;&#1072;.&#1088;&#109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theme" Target="theme/theme1.xml"/><Relationship Id="rId10" Type="http://schemas.openxmlformats.org/officeDocument/2006/relationships/hyperlink" Target="file:///C:\Users\User\AppData\Local\Temp\7zO0B082E77\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B1F3-494F-43EA-9C7E-71A4C922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20</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Собрание депутатов</cp:lastModifiedBy>
  <cp:revision>29</cp:revision>
  <cp:lastPrinted>2021-09-24T07:08:00Z</cp:lastPrinted>
  <dcterms:created xsi:type="dcterms:W3CDTF">2021-09-10T10:58:00Z</dcterms:created>
  <dcterms:modified xsi:type="dcterms:W3CDTF">2021-09-27T07:48:00Z</dcterms:modified>
</cp:coreProperties>
</file>