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77" w:rsidRDefault="007E4277" w:rsidP="007E4277">
      <w:pPr>
        <w:pStyle w:val="aa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77" w:rsidRDefault="007E4277" w:rsidP="007E4277">
      <w:pPr>
        <w:pStyle w:val="aa"/>
        <w:rPr>
          <w:sz w:val="36"/>
        </w:rPr>
      </w:pPr>
      <w:r>
        <w:rPr>
          <w:sz w:val="36"/>
        </w:rPr>
        <w:t>СОБРАНИЕ ДЕПУТАТОВ</w:t>
      </w:r>
    </w:p>
    <w:p w:rsidR="007E4277" w:rsidRDefault="007E4277" w:rsidP="007E4277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7E4277" w:rsidRPr="0061015B" w:rsidTr="009417AD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4277" w:rsidRDefault="007E4277" w:rsidP="009417AD">
            <w:pPr>
              <w:pStyle w:val="aa"/>
            </w:pPr>
          </w:p>
        </w:tc>
      </w:tr>
    </w:tbl>
    <w:p w:rsidR="007E4277" w:rsidRPr="00EF24FE" w:rsidRDefault="007E4277" w:rsidP="007E4277">
      <w:pPr>
        <w:pStyle w:val="aa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7E4277" w:rsidRPr="00863552" w:rsidRDefault="007E4277" w:rsidP="007E4277">
      <w:pPr>
        <w:pStyle w:val="aa"/>
        <w:rPr>
          <w:b w:val="0"/>
          <w:sz w:val="28"/>
          <w:szCs w:val="28"/>
        </w:rPr>
      </w:pPr>
    </w:p>
    <w:p w:rsidR="007E4277" w:rsidRDefault="007E4277" w:rsidP="007E4277">
      <w:pPr>
        <w:spacing w:after="0"/>
        <w:rPr>
          <w:sz w:val="28"/>
          <w:szCs w:val="28"/>
        </w:rPr>
      </w:pPr>
      <w:r w:rsidRPr="0086355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 августа </w:t>
      </w:r>
      <w:r w:rsidRPr="008635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63552">
        <w:rPr>
          <w:rFonts w:ascii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3552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>68-</w:t>
      </w:r>
      <w:r>
        <w:rPr>
          <w:sz w:val="28"/>
          <w:szCs w:val="28"/>
        </w:rPr>
        <w:t>6</w:t>
      </w:r>
    </w:p>
    <w:p w:rsidR="007E4277" w:rsidRDefault="007E4277" w:rsidP="007E4277">
      <w:pPr>
        <w:spacing w:after="0"/>
        <w:rPr>
          <w:rFonts w:ascii="Times New Roman" w:hAnsi="Times New Roman"/>
          <w:sz w:val="28"/>
          <w:szCs w:val="28"/>
        </w:rPr>
      </w:pPr>
    </w:p>
    <w:p w:rsidR="007E4277" w:rsidRPr="00863552" w:rsidRDefault="007E4277" w:rsidP="007E4277">
      <w:pPr>
        <w:spacing w:after="0"/>
        <w:rPr>
          <w:rFonts w:ascii="Times New Roman" w:hAnsi="Times New Roman"/>
          <w:sz w:val="28"/>
          <w:szCs w:val="28"/>
        </w:rPr>
      </w:pPr>
    </w:p>
    <w:p w:rsidR="00D779E8" w:rsidRPr="008B0AAC" w:rsidRDefault="008B0AAC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779E8" w:rsidRPr="008B0AAC">
        <w:rPr>
          <w:rFonts w:ascii="Times New Roman" w:hAnsi="Times New Roman" w:cs="Times New Roman"/>
          <w:sz w:val="28"/>
          <w:szCs w:val="28"/>
        </w:rPr>
        <w:t>проведения</w:t>
      </w:r>
    </w:p>
    <w:p w:rsidR="00D779E8" w:rsidRPr="008B0AAC" w:rsidRDefault="008B0AAC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осмотра зданий, сооружений в </w:t>
      </w:r>
      <w:r w:rsidR="00D779E8" w:rsidRPr="008B0AAC">
        <w:rPr>
          <w:rFonts w:ascii="Times New Roman" w:hAnsi="Times New Roman" w:cs="Times New Roman"/>
          <w:sz w:val="28"/>
          <w:szCs w:val="28"/>
        </w:rPr>
        <w:t>целях</w:t>
      </w:r>
    </w:p>
    <w:p w:rsidR="00D779E8" w:rsidRPr="008B0AAC" w:rsidRDefault="008B0AAC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их технического состояния </w:t>
      </w:r>
      <w:r w:rsidR="00D779E8" w:rsidRPr="008B0AAC">
        <w:rPr>
          <w:rFonts w:ascii="Times New Roman" w:hAnsi="Times New Roman" w:cs="Times New Roman"/>
          <w:sz w:val="28"/>
          <w:szCs w:val="28"/>
        </w:rPr>
        <w:t>и</w:t>
      </w:r>
    </w:p>
    <w:p w:rsidR="00D779E8" w:rsidRPr="008B0AAC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надлежащего технического обслуживания</w:t>
      </w:r>
    </w:p>
    <w:p w:rsidR="00D779E8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77" w:rsidRPr="008B0AAC" w:rsidRDefault="007E4277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AAC">
        <w:rPr>
          <w:rFonts w:ascii="Times New Roman" w:hAnsi="Times New Roman" w:cs="Times New Roman"/>
          <w:sz w:val="28"/>
          <w:szCs w:val="28"/>
        </w:rPr>
        <w:t>В целях безопасной эксплуатации зданий и сооружений, находящихся на территории Питерского муниципального района Саратовской области, на основании Градостроительного кодекса Российской Федерации, Федерального закона от 06 октября 2003 года № 131-ФЗ «Об общих принципах организации местного самоуправления в Российской Федерации», Федерального закона от 30 декабря 2009 года № 384-ФЗ «Технический регламент о безопасности зданий и сооружений», руководствуясь Уставом Питерского муниципального района Саратовской области</w:t>
      </w:r>
      <w:proofErr w:type="gramEnd"/>
      <w:r w:rsidRPr="008B0AAC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D779E8" w:rsidRPr="008B0AAC" w:rsidRDefault="00D779E8" w:rsidP="007E4277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Питерского муниципального района в сети Интернет: </w:t>
      </w:r>
      <w:hyperlink r:id="rId7" w:history="1">
        <w:r w:rsidRPr="008B0AAC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8B0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piterka</w:t>
        </w:r>
        <w:r w:rsidRPr="008B0A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0AAC">
          <w:rPr>
            <w:rStyle w:val="a4"/>
            <w:rFonts w:ascii="Times New Roman" w:hAnsi="Times New Roman" w:cs="Times New Roman"/>
            <w:sz w:val="28"/>
            <w:szCs w:val="28"/>
          </w:rPr>
          <w:t>sarmo.ru</w:t>
        </w:r>
        <w:proofErr w:type="spellEnd"/>
      </w:hyperlink>
      <w:r w:rsidRPr="008B0AAC">
        <w:rPr>
          <w:rStyle w:val="a5"/>
          <w:rFonts w:ascii="Times New Roman" w:hAnsi="Times New Roman"/>
          <w:sz w:val="28"/>
          <w:szCs w:val="28"/>
        </w:rPr>
        <w:t>.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79E8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7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7" w:rsidRPr="008B0AAC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7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 xml:space="preserve">Глава Питерского муниципального района      </w:t>
      </w:r>
      <w:r w:rsidR="008B0A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0AAC">
        <w:rPr>
          <w:rFonts w:ascii="Times New Roman" w:hAnsi="Times New Roman" w:cs="Times New Roman"/>
          <w:sz w:val="28"/>
          <w:szCs w:val="28"/>
        </w:rPr>
        <w:t xml:space="preserve">     А.Н. Рыжов</w:t>
      </w:r>
    </w:p>
    <w:p w:rsidR="007E4277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277" w:rsidRPr="008B0AAC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ook w:val="04A0"/>
      </w:tblPr>
      <w:tblGrid>
        <w:gridCol w:w="10632"/>
      </w:tblGrid>
      <w:tr w:rsidR="007E4277" w:rsidRPr="00375BCC" w:rsidTr="007E4277">
        <w:trPr>
          <w:trHeight w:val="195"/>
        </w:trPr>
        <w:tc>
          <w:tcPr>
            <w:tcW w:w="10632" w:type="dxa"/>
            <w:shd w:val="clear" w:color="auto" w:fill="auto"/>
            <w:hideMark/>
          </w:tcPr>
          <w:p w:rsidR="007E4277" w:rsidRPr="00D7160E" w:rsidRDefault="007E4277" w:rsidP="007E4277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lastRenderedPageBreak/>
              <w:t>Приложение №1</w:t>
            </w:r>
          </w:p>
          <w:p w:rsidR="007E4277" w:rsidRPr="00D7160E" w:rsidRDefault="007E4277" w:rsidP="007E4277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к решению Собрания депутатов</w:t>
            </w:r>
          </w:p>
          <w:p w:rsidR="007E4277" w:rsidRPr="00D7160E" w:rsidRDefault="007E4277" w:rsidP="007E4277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Питерского муниципального района</w:t>
            </w:r>
          </w:p>
          <w:p w:rsidR="007E4277" w:rsidRPr="00D7160E" w:rsidRDefault="007E4277" w:rsidP="007E4277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Саратовской области</w:t>
            </w:r>
          </w:p>
          <w:p w:rsidR="007E4277" w:rsidRPr="00D7160E" w:rsidRDefault="007E4277" w:rsidP="007E4277">
            <w:pPr>
              <w:spacing w:after="0"/>
              <w:ind w:left="720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D7160E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от 16 августа  2016 года №68-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6</w:t>
            </w:r>
          </w:p>
          <w:p w:rsidR="007E4277" w:rsidRPr="00375BCC" w:rsidRDefault="007E4277" w:rsidP="007E427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779E8" w:rsidRPr="008B0AAC" w:rsidRDefault="00D779E8" w:rsidP="007E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79E8" w:rsidRPr="008B0AAC" w:rsidRDefault="00D779E8" w:rsidP="007E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AC">
        <w:rPr>
          <w:rFonts w:ascii="Times New Roman" w:hAnsi="Times New Roman" w:cs="Times New Roman"/>
          <w:b/>
          <w:sz w:val="28"/>
          <w:szCs w:val="28"/>
        </w:rPr>
        <w:t>о порядке проведения осмотра зданий, сооружений</w:t>
      </w:r>
    </w:p>
    <w:p w:rsidR="00D779E8" w:rsidRPr="008B0AAC" w:rsidRDefault="00D779E8" w:rsidP="007E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AC">
        <w:rPr>
          <w:rFonts w:ascii="Times New Roman" w:hAnsi="Times New Roman" w:cs="Times New Roman"/>
          <w:b/>
          <w:sz w:val="28"/>
          <w:szCs w:val="28"/>
        </w:rPr>
        <w:t>в целях оценки их технического состояния и надлежащего</w:t>
      </w:r>
    </w:p>
    <w:p w:rsidR="00D779E8" w:rsidRPr="008B0AAC" w:rsidRDefault="00D779E8" w:rsidP="007E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AC">
        <w:rPr>
          <w:rFonts w:ascii="Times New Roman" w:hAnsi="Times New Roman" w:cs="Times New Roman"/>
          <w:b/>
          <w:sz w:val="28"/>
          <w:szCs w:val="28"/>
        </w:rPr>
        <w:t>технического обслуживания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1. Положение о порядке проведения осмотра зданий, сооружений в целях оценки их технического состояния и надлежащего технического обслуживания (далее – Порядок) разработано в соответствии с Градостроительным кодексом Российской Федерации, Федеральным законом от 06.10.2003 № 131-ФЗ «Об общих принципах организации местного самоуправления в Российской Федерации», Уставом Питерского муниципального района Саратовской области.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3. Действие Порядка распространяется на все эксплуатируемые здания и сооружения независимо от формы собственности, расположенные на территории Питерского муниципального района Саратовской области</w:t>
      </w:r>
      <w:proofErr w:type="gramStart"/>
      <w:r w:rsidRPr="008B0A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0AAC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4. Осмотр зданий, сооружений проводится при поступлении в администрацию Питерского муниципального района Саратовской области (далее –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lastRenderedPageBreak/>
        <w:t>6. Осмотр зданий, сооружений возлагается на комиссию по осмотру зданий, сооружений в целях оценки их технического состояния и надлежащего технического обслуживания (далее – комиссия).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7. Основанием проведения осмотра зданий, сооружений является распоряжение администрац</w:t>
      </w:r>
      <w:proofErr w:type="gramStart"/>
      <w:r w:rsidRPr="008B0AAC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8B0AAC">
        <w:rPr>
          <w:rFonts w:ascii="Times New Roman" w:hAnsi="Times New Roman" w:cs="Times New Roman"/>
          <w:sz w:val="28"/>
          <w:szCs w:val="28"/>
        </w:rPr>
        <w:t>го проведении. 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Распоряжение администрации должно быть издано в течение пяти дней со дня регистрации заявления о нарушении требований законодательства Российской Федерации к эксплуатации зданий, сооружений или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Распоряжение администрации должно содержать следующие сведения: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правовые основания проведения осмотра здания, сооружения;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местоположение осматриваемого здания, сооружения;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предмет осмотра здания, сооружения;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дату и время проведения осмотра здания, сооружения.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Состав комиссии определяется в каждом конкретном случае индивидуально.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К проведению осмотра зданий могут привлекаться представители экспертных и иных организаций.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В случае проведения осмотра зданий, сооружений жилого назначения в состав комиссии в обязательном порядке включается специалист администрации, осуществляющий муниципальный жилищный контроль (по согласованию).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8.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9. Комиссия осуществляет осмотр зданий, сооружений в соответствии с требованиями Технического регламента о безопасности зданий и сооружений.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0AAC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8B0AA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8B0AAC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B0AAC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8B0AAC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8B0AAC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lastRenderedPageBreak/>
        <w:t>11. Срок проведения осмотра зданий, сооружений составляет не более   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 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12. По результатам осмотра зданий, сооружений составляется акт осмотра здания, сооружения по форме согласно Приложению 1 к Порядку (далее – акт осмотра), к которому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13. По результатам проведения осмотра зданий, сооружений комиссией принимается одно из следующих решений: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-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14.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или применяются меры, предусмотренные ст. 55.26 Градостроительного кодекса Российской Федерации.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15. Акт осмотра составляется в двух экземплярах, один экземпляр акта осмотра вручается заявителю под роспись, второй экземпляр хранится в архиве администрации.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16. В случае выявления нарушений требований технических регламентов администрация направляет копию акта осмотра в течение трех дней со дня его подписания в орган, в компетенцию которого входит решение вопроса о привлечении к ответственности лица, совершившего такое нарушение.</w:t>
      </w:r>
    </w:p>
    <w:p w:rsidR="00D779E8" w:rsidRPr="008B0AAC" w:rsidRDefault="00D779E8" w:rsidP="007E4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17.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порядковый номер,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 выявленных недостатков, дату и отметку в получении. </w:t>
      </w:r>
    </w:p>
    <w:p w:rsidR="00D779E8" w:rsidRPr="008B0AAC" w:rsidRDefault="00D779E8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277" w:rsidRPr="008B0AAC" w:rsidRDefault="008B0AAC" w:rsidP="007E4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А.Н. Рыжов</w:t>
      </w:r>
    </w:p>
    <w:p w:rsidR="00D779E8" w:rsidRPr="007E4277" w:rsidRDefault="00D779E8" w:rsidP="007E42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277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D779E8" w:rsidRPr="007E4277" w:rsidRDefault="00D779E8" w:rsidP="007E42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277">
        <w:rPr>
          <w:rFonts w:ascii="Times New Roman" w:hAnsi="Times New Roman" w:cs="Times New Roman"/>
          <w:i/>
          <w:sz w:val="28"/>
          <w:szCs w:val="28"/>
        </w:rPr>
        <w:t>к порядку проведения осмотра зданий, </w:t>
      </w:r>
    </w:p>
    <w:p w:rsidR="00D779E8" w:rsidRPr="007E4277" w:rsidRDefault="00D779E8" w:rsidP="007E42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277">
        <w:rPr>
          <w:rFonts w:ascii="Times New Roman" w:hAnsi="Times New Roman" w:cs="Times New Roman"/>
          <w:i/>
          <w:sz w:val="28"/>
          <w:szCs w:val="28"/>
        </w:rPr>
        <w:t xml:space="preserve">сооружений в целях оценки их </w:t>
      </w:r>
      <w:proofErr w:type="gramStart"/>
      <w:r w:rsidRPr="007E4277">
        <w:rPr>
          <w:rFonts w:ascii="Times New Roman" w:hAnsi="Times New Roman" w:cs="Times New Roman"/>
          <w:i/>
          <w:sz w:val="28"/>
          <w:szCs w:val="28"/>
        </w:rPr>
        <w:t>технического</w:t>
      </w:r>
      <w:proofErr w:type="gramEnd"/>
      <w:r w:rsidRPr="007E4277">
        <w:rPr>
          <w:rFonts w:ascii="Times New Roman" w:hAnsi="Times New Roman" w:cs="Times New Roman"/>
          <w:i/>
          <w:sz w:val="28"/>
          <w:szCs w:val="28"/>
        </w:rPr>
        <w:t> </w:t>
      </w:r>
    </w:p>
    <w:p w:rsidR="00D779E8" w:rsidRPr="007E4277" w:rsidRDefault="00D779E8" w:rsidP="007E42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4277">
        <w:rPr>
          <w:rFonts w:ascii="Times New Roman" w:hAnsi="Times New Roman" w:cs="Times New Roman"/>
          <w:i/>
          <w:sz w:val="28"/>
          <w:szCs w:val="28"/>
        </w:rPr>
        <w:t>состояния и надлежащего технического обслуживания</w:t>
      </w:r>
    </w:p>
    <w:p w:rsidR="00D779E8" w:rsidRPr="00D779E8" w:rsidRDefault="00D779E8" w:rsidP="007E4277">
      <w:pPr>
        <w:spacing w:after="0"/>
        <w:jc w:val="center"/>
      </w:pPr>
    </w:p>
    <w:p w:rsidR="00D779E8" w:rsidRPr="00740583" w:rsidRDefault="00D779E8" w:rsidP="007E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8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779E8" w:rsidRPr="00740583" w:rsidRDefault="00D779E8" w:rsidP="007E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83">
        <w:rPr>
          <w:rFonts w:ascii="Times New Roman" w:hAnsi="Times New Roman" w:cs="Times New Roman"/>
          <w:b/>
          <w:sz w:val="28"/>
          <w:szCs w:val="28"/>
        </w:rPr>
        <w:t>осмотра здания (сооружения)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D779E8" w:rsidRPr="008B0AAC" w:rsidRDefault="008B0AAC" w:rsidP="007E4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«___» ____________  20</w:t>
      </w:r>
      <w:r w:rsidR="00D779E8" w:rsidRPr="008B0AAC">
        <w:rPr>
          <w:rFonts w:ascii="Times New Roman" w:hAnsi="Times New Roman" w:cs="Times New Roman"/>
          <w:sz w:val="28"/>
          <w:szCs w:val="28"/>
        </w:rPr>
        <w:t>___г.</w:t>
      </w:r>
    </w:p>
    <w:p w:rsidR="00D779E8" w:rsidRPr="008B0AAC" w:rsidRDefault="00D779E8" w:rsidP="007E4277">
      <w:pPr>
        <w:rPr>
          <w:rFonts w:ascii="Times New Roman" w:hAnsi="Times New Roman" w:cs="Times New Roman"/>
          <w:sz w:val="20"/>
          <w:szCs w:val="20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  <w:r w:rsidR="008B0AAC">
        <w:rPr>
          <w:rFonts w:ascii="Times New Roman" w:hAnsi="Times New Roman" w:cs="Times New Roman"/>
          <w:sz w:val="20"/>
          <w:szCs w:val="20"/>
        </w:rPr>
        <w:t>на</w:t>
      </w:r>
      <w:r w:rsidR="008B0AAC" w:rsidRPr="008B0AAC">
        <w:rPr>
          <w:rFonts w:ascii="Times New Roman" w:hAnsi="Times New Roman" w:cs="Times New Roman"/>
          <w:sz w:val="20"/>
          <w:szCs w:val="20"/>
        </w:rPr>
        <w:t xml:space="preserve">селенный пункт                                        </w:t>
      </w:r>
      <w:r w:rsidR="008B0AA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B0AAC" w:rsidRPr="008B0AAC">
        <w:rPr>
          <w:rFonts w:ascii="Times New Roman" w:hAnsi="Times New Roman" w:cs="Times New Roman"/>
          <w:sz w:val="20"/>
          <w:szCs w:val="20"/>
        </w:rPr>
        <w:t xml:space="preserve">                                  дата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1. Название здания (сооружения) 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</w:t>
      </w:r>
      <w:r w:rsidR="007E4277">
        <w:rPr>
          <w:rFonts w:ascii="Times New Roman" w:hAnsi="Times New Roman" w:cs="Times New Roman"/>
          <w:sz w:val="28"/>
          <w:szCs w:val="28"/>
        </w:rPr>
        <w:t>_____</w:t>
      </w:r>
      <w:r w:rsidRPr="008B0AAC">
        <w:rPr>
          <w:rFonts w:ascii="Times New Roman" w:hAnsi="Times New Roman" w:cs="Times New Roman"/>
          <w:sz w:val="28"/>
          <w:szCs w:val="28"/>
        </w:rPr>
        <w:t>______________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2. Адрес 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</w:t>
      </w:r>
      <w:r w:rsidR="008B0AAC">
        <w:rPr>
          <w:rFonts w:ascii="Times New Roman" w:hAnsi="Times New Roman" w:cs="Times New Roman"/>
          <w:sz w:val="28"/>
          <w:szCs w:val="28"/>
        </w:rPr>
        <w:t>___</w:t>
      </w:r>
      <w:r w:rsidR="007E4277">
        <w:rPr>
          <w:rFonts w:ascii="Times New Roman" w:hAnsi="Times New Roman" w:cs="Times New Roman"/>
          <w:sz w:val="28"/>
          <w:szCs w:val="28"/>
        </w:rPr>
        <w:t>_______</w:t>
      </w:r>
      <w:r w:rsidR="008B0AAC">
        <w:rPr>
          <w:rFonts w:ascii="Times New Roman" w:hAnsi="Times New Roman" w:cs="Times New Roman"/>
          <w:sz w:val="28"/>
          <w:szCs w:val="28"/>
        </w:rPr>
        <w:t>_</w:t>
      </w:r>
      <w:r w:rsidRPr="008B0AAC">
        <w:rPr>
          <w:rFonts w:ascii="Times New Roman" w:hAnsi="Times New Roman" w:cs="Times New Roman"/>
          <w:sz w:val="28"/>
          <w:szCs w:val="28"/>
        </w:rPr>
        <w:t>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3. Владелец (балансодержатель) 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4. Пользователи (наниматели, арендаторы) ___________________</w:t>
      </w:r>
      <w:r w:rsidR="008B0AAC">
        <w:rPr>
          <w:rFonts w:ascii="Times New Roman" w:hAnsi="Times New Roman" w:cs="Times New Roman"/>
          <w:sz w:val="28"/>
          <w:szCs w:val="28"/>
        </w:rPr>
        <w:t>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="008B0AAC">
        <w:rPr>
          <w:rFonts w:ascii="Times New Roman" w:hAnsi="Times New Roman" w:cs="Times New Roman"/>
          <w:sz w:val="28"/>
          <w:szCs w:val="28"/>
        </w:rPr>
        <w:t>__</w:t>
      </w:r>
      <w:r w:rsidRPr="008B0AAC">
        <w:rPr>
          <w:rFonts w:ascii="Times New Roman" w:hAnsi="Times New Roman" w:cs="Times New Roman"/>
          <w:sz w:val="28"/>
          <w:szCs w:val="28"/>
        </w:rPr>
        <w:t>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5. Год постройки ______________________________________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6. Материал стен _________________________________________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7. Этажность ______________________________________________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</w:t>
      </w:r>
      <w:r w:rsidR="007E4277">
        <w:rPr>
          <w:rFonts w:ascii="Times New Roman" w:hAnsi="Times New Roman" w:cs="Times New Roman"/>
          <w:sz w:val="28"/>
          <w:szCs w:val="28"/>
        </w:rPr>
        <w:t>_____</w:t>
      </w:r>
      <w:r w:rsidR="008B0AAC">
        <w:rPr>
          <w:rFonts w:ascii="Times New Roman" w:hAnsi="Times New Roman" w:cs="Times New Roman"/>
          <w:sz w:val="28"/>
          <w:szCs w:val="28"/>
        </w:rPr>
        <w:t>____</w:t>
      </w:r>
      <w:r w:rsidRPr="008B0AAC">
        <w:rPr>
          <w:rFonts w:ascii="Times New Roman" w:hAnsi="Times New Roman" w:cs="Times New Roman"/>
          <w:sz w:val="28"/>
          <w:szCs w:val="28"/>
        </w:rPr>
        <w:t>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8. Наличие подвала 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lastRenderedPageBreak/>
        <w:t>Комиссия в составе -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Председателя 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1.____________________________________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2.____________________________________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3.______________________________________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1.______________________________________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8B0AAC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7E4277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8B0AAC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Саратовской области </w:t>
      </w:r>
      <w:r w:rsidRPr="008B0AAC">
        <w:rPr>
          <w:rFonts w:ascii="Times New Roman" w:hAnsi="Times New Roman" w:cs="Times New Roman"/>
          <w:sz w:val="28"/>
          <w:szCs w:val="28"/>
        </w:rPr>
        <w:t xml:space="preserve"> от «____»_______________20_____г. №___</w:t>
      </w:r>
      <w:r w:rsidR="008B0AAC">
        <w:rPr>
          <w:rFonts w:ascii="Times New Roman" w:hAnsi="Times New Roman" w:cs="Times New Roman"/>
          <w:sz w:val="28"/>
          <w:szCs w:val="28"/>
        </w:rPr>
        <w:t>__</w:t>
      </w:r>
      <w:r w:rsidRPr="008B0AAC">
        <w:rPr>
          <w:rFonts w:ascii="Times New Roman" w:hAnsi="Times New Roman" w:cs="Times New Roman"/>
          <w:sz w:val="28"/>
          <w:szCs w:val="28"/>
        </w:rPr>
        <w:t xml:space="preserve">_   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</w:t>
      </w:r>
      <w:r w:rsidR="008B0AA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="008B0AAC">
        <w:rPr>
          <w:rFonts w:ascii="Times New Roman" w:hAnsi="Times New Roman" w:cs="Times New Roman"/>
          <w:sz w:val="28"/>
          <w:szCs w:val="28"/>
        </w:rPr>
        <w:t>_________</w:t>
      </w:r>
      <w:r w:rsidRPr="008B0AAC">
        <w:rPr>
          <w:rFonts w:ascii="Times New Roman" w:hAnsi="Times New Roman" w:cs="Times New Roman"/>
          <w:sz w:val="28"/>
          <w:szCs w:val="28"/>
        </w:rPr>
        <w:t>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</w:t>
      </w:r>
    </w:p>
    <w:p w:rsidR="00D779E8" w:rsidRPr="008B0AAC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произвела осмотр вышеуказанного здания (сооружения).</w:t>
      </w:r>
    </w:p>
    <w:p w:rsidR="00D779E8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Результаты осмотра здания (сооружения)</w:t>
      </w:r>
      <w:r w:rsidR="008B0AAC">
        <w:rPr>
          <w:rFonts w:ascii="Times New Roman" w:hAnsi="Times New Roman" w:cs="Times New Roman"/>
          <w:sz w:val="28"/>
          <w:szCs w:val="28"/>
        </w:rPr>
        <w:t>:</w:t>
      </w:r>
    </w:p>
    <w:p w:rsidR="007E4277" w:rsidRPr="008B0AAC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4306"/>
        <w:gridCol w:w="1723"/>
        <w:gridCol w:w="3569"/>
      </w:tblGrid>
      <w:tr w:rsidR="00D779E8" w:rsidRPr="008B0AAC" w:rsidTr="007E4277">
        <w:trPr>
          <w:trHeight w:val="1146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конструкций,</w:t>
            </w:r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и устройств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состояния,</w:t>
            </w:r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дефектов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  <w:proofErr w:type="gramEnd"/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и рекомендуемых работ, сроки и ответственные</w:t>
            </w:r>
          </w:p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79E8" w:rsidRPr="008B0AAC" w:rsidTr="007E4277">
        <w:trPr>
          <w:trHeight w:val="296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5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2  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Наружные сети и колодцы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0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3  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Фундаменты (подвал)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1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4  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Несущие стены (колонны)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39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4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6  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Балки (фермы)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5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7  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8  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Лестницы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9  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5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10  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Проемы (окна, двери, ворота)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1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11  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1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12  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Наружная отделка</w:t>
            </w:r>
          </w:p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а) архитектурные детали</w:t>
            </w:r>
          </w:p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б) водоотводящие устройства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4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13  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25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14  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15  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Местное отопление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1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16  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 устройства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17  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18  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39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6A4B73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779E8" w:rsidRPr="008B0AAC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Энергоснабжение, освещение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10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B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38"/>
        </w:trPr>
        <w:tc>
          <w:tcPr>
            <w:tcW w:w="68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430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Встроенные помещения</w:t>
            </w:r>
          </w:p>
        </w:tc>
        <w:tc>
          <w:tcPr>
            <w:tcW w:w="1723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79E8" w:rsidRPr="008B0AAC" w:rsidTr="007E4277">
        <w:trPr>
          <w:trHeight w:val="304"/>
        </w:trPr>
        <w:tc>
          <w:tcPr>
            <w:tcW w:w="68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24  </w:t>
            </w:r>
          </w:p>
        </w:tc>
        <w:tc>
          <w:tcPr>
            <w:tcW w:w="430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6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E4277" w:rsidRDefault="007E4277" w:rsidP="007E4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9E8" w:rsidRPr="008B0AAC" w:rsidRDefault="00D779E8" w:rsidP="007E4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В ходе общего внешнего осмотра произведено: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замеры и испытания конструкций и оборудования _____</w:t>
      </w:r>
      <w:r w:rsidR="00740583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рекомендации: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</w:t>
      </w:r>
      <w:r w:rsidRPr="008B0AAC">
        <w:rPr>
          <w:rFonts w:ascii="Times New Roman" w:hAnsi="Times New Roman" w:cs="Times New Roman"/>
          <w:sz w:val="28"/>
          <w:szCs w:val="28"/>
        </w:rPr>
        <w:t>____________________</w:t>
      </w:r>
    </w:p>
    <w:p w:rsidR="007E4277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4277">
        <w:rPr>
          <w:rFonts w:ascii="Times New Roman" w:hAnsi="Times New Roman" w:cs="Times New Roman"/>
          <w:sz w:val="28"/>
          <w:szCs w:val="28"/>
        </w:rPr>
        <w:t>___________</w:t>
      </w:r>
    </w:p>
    <w:p w:rsidR="00D779E8" w:rsidRPr="008B0AAC" w:rsidRDefault="007E4277" w:rsidP="007E4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779E8" w:rsidRPr="008B0AAC">
        <w:rPr>
          <w:rFonts w:ascii="Times New Roman" w:hAnsi="Times New Roman" w:cs="Times New Roman"/>
          <w:sz w:val="28"/>
          <w:szCs w:val="28"/>
        </w:rPr>
        <w:t>_____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 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Подписи:</w:t>
      </w:r>
    </w:p>
    <w:p w:rsidR="00D779E8" w:rsidRPr="008B0AAC" w:rsidRDefault="00D779E8" w:rsidP="007E4277">
      <w:pPr>
        <w:rPr>
          <w:rFonts w:ascii="Times New Roman" w:hAnsi="Times New Roman" w:cs="Times New Roman"/>
          <w:sz w:val="28"/>
          <w:szCs w:val="28"/>
        </w:rPr>
      </w:pPr>
      <w:r w:rsidRPr="008B0AAC">
        <w:rPr>
          <w:rFonts w:ascii="Times New Roman" w:hAnsi="Times New Roman" w:cs="Times New Roman"/>
          <w:sz w:val="28"/>
          <w:szCs w:val="28"/>
        </w:rPr>
        <w:t>Председатель комиссии 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5"/>
        <w:gridCol w:w="2835"/>
      </w:tblGrid>
      <w:tr w:rsidR="00D779E8" w:rsidRPr="008B0AAC" w:rsidTr="00740583">
        <w:tc>
          <w:tcPr>
            <w:tcW w:w="248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7405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835" w:type="dxa"/>
            <w:tcBorders>
              <w:top w:val="nil"/>
              <w:left w:val="single" w:sz="6" w:space="0" w:color="CCDDEE"/>
              <w:bottom w:val="single" w:sz="4" w:space="0" w:color="auto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779E8" w:rsidRPr="008B0AAC" w:rsidRDefault="00D779E8" w:rsidP="007E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A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058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8B0AAC" w:rsidRDefault="008B0AAC" w:rsidP="007E4277">
      <w:pPr>
        <w:rPr>
          <w:rFonts w:ascii="Times New Roman" w:hAnsi="Times New Roman" w:cs="Times New Roman"/>
          <w:sz w:val="28"/>
          <w:szCs w:val="28"/>
        </w:rPr>
      </w:pPr>
    </w:p>
    <w:p w:rsidR="007E4277" w:rsidRDefault="007E4277" w:rsidP="007E4277">
      <w:pPr>
        <w:rPr>
          <w:rFonts w:ascii="Times New Roman" w:hAnsi="Times New Roman" w:cs="Times New Roman"/>
          <w:sz w:val="28"/>
          <w:szCs w:val="28"/>
        </w:rPr>
      </w:pPr>
    </w:p>
    <w:p w:rsidR="007E4277" w:rsidRPr="00740583" w:rsidRDefault="007E4277" w:rsidP="007E4277">
      <w:pPr>
        <w:rPr>
          <w:rFonts w:ascii="Times New Roman" w:hAnsi="Times New Roman" w:cs="Times New Roman"/>
          <w:sz w:val="28"/>
          <w:szCs w:val="28"/>
        </w:rPr>
      </w:pPr>
    </w:p>
    <w:p w:rsidR="00740583" w:rsidRPr="00740583" w:rsidRDefault="00740583" w:rsidP="007E4277">
      <w:pPr>
        <w:rPr>
          <w:rFonts w:ascii="Times New Roman" w:hAnsi="Times New Roman" w:cs="Times New Roman"/>
          <w:sz w:val="28"/>
          <w:szCs w:val="28"/>
        </w:rPr>
      </w:pPr>
      <w:r w:rsidRPr="00740583"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        А.Н. Рыжов</w:t>
      </w:r>
    </w:p>
    <w:sectPr w:rsidR="00740583" w:rsidRPr="00740583" w:rsidSect="007E42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E4" w:rsidRDefault="005632E4" w:rsidP="008B0AAC">
      <w:pPr>
        <w:spacing w:after="0" w:line="240" w:lineRule="auto"/>
      </w:pPr>
      <w:r>
        <w:separator/>
      </w:r>
    </w:p>
  </w:endnote>
  <w:endnote w:type="continuationSeparator" w:id="0">
    <w:p w:rsidR="005632E4" w:rsidRDefault="005632E4" w:rsidP="008B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E4" w:rsidRDefault="005632E4" w:rsidP="008B0AAC">
      <w:pPr>
        <w:spacing w:after="0" w:line="240" w:lineRule="auto"/>
      </w:pPr>
      <w:r>
        <w:separator/>
      </w:r>
    </w:p>
  </w:footnote>
  <w:footnote w:type="continuationSeparator" w:id="0">
    <w:p w:rsidR="005632E4" w:rsidRDefault="005632E4" w:rsidP="008B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501"/>
      <w:docPartObj>
        <w:docPartGallery w:val="Page Numbers (Top of Page)"/>
        <w:docPartUnique/>
      </w:docPartObj>
    </w:sdtPr>
    <w:sdtContent>
      <w:p w:rsidR="008B0AAC" w:rsidRDefault="000D341F">
        <w:pPr>
          <w:pStyle w:val="a6"/>
          <w:jc w:val="center"/>
        </w:pPr>
        <w:fldSimple w:instr=" PAGE   \* MERGEFORMAT ">
          <w:r w:rsidR="007E4277">
            <w:rPr>
              <w:noProof/>
            </w:rPr>
            <w:t>2</w:t>
          </w:r>
        </w:fldSimple>
      </w:p>
    </w:sdtContent>
  </w:sdt>
  <w:p w:rsidR="008B0AAC" w:rsidRDefault="008B0A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E8"/>
    <w:rsid w:val="000D341F"/>
    <w:rsid w:val="001201F8"/>
    <w:rsid w:val="00130D2A"/>
    <w:rsid w:val="003A6973"/>
    <w:rsid w:val="004E40A5"/>
    <w:rsid w:val="005632E4"/>
    <w:rsid w:val="005C724F"/>
    <w:rsid w:val="006A4B73"/>
    <w:rsid w:val="00740583"/>
    <w:rsid w:val="007E4277"/>
    <w:rsid w:val="008B0AAC"/>
    <w:rsid w:val="009F6D86"/>
    <w:rsid w:val="00AA4711"/>
    <w:rsid w:val="00BE073E"/>
    <w:rsid w:val="00D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A"/>
  </w:style>
  <w:style w:type="paragraph" w:styleId="1">
    <w:name w:val="heading 1"/>
    <w:basedOn w:val="a"/>
    <w:link w:val="10"/>
    <w:uiPriority w:val="9"/>
    <w:qFormat/>
    <w:rsid w:val="00D77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779E8"/>
  </w:style>
  <w:style w:type="paragraph" w:styleId="a3">
    <w:name w:val="Normal (Web)"/>
    <w:basedOn w:val="a"/>
    <w:uiPriority w:val="99"/>
    <w:unhideWhenUsed/>
    <w:rsid w:val="00D7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9E8"/>
  </w:style>
  <w:style w:type="character" w:styleId="a4">
    <w:name w:val="Hyperlink"/>
    <w:basedOn w:val="a0"/>
    <w:uiPriority w:val="99"/>
    <w:unhideWhenUsed/>
    <w:rsid w:val="00D779E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D779E8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8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AAC"/>
  </w:style>
  <w:style w:type="paragraph" w:styleId="a8">
    <w:name w:val="footer"/>
    <w:basedOn w:val="a"/>
    <w:link w:val="a9"/>
    <w:uiPriority w:val="99"/>
    <w:semiHidden/>
    <w:unhideWhenUsed/>
    <w:rsid w:val="008B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AAC"/>
  </w:style>
  <w:style w:type="paragraph" w:styleId="aa">
    <w:name w:val="Title"/>
    <w:basedOn w:val="a"/>
    <w:link w:val="ab"/>
    <w:qFormat/>
    <w:rsid w:val="007E427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7E427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499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1013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terka.sar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2016-08-17T06:31:00Z</dcterms:created>
  <dcterms:modified xsi:type="dcterms:W3CDTF">2016-08-17T06:31:00Z</dcterms:modified>
</cp:coreProperties>
</file>