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8E" w:rsidRDefault="00450C0F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EF6D48">
        <w:rPr>
          <w:noProof/>
        </w:rPr>
        <w:drawing>
          <wp:inline distT="0" distB="0" distL="0" distR="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B188E" w:rsidRDefault="003B188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B188E" w:rsidRDefault="003B18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88E" w:rsidRDefault="006A5C4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января 2025</w:t>
      </w:r>
      <w:r w:rsidR="00A340A9">
        <w:rPr>
          <w:rFonts w:ascii="Times New Roman" w:hAnsi="Times New Roman"/>
          <w:sz w:val="28"/>
          <w:szCs w:val="28"/>
        </w:rPr>
        <w:t xml:space="preserve"> года №7</w:t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с. Питерка</w:t>
      </w:r>
    </w:p>
    <w:p w:rsidR="003B188E" w:rsidRDefault="003B188E">
      <w:pPr>
        <w:pStyle w:val="af7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tbl>
      <w:tblPr>
        <w:tblStyle w:val="2a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3B188E">
        <w:trPr>
          <w:trHeight w:val="115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B188E" w:rsidRDefault="00EF6D48" w:rsidP="00A340A9">
            <w:pPr>
              <w:tabs>
                <w:tab w:val="left" w:pos="340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утверждении ликвидационного баланса </w:t>
            </w:r>
            <w:r w:rsidR="00A340A9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</w:t>
            </w:r>
            <w:r w:rsidR="006A5C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r w:rsidR="00125E32">
              <w:rPr>
                <w:rFonts w:ascii="Times New Roman" w:hAnsi="Times New Roman"/>
                <w:bCs/>
                <w:iCs/>
                <w:sz w:val="28"/>
                <w:szCs w:val="28"/>
              </w:rPr>
              <w:t>Орошаемого</w:t>
            </w:r>
            <w:r w:rsidR="006A5C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</w:tr>
    </w:tbl>
    <w:p w:rsidR="003B188E" w:rsidRDefault="003B188E">
      <w:pPr>
        <w:spacing w:after="0" w:line="240" w:lineRule="auto"/>
        <w:ind w:right="3968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декабря 2012 года №273-ФЗ «Об образовании в Российской Федерации», </w:t>
      </w:r>
      <w:r>
        <w:rPr>
          <w:rFonts w:ascii="Times New Roman" w:eastAsiaTheme="minorEastAsia" w:hAnsi="Times New Roman"/>
          <w:sz w:val="28"/>
          <w:szCs w:val="28"/>
        </w:rPr>
        <w:t xml:space="preserve">Федеральным законом от 8 августа 2001 года № 129-ФЗ «О государственной регистрации юридических лиц и индивидуальных предпринимателей», руководствуясь </w:t>
      </w:r>
      <w:r>
        <w:rPr>
          <w:rFonts w:ascii="Times New Roman" w:eastAsiaTheme="minorEastAsia" w:hAnsi="Times New Roman" w:cstheme="minorBidi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3B188E" w:rsidRDefault="00EF6D48">
      <w:pPr>
        <w:spacing w:after="0" w:line="240" w:lineRule="auto"/>
        <w:ind w:right="140"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ПОСТАНОВЛЯЕТ:</w:t>
      </w: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Утвердить ликвидационный баланс </w:t>
      </w:r>
      <w:r w:rsidR="00A340A9">
        <w:rPr>
          <w:rFonts w:ascii="Times New Roman" w:eastAsiaTheme="minorEastAsia" w:hAnsi="Times New Roman"/>
          <w:bCs/>
          <w:iCs/>
          <w:sz w:val="28"/>
          <w:szCs w:val="28"/>
        </w:rPr>
        <w:t>администрации</w:t>
      </w:r>
      <w:bookmarkStart w:id="0" w:name="_GoBack"/>
      <w:bookmarkEnd w:id="0"/>
      <w:r w:rsidR="006A5C47">
        <w:rPr>
          <w:rFonts w:ascii="Times New Roman" w:eastAsiaTheme="minorEastAsia" w:hAnsi="Times New Roman"/>
          <w:bCs/>
          <w:iCs/>
          <w:sz w:val="28"/>
          <w:szCs w:val="28"/>
        </w:rPr>
        <w:t xml:space="preserve"> </w:t>
      </w:r>
      <w:r w:rsidR="00125E32">
        <w:rPr>
          <w:rFonts w:ascii="Times New Roman" w:eastAsiaTheme="minorEastAsia" w:hAnsi="Times New Roman"/>
          <w:bCs/>
          <w:iCs/>
          <w:sz w:val="28"/>
          <w:szCs w:val="28"/>
        </w:rPr>
        <w:t>Орошаемого</w:t>
      </w:r>
      <w:r w:rsidR="006A5C47">
        <w:rPr>
          <w:rFonts w:ascii="Times New Roman" w:eastAsiaTheme="minorEastAsia" w:hAnsi="Times New Roman"/>
          <w:bCs/>
          <w:iCs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r>
        <w:rPr>
          <w:rFonts w:ascii="Times New Roman" w:eastAsiaTheme="minorEastAsia" w:hAnsi="Times New Roman"/>
          <w:sz w:val="28"/>
          <w:szCs w:val="28"/>
        </w:rPr>
        <w:t xml:space="preserve"> по состоянию на </w:t>
      </w:r>
      <w:r w:rsidR="006A5C47">
        <w:rPr>
          <w:rFonts w:ascii="Times New Roman" w:eastAsiaTheme="minorEastAsia" w:hAnsi="Times New Roman"/>
          <w:sz w:val="28"/>
          <w:szCs w:val="28"/>
        </w:rPr>
        <w:t>1</w:t>
      </w:r>
      <w:r>
        <w:rPr>
          <w:rFonts w:ascii="Times New Roman" w:eastAsiaTheme="minorEastAsia" w:hAnsi="Times New Roman"/>
          <w:sz w:val="28"/>
          <w:szCs w:val="28"/>
        </w:rPr>
        <w:t>7</w:t>
      </w:r>
      <w:r w:rsidR="006A5C47">
        <w:rPr>
          <w:rFonts w:ascii="Times New Roman" w:eastAsiaTheme="minorEastAsia" w:hAnsi="Times New Roman"/>
          <w:sz w:val="28"/>
          <w:szCs w:val="28"/>
        </w:rPr>
        <w:t xml:space="preserve"> января 2025 года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согласно приложению к настоящему </w:t>
      </w:r>
      <w:r w:rsidR="00823511">
        <w:rPr>
          <w:rFonts w:ascii="Times New Roman" w:eastAsiaTheme="minorEastAsia" w:hAnsi="Times New Roman" w:cstheme="minorBidi"/>
          <w:sz w:val="28"/>
          <w:szCs w:val="28"/>
        </w:rPr>
        <w:t>постановлению</w:t>
      </w:r>
      <w:r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3B188E" w:rsidRDefault="00EF6D48">
      <w:pPr>
        <w:widowControl w:val="0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Calibri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/>
          <w:sz w:val="28"/>
          <w:szCs w:val="28"/>
        </w:rPr>
        <w:t>вступает в силу со дня его опубликования и подлежит размещению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="006A5C47" w:rsidRPr="006A5C47">
        <w:rPr>
          <w:rFonts w:ascii="Times New Roman" w:eastAsia="Times New Roman" w:hAnsi="Times New Roman"/>
          <w:sz w:val="28"/>
          <w:szCs w:val="28"/>
          <w:u w:val="single"/>
        </w:rPr>
        <w:t>https://piterka.gosuslugi.ru/</w:t>
      </w:r>
      <w:r w:rsidR="006A5C47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="006A5C47">
        <w:rPr>
          <w:rFonts w:ascii="Times New Roman" w:eastAsiaTheme="minorHAnsi" w:hAnsi="Times New Roman"/>
          <w:sz w:val="28"/>
          <w:szCs w:val="28"/>
          <w:lang w:eastAsia="en-US"/>
        </w:rPr>
        <w:t>руководителя аппарата администрации муниципального района.</w:t>
      </w:r>
    </w:p>
    <w:p w:rsidR="003B188E" w:rsidRDefault="003B188E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188E" w:rsidRDefault="003B188E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188E" w:rsidRDefault="00EF6D48">
      <w:pPr>
        <w:spacing w:after="0" w:line="240" w:lineRule="auto"/>
        <w:ind w:right="1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          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Д.Н.Живайкин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sectPr w:rsidR="003B188E"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erif">
    <w:panose1 w:val="040005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8E"/>
    <w:rsid w:val="00125E32"/>
    <w:rsid w:val="003B188E"/>
    <w:rsid w:val="00450C0F"/>
    <w:rsid w:val="005568C4"/>
    <w:rsid w:val="006A5C47"/>
    <w:rsid w:val="00760125"/>
    <w:rsid w:val="007912A3"/>
    <w:rsid w:val="00823511"/>
    <w:rsid w:val="00A340A9"/>
    <w:rsid w:val="00E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67B9-9EA8-4BFB-BC66-C24A094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1B098A"/>
    <w:rPr>
      <w:sz w:val="22"/>
      <w:szCs w:val="22"/>
    </w:rPr>
  </w:style>
  <w:style w:type="character" w:customStyle="1" w:styleId="23">
    <w:name w:val="Основной текст с отступом 2 Знак"/>
    <w:basedOn w:val="a0"/>
    <w:link w:val="24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5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2pt">
    <w:name w:val="Основной текст + Интервал 2 pt"/>
    <w:basedOn w:val="a0"/>
    <w:qFormat/>
    <w:rsid w:val="00B4426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7"/>
      <w:szCs w:val="27"/>
    </w:rPr>
  </w:style>
  <w:style w:type="character" w:customStyle="1" w:styleId="10">
    <w:name w:val="Заголовок 1 Знак"/>
    <w:basedOn w:val="a0"/>
    <w:link w:val="1"/>
    <w:qFormat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qFormat/>
    <w:rsid w:val="001C3D6F"/>
    <w:rPr>
      <w:rFonts w:ascii="Arial" w:eastAsia="Times New Roman" w:hAnsi="Arial"/>
      <w:b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d"/>
    <w:qFormat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e">
    <w:name w:val="Основной текст_"/>
    <w:basedOn w:val="a0"/>
    <w:link w:val="91"/>
    <w:qFormat/>
    <w:rsid w:val="001C3D6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8">
    <w:name w:val="Основной текст (2)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e"/>
    <w:qFormat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qFormat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qFormat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af0">
    <w:name w:val="Цветовое выделение"/>
    <w:qFormat/>
    <w:rsid w:val="001C3D6F"/>
    <w:rPr>
      <w:b/>
      <w:bCs w:val="0"/>
      <w:color w:val="26282F"/>
      <w:sz w:val="26"/>
    </w:rPr>
  </w:style>
  <w:style w:type="character" w:customStyle="1" w:styleId="highlight">
    <w:name w:val="highlight"/>
    <w:qFormat/>
    <w:rsid w:val="001C3D6F"/>
    <w:rPr>
      <w:rFonts w:ascii="Times New Roman" w:hAnsi="Times New Roman" w:cs="Times New Roman"/>
    </w:rPr>
  </w:style>
  <w:style w:type="character" w:customStyle="1" w:styleId="FontStyle29">
    <w:name w:val="Font Style29"/>
    <w:qFormat/>
    <w:rsid w:val="001C3D6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qFormat/>
    <w:rsid w:val="001C3D6F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Гипертекстовая ссылка"/>
    <w:qFormat/>
    <w:rsid w:val="001C3D6F"/>
    <w:rPr>
      <w:rFonts w:ascii="Times New Roman" w:hAnsi="Times New Roman" w:cs="Times New Roman"/>
      <w:b/>
      <w:bCs w:val="0"/>
      <w:color w:val="106BBE"/>
      <w:sz w:val="26"/>
    </w:rPr>
  </w:style>
  <w:style w:type="character" w:customStyle="1" w:styleId="FontStyle12">
    <w:name w:val="Font Style12"/>
    <w:qFormat/>
    <w:rsid w:val="001C3D6F"/>
    <w:rPr>
      <w:rFonts w:ascii="Times New Roman" w:hAnsi="Times New Roman" w:cs="Times New Roman"/>
      <w:sz w:val="20"/>
      <w:szCs w:val="20"/>
    </w:rPr>
  </w:style>
  <w:style w:type="paragraph" w:customStyle="1" w:styleId="af2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3">
    <w:name w:val="List"/>
    <w:basedOn w:val="a6"/>
    <w:rPr>
      <w:rFonts w:ascii="PT Astra Serif" w:hAnsi="PT Astra Serif" w:cs="Arial Unicode M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7">
    <w:name w:val="No Spacing"/>
    <w:uiPriority w:val="1"/>
    <w:qFormat/>
    <w:rsid w:val="004E5127"/>
    <w:rPr>
      <w:sz w:val="22"/>
      <w:szCs w:val="22"/>
    </w:rPr>
  </w:style>
  <w:style w:type="paragraph" w:styleId="22">
    <w:name w:val="Body Text 2"/>
    <w:basedOn w:val="a"/>
    <w:link w:val="21"/>
    <w:qFormat/>
    <w:rsid w:val="001B098A"/>
    <w:pPr>
      <w:spacing w:after="120" w:line="480" w:lineRule="auto"/>
    </w:pPr>
  </w:style>
  <w:style w:type="paragraph" w:styleId="24">
    <w:name w:val="Body Text Indent 2"/>
    <w:basedOn w:val="a"/>
    <w:link w:val="23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2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qFormat/>
    <w:rsid w:val="001C3D6F"/>
    <w:pPr>
      <w:ind w:left="720"/>
    </w:pPr>
    <w:rPr>
      <w:rFonts w:eastAsia="Times New Roman" w:cs="Calibri"/>
    </w:rPr>
  </w:style>
  <w:style w:type="paragraph" w:styleId="ad">
    <w:name w:val="Body Text Indent"/>
    <w:basedOn w:val="a"/>
    <w:link w:val="ac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paragraph" w:customStyle="1" w:styleId="27">
    <w:name w:val="Заголовок №2"/>
    <w:basedOn w:val="a"/>
    <w:link w:val="26"/>
    <w:qFormat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paragraph" w:customStyle="1" w:styleId="91">
    <w:name w:val="Основной текст9"/>
    <w:basedOn w:val="a"/>
    <w:link w:val="ae"/>
    <w:qFormat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paragraph" w:styleId="af9">
    <w:name w:val="Normal (Web)"/>
    <w:basedOn w:val="a"/>
    <w:semiHidden/>
    <w:unhideWhenUsed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"/>
    <w:link w:val="32"/>
    <w:semiHidden/>
    <w:unhideWhenUsed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qFormat/>
    <w:rsid w:val="001C3D6F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1C3D6F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Нормальный (таблица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qFormat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qFormat/>
    <w:rsid w:val="001C3D6F"/>
    <w:rPr>
      <w:rFonts w:ascii="Times New Roman" w:eastAsia="Times New Roman" w:hAnsi="Times New Roman"/>
      <w:kern w:val="2"/>
      <w:lang w:eastAsia="ja-JP"/>
    </w:rPr>
  </w:style>
  <w:style w:type="paragraph" w:customStyle="1" w:styleId="310">
    <w:name w:val="Основной текст 31"/>
    <w:basedOn w:val="a"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qFormat/>
    <w:rsid w:val="001C3D6F"/>
    <w:pPr>
      <w:widowControl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qFormat/>
    <w:rsid w:val="001C3D6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qFormat/>
    <w:rsid w:val="001C3D6F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qFormat/>
    <w:rsid w:val="001C3D6F"/>
    <w:pPr>
      <w:widowControl w:val="0"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c">
    <w:name w:val="Основной"/>
    <w:basedOn w:val="a"/>
    <w:qFormat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qFormat/>
    <w:rsid w:val="001C3D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3F3E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85FEC-7F51-478A-8A3A-176328EAE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Строганов АА</cp:lastModifiedBy>
  <cp:revision>2</cp:revision>
  <cp:lastPrinted>2025-01-22T10:56:00Z</cp:lastPrinted>
  <dcterms:created xsi:type="dcterms:W3CDTF">2025-01-22T10:56:00Z</dcterms:created>
  <dcterms:modified xsi:type="dcterms:W3CDTF">2025-01-22T10:56:00Z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