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77F" w:rsidRDefault="0048277F" w:rsidP="0048277F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 wp14:anchorId="126B2405" wp14:editId="335196CE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5830747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марта 2025 года №75</w:t>
      </w:r>
    </w:p>
    <w:p w:rsidR="0048277F" w:rsidRDefault="0048277F" w:rsidP="0048277F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48277F" w:rsidRDefault="0048277F">
      <w:pPr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577A" w:rsidRDefault="0019557B">
      <w:pPr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 создании межведомственной комиссии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</w:t>
      </w:r>
    </w:p>
    <w:p w:rsidR="008B577A" w:rsidRDefault="008B577A">
      <w:pPr>
        <w:spacing w:after="0" w:line="240" w:lineRule="auto"/>
        <w:ind w:right="4111"/>
        <w:jc w:val="both"/>
        <w:rPr>
          <w:rFonts w:ascii="Times New Roman" w:hAnsi="Times New Roman" w:cs="Times New Roman"/>
          <w:sz w:val="28"/>
          <w:szCs w:val="28"/>
        </w:rPr>
      </w:pPr>
    </w:p>
    <w:p w:rsidR="008B577A" w:rsidRDefault="0019557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В целях упорядочения работы повышения уровня оплаты труда на территории Питерского муниципального района и пополнения доходной части бюджета Питерского муниципального района, руководствуясь Уставом Питерского муниципального района, администрация муниципального района</w:t>
      </w:r>
    </w:p>
    <w:p w:rsidR="008B577A" w:rsidRDefault="0019557B">
      <w:pPr>
        <w:pStyle w:val="af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8B577A" w:rsidRDefault="0019557B">
      <w:pPr>
        <w:pStyle w:val="af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Создать межведомственную комиссию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района.</w:t>
      </w:r>
    </w:p>
    <w:p w:rsidR="008B577A" w:rsidRDefault="0019557B">
      <w:pPr>
        <w:pStyle w:val="af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Утвердить Положение о межведомственной комиссии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 согласно приложению №1 к настоящему постановлению.</w:t>
      </w:r>
    </w:p>
    <w:p w:rsidR="008B577A" w:rsidRDefault="0019557B">
      <w:pPr>
        <w:pStyle w:val="af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Утвердить Состав межведомственной комиссии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 согласно приложению №2 к настоящему постановлению.</w:t>
      </w:r>
    </w:p>
    <w:p w:rsidR="008B577A" w:rsidRDefault="0019557B">
      <w:pPr>
        <w:pStyle w:val="af3"/>
        <w:numPr>
          <w:ilvl w:val="0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Признать утратившими силу следующие нормативные правовые акты администрации Питерского муниципального района:</w:t>
      </w:r>
    </w:p>
    <w:p w:rsidR="008B577A" w:rsidRDefault="0019557B">
      <w:pPr>
        <w:pStyle w:val="af3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постановление главы администрации муниципального района от </w:t>
      </w:r>
      <w:r w:rsidR="0048277F">
        <w:rPr>
          <w:rFonts w:ascii="Times New Roman" w:hAnsi="Times New Roman"/>
          <w:sz w:val="28"/>
          <w:szCs w:val="28"/>
          <w:lang w:bidi="ru-RU"/>
        </w:rPr>
        <w:br/>
      </w:r>
      <w:r>
        <w:rPr>
          <w:rFonts w:ascii="Times New Roman" w:hAnsi="Times New Roman"/>
          <w:sz w:val="28"/>
          <w:szCs w:val="28"/>
          <w:lang w:bidi="ru-RU"/>
        </w:rPr>
        <w:t>11 мая 2023 года №207 «О создании межведомственной комиссии по вопросам противодействия неформальной занятости и повышения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района»;</w:t>
      </w:r>
    </w:p>
    <w:p w:rsidR="008B577A" w:rsidRDefault="0019557B">
      <w:pPr>
        <w:pStyle w:val="af3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- постановление администрации муниципального района от 21 марта 2024 года №101 «О внесении изменений в постановление администрации Питерского муниципального района от 11 мая 2023 года №207».</w:t>
      </w:r>
    </w:p>
    <w:p w:rsidR="008B577A" w:rsidRDefault="0019557B">
      <w:pPr>
        <w:pStyle w:val="af3"/>
        <w:ind w:firstLine="851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5.</w:t>
      </w:r>
      <w:r>
        <w:rPr>
          <w:rFonts w:ascii="Times New Roman" w:hAnsi="Times New Roman"/>
          <w:sz w:val="28"/>
          <w:szCs w:val="28"/>
          <w:lang w:bidi="ru-RU"/>
        </w:rPr>
        <w:tab/>
        <w:t>Настоящее постановление вс</w:t>
      </w:r>
      <w:r w:rsidR="0048277F">
        <w:rPr>
          <w:rFonts w:ascii="Times New Roman" w:hAnsi="Times New Roman"/>
          <w:sz w:val="28"/>
          <w:szCs w:val="28"/>
          <w:lang w:bidi="ru-RU"/>
        </w:rPr>
        <w:t>тупает в силу с момента его</w:t>
      </w:r>
      <w:r>
        <w:rPr>
          <w:rFonts w:ascii="Times New Roman" w:hAnsi="Times New Roman"/>
          <w:sz w:val="28"/>
          <w:szCs w:val="28"/>
          <w:lang w:bidi="ru-RU"/>
        </w:rPr>
        <w:t xml:space="preserve">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https://piterka.gosuslugi.ru/. </w:t>
      </w:r>
    </w:p>
    <w:p w:rsidR="008B577A" w:rsidRDefault="0019557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6.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ab/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77A" w:rsidRDefault="008B577A">
      <w:pPr>
        <w:spacing w:after="0" w:line="240" w:lineRule="auto"/>
        <w:ind w:right="-2"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B577A" w:rsidRDefault="008B577A">
      <w:pPr>
        <w:spacing w:after="0" w:line="240" w:lineRule="auto"/>
        <w:ind w:right="-2" w:firstLine="851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B577A" w:rsidRDefault="0019557B">
      <w:pPr>
        <w:spacing w:after="0" w:line="240" w:lineRule="auto"/>
        <w:ind w:right="-2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           Д.Н.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  <w:r>
        <w:br w:type="page"/>
      </w:r>
    </w:p>
    <w:p w:rsidR="008B577A" w:rsidRDefault="0019557B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Приложение №1 к постановлению администрации муниципального райо</w:t>
      </w:r>
      <w:r w:rsidR="00FC464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на от 17 марта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FC4640">
        <w:rPr>
          <w:rFonts w:ascii="Times New Roman" w:hAnsi="Times New Roman" w:cs="Times New Roman"/>
          <w:color w:val="000000"/>
          <w:sz w:val="28"/>
          <w:szCs w:val="28"/>
          <w:lang w:bidi="ru-RU"/>
        </w:rPr>
        <w:t>75</w:t>
      </w:r>
    </w:p>
    <w:p w:rsidR="008B577A" w:rsidRDefault="008B577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577A" w:rsidRDefault="008B577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ПОЛОЖЕНИЕ</w:t>
      </w: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о межведомственной комиссии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</w:t>
      </w:r>
    </w:p>
    <w:p w:rsidR="008B577A" w:rsidRDefault="008B577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p w:rsidR="008B577A" w:rsidRDefault="0019557B">
      <w:pPr>
        <w:pStyle w:val="af3"/>
        <w:jc w:val="center"/>
        <w:rPr>
          <w:rFonts w:ascii="Times New Roman" w:hAnsi="Times New Roman"/>
          <w:sz w:val="28"/>
          <w:szCs w:val="28"/>
        </w:rPr>
      </w:pPr>
      <w:bookmarkStart w:id="0" w:name="bookmark0"/>
      <w:r>
        <w:rPr>
          <w:rFonts w:ascii="Times New Roman" w:hAnsi="Times New Roman"/>
          <w:b/>
          <w:sz w:val="28"/>
          <w:szCs w:val="28"/>
          <w:lang w:bidi="ru-RU"/>
        </w:rPr>
        <w:t>1. Общие положения</w:t>
      </w:r>
      <w:bookmarkEnd w:id="0"/>
    </w:p>
    <w:p w:rsidR="008B577A" w:rsidRDefault="0019557B">
      <w:pPr>
        <w:pStyle w:val="af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Межведомственная комиссия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 (далее - Комиссия)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создается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на базе администрации Питерского муниципального района и является постоянно действующим совещательным органом.</w:t>
      </w:r>
    </w:p>
    <w:p w:rsidR="008B577A" w:rsidRDefault="0019557B">
      <w:pPr>
        <w:pStyle w:val="af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Комиссия является органом, координирующим взаимодействие администрации Питерского муниципального района с территориальными подразделениями федеральных, региональных органов власти, внебюджетных фондов, предприятиями и организациями в рамках реализации мер, направленных на увеличение доходов и снижению задолженности по налогам и другим обязательным платежам в бюджет Питерского муниципального района.</w:t>
      </w:r>
    </w:p>
    <w:p w:rsidR="008B577A" w:rsidRDefault="0019557B">
      <w:pPr>
        <w:pStyle w:val="af3"/>
        <w:numPr>
          <w:ilvl w:val="1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Саратовской области, Уставом Питерского муниципального района, муниципальными правовыми актами органов местного самоуправления Питерского муниципального района, а также настоящим Положением.</w:t>
      </w:r>
    </w:p>
    <w:p w:rsidR="008B577A" w:rsidRDefault="008B57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1" w:name="bookmark1"/>
      <w:r>
        <w:rPr>
          <w:rFonts w:ascii="Times New Roman" w:hAnsi="Times New Roman"/>
          <w:b/>
          <w:sz w:val="28"/>
          <w:szCs w:val="28"/>
          <w:lang w:bidi="ru-RU"/>
        </w:rPr>
        <w:t>2. Цели и задачи</w:t>
      </w:r>
      <w:bookmarkEnd w:id="1"/>
      <w:r>
        <w:rPr>
          <w:rFonts w:ascii="Times New Roman" w:hAnsi="Times New Roman"/>
          <w:b/>
          <w:sz w:val="28"/>
          <w:szCs w:val="28"/>
          <w:lang w:bidi="ru-RU"/>
        </w:rPr>
        <w:t xml:space="preserve"> Комиссии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Основной целью деятельности комиссии является координация деятельности органов власти, контрольных и надзорных органов, внебюджетных фондов, общественных организаций, направленная на защиту трудовых прав работников, занятых в организациях и хозяйствующих субъектах, расположенных на территории Питерского муниципального района, увеличение поступлений доходов в бюджет Питерского муниципального района, повышение собираемости налогов и платежей.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Основными задачами Комиссии являются:</w:t>
      </w:r>
    </w:p>
    <w:p w:rsidR="008B577A" w:rsidRDefault="0019557B">
      <w:pPr>
        <w:pStyle w:val="af3"/>
        <w:ind w:right="-143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2.2.1.</w:t>
      </w:r>
      <w:r w:rsidR="00FC4640">
        <w:rPr>
          <w:rFonts w:ascii="Times New Roman" w:hAnsi="Times New Roman"/>
          <w:color w:val="000000"/>
          <w:sz w:val="28"/>
          <w:szCs w:val="28"/>
          <w:lang w:bidi="ru-RU"/>
        </w:rPr>
        <w:tab/>
      </w:r>
      <w:r>
        <w:rPr>
          <w:rFonts w:ascii="Times New Roman" w:hAnsi="Times New Roman"/>
          <w:color w:val="000000"/>
          <w:sz w:val="28"/>
          <w:szCs w:val="28"/>
          <w:lang w:bidi="ru-RU"/>
        </w:rPr>
        <w:t>Выработка и принятие в рамках межведомственного взаимодействия мер, направленных на повышение заработной платы, увеличение поступлений налогов и платежей в бюджет Питерского муниципального района;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2.2.2.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 xml:space="preserve">Обеспечение согласованных действий органов местного самоуправления, органов исполнительной власти области, территориальных структур федеральных органов власти, в реализации мероприятий, </w:t>
      </w:r>
      <w:r w:rsidR="0019557B"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>направленных на выявление фактов выплаты работодателями заработной платы ниже МРОТ;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2.2.3.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Обеспечение согласованных действий органов местного самоуправления в реализации мероприятий, связанных с поступлением налогов и иных платежей в бюджет Питерского муниципального района, с вопросами по уклонению от декларирования доходов полученных от сдачи в аренду жилых и нежилых помещений, по вопросам выявления объектов недвижимости, не поставленных на кадастровый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учет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и права, на которые не зарегистрированы в установленном законодательством порядке, а также по легализации выплаты заработной платы в Питерском муниципальном районе;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2.2.4.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Взаимодействие с налогоплательщиками по вопросам увеличения налогооблагаемой базы и повышения социальной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защищенности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работающего населения;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2.2.5.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Повышение уровня заработной платы работников муниципального района.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2.2.6.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Работа в сфере рынка аренды жилых и нежилых помещений на территории муниципального района (выявление физических лиц, сдающих в аренду жилые и нежилые помещения; определение эффективных методов воздействия на данную категорию физических лиц; выработка мер по недопущению нарушений законодательства при сдаче в аренду жилых и нежилых помещений);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2.2.7.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</w:rPr>
        <w:t xml:space="preserve">Выявление объектов недвижимости, не поставленных на кадастровый </w:t>
      </w:r>
      <w:proofErr w:type="spellStart"/>
      <w:r>
        <w:rPr>
          <w:rFonts w:ascii="Times New Roman" w:hAnsi="Times New Roman"/>
          <w:sz w:val="28"/>
          <w:szCs w:val="28"/>
        </w:rPr>
        <w:t>учет</w:t>
      </w:r>
      <w:proofErr w:type="spellEnd"/>
      <w:r>
        <w:rPr>
          <w:rFonts w:ascii="Times New Roman" w:hAnsi="Times New Roman"/>
          <w:sz w:val="28"/>
          <w:szCs w:val="28"/>
        </w:rPr>
        <w:t xml:space="preserve"> и права, на которые не зарегистрированы в порядке, установленном законодательством, расположенных не территории муниципального района;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2.2.8.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Организация разъяснительной работы в средствах массовой информации.</w:t>
      </w:r>
    </w:p>
    <w:p w:rsidR="008B577A" w:rsidRDefault="008B577A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577A" w:rsidRDefault="0019557B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3. Функции Комиссии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Для реализации основных задач Комиссия выполняет следующие функции: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>3.1.</w:t>
      </w:r>
      <w:r>
        <w:rPr>
          <w:sz w:val="28"/>
          <w:szCs w:val="28"/>
          <w:lang w:bidi="ru-RU"/>
        </w:rPr>
        <w:tab/>
      </w:r>
      <w:r w:rsidR="0019557B">
        <w:rPr>
          <w:rFonts w:ascii="PT Astra Serif" w:hAnsi="PT Astra Serif"/>
          <w:sz w:val="28"/>
          <w:szCs w:val="28"/>
        </w:rPr>
        <w:t xml:space="preserve">Разрабатывает мероприятия по основным направлениям деятельности Комиссии (планы работы, конкретные мероприятия, направленные на </w:t>
      </w:r>
      <w:r w:rsidR="0019557B">
        <w:rPr>
          <w:sz w:val="28"/>
          <w:szCs w:val="28"/>
          <w:lang w:bidi="ru-RU"/>
        </w:rPr>
        <w:t>увеличение поступлений доходов в бюджет Питерского муниципального района, повышение собираемости налогов и платежей</w:t>
      </w:r>
      <w:r w:rsidR="0019557B">
        <w:rPr>
          <w:rFonts w:ascii="PT Astra Serif" w:hAnsi="PT Astra Serif"/>
          <w:sz w:val="28"/>
          <w:szCs w:val="28"/>
        </w:rPr>
        <w:t>);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>Заслушивает руководителей (представителей) организаций, индивидуальных предпринимателей и физических лиц, осуществляющих деятельность на территории Питерского муниципального района, по основным направлениям деятельности Комиссии.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</w:pPr>
      <w:r>
        <w:rPr>
          <w:rFonts w:ascii="PT Astra Serif" w:hAnsi="PT Astra Serif"/>
          <w:sz w:val="28"/>
          <w:szCs w:val="28"/>
          <w:shd w:val="clear" w:color="auto" w:fill="FFFFFF"/>
        </w:rPr>
        <w:t>3.3.</w:t>
      </w:r>
      <w:r w:rsidR="00FC4640">
        <w:rPr>
          <w:rFonts w:ascii="PT Astra Serif" w:hAnsi="PT Astra Serif"/>
          <w:sz w:val="28"/>
          <w:szCs w:val="28"/>
          <w:shd w:val="clear" w:color="auto" w:fill="FFFFFF"/>
        </w:rPr>
        <w:tab/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Организует проведение обследования хозяйствующих субъектов, информационных мероприятий по вопросам соблюдения трудового, пенсионного, налогового, земельного и имущественного законодательства, а </w:t>
      </w:r>
      <w:r>
        <w:rPr>
          <w:rFonts w:ascii="PT Astra Serif" w:hAnsi="PT Astra Serif"/>
          <w:sz w:val="28"/>
          <w:szCs w:val="28"/>
          <w:shd w:val="clear" w:color="auto" w:fill="FFFFFF"/>
        </w:rPr>
        <w:lastRenderedPageBreak/>
        <w:t xml:space="preserve">также участвует в проведении рейдовых осмотров, проводимых контрольными и надзорными органами. 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 пределах своей компетенции рассматривает другие вопросы в соответствии с основными направлениями деятельности Комиссии.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3.5.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Контролирует исполнение поручений Комиссии.</w:t>
      </w:r>
    </w:p>
    <w:p w:rsidR="008B577A" w:rsidRDefault="008B577A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B577A" w:rsidRDefault="0019557B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2" w:name="bookmark2"/>
      <w:r>
        <w:rPr>
          <w:rFonts w:ascii="Times New Roman" w:hAnsi="Times New Roman"/>
          <w:b/>
          <w:sz w:val="28"/>
          <w:szCs w:val="28"/>
          <w:lang w:bidi="ru-RU"/>
        </w:rPr>
        <w:t>4. Права Комиссии</w:t>
      </w:r>
      <w:bookmarkEnd w:id="2"/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Комиссия по вопросам, входящих в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ее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компетенцию, имеет право: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 xml:space="preserve">Рассматривать на своих заседаниях вопросы, входящие в </w:t>
      </w:r>
      <w:proofErr w:type="spellStart"/>
      <w:r w:rsidR="0019557B">
        <w:rPr>
          <w:rFonts w:ascii="Times New Roman" w:hAnsi="Times New Roman"/>
          <w:sz w:val="28"/>
          <w:szCs w:val="28"/>
          <w:lang w:bidi="ru-RU"/>
        </w:rPr>
        <w:t>ее</w:t>
      </w:r>
      <w:proofErr w:type="spellEnd"/>
      <w:r w:rsidR="0019557B">
        <w:rPr>
          <w:rFonts w:ascii="Times New Roman" w:hAnsi="Times New Roman"/>
          <w:sz w:val="28"/>
          <w:szCs w:val="28"/>
          <w:lang w:bidi="ru-RU"/>
        </w:rPr>
        <w:t xml:space="preserve"> компетенцию;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4.2.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Приглашать и заслушивать на заседаниях Комиссии по вопросам, входящим в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ее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компетенцию, руководителей хозяйствующих субъектов, независимо от организационно-правовых форм и форм собственности, индивидуальных предпринимателей, физических лиц;</w:t>
      </w:r>
    </w:p>
    <w:p w:rsidR="008B577A" w:rsidRDefault="00FC4640">
      <w:pPr>
        <w:pStyle w:val="af3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ab/>
      </w:r>
      <w:r w:rsidR="0019557B">
        <w:rPr>
          <w:rFonts w:ascii="Times New Roman" w:hAnsi="Times New Roman"/>
          <w:sz w:val="28"/>
          <w:szCs w:val="28"/>
        </w:rPr>
        <w:t>При необходимости приглашать на заседания Комиссии собственников жилых домов, представителей общественных объединений, других заинтересованных организаций и граждан;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4.3.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Запрашивать и получать в установленном порядке у органов местного самоуправления, структурных подразделений администрации Питерского муниципального района, территориальных подразделений федеральных органов, хозяйствующих субъектов, необходимые для работы материалы и информацию;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4.4.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Запрашивать и получать от работодателей, индивидуальных предпринимателей, физических лиц, ранее заслушанных на заседании Комиссии, информацию об устранении выявленных нарушений законодательства;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4.5.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Консультировать и давать рекомендации руководителям хозяйствующих субъектов, индивидуальным предпринимателям, физическим лицам по вопросам, входящим в компетенцию;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4.6.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Создавать временные и постоянно действующие рабочие группы для решения поставленных задач: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4.7.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Привлекать для участия в работе Комиссии с правом совещательного голоса должностных лиц органов государственной власти, органов местного самоуправления сельских поселений и экспертов;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4.8.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Принимать меры по организации выполнения решений Комиссии;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4.9.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Осуществлять иные полномочия по вопросам, относящимся к компетенции Комиссии, в соответствии с действующим законодательством.</w:t>
      </w:r>
    </w:p>
    <w:p w:rsidR="00FC4640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3" w:name="bookmark3"/>
      <w:r>
        <w:rPr>
          <w:rFonts w:ascii="Times New Roman" w:hAnsi="Times New Roman"/>
          <w:b/>
          <w:sz w:val="28"/>
          <w:szCs w:val="28"/>
          <w:lang w:bidi="ru-RU"/>
        </w:rPr>
        <w:t>5. Обязанности Комиссии</w:t>
      </w:r>
      <w:bookmarkEnd w:id="3"/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5.1.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Члены Комиссии обязаны обеспечивать неразглашение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>конфиденциальной информации о финансовом состоянии хозяйствующих субъектов, индивидуальных предпринимателей, физических лиц, которая становится им доступна в ходе заседания Комиссии.</w:t>
      </w:r>
    </w:p>
    <w:p w:rsidR="008B577A" w:rsidRDefault="008B577A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2C32" w:rsidRDefault="00572C32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bookmarkStart w:id="4" w:name="bookmark4"/>
    </w:p>
    <w:p w:rsidR="00FD7019" w:rsidRDefault="00FD7019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</w:p>
    <w:p w:rsidR="008B577A" w:rsidRDefault="0019557B">
      <w:pPr>
        <w:pStyle w:val="af3"/>
        <w:ind w:firstLine="709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lastRenderedPageBreak/>
        <w:t>6. Организация деятельности Комиссии</w:t>
      </w:r>
      <w:bookmarkEnd w:id="4"/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Состав Комиссии утверждается постановлением администрации Питерского муниципального района. Комиссия состоит из председателя, заместителей председателя, секретаря и членов Комиссии.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6.2.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Руководство Комиссией осуществляет председатель – глава муниципального района, во время его отсутствия исполнение обязанностей председателя возлагается на одного из заместителей председателя Комиссии.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6.3.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Заседания Комиссии проводятся по мере необходимости, но не реже двух раз в месяц. Дату, место и время проведения заседания Комиссии определяет председатель, либо исполняющее его обязанности лицо.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6.4.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Повестка дня заседания Комиссии формируется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ее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председателем, исходя из предложений членов Комиссии. Подготовку материалов на заседания Комиссии и приглашение недоимщиков осуществляет секретарь Комиссии. Для участия в заседаниях Комиссии могут быть приглашены представители, не входящие в состав Комиссии.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6.5.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Решения комиссии принимаются простым большинством голосов членов Комиссии (или их представителей)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путем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открытого голосования. В случае равенства голосов право решающего голоса принадлежит председателю Комиссии.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6.6.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По итогам заседания Комиссии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секретарем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Комиссии в течение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трех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дней со дня заседания оформляется протокол заседания, который подписывается председателем 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секретарем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Комиссии.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6.7.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Протокол должен содержать: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место, дату и время проведения заседания Комиссии;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состав членов Комиссии;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основание заседания Комиссии;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- решение о результатах рассмотрения вопросов.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6.8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 Решения и рекомендации Комиссии доводятся до сведения членов Комиссии, работодателей, предпринимателей, физических лиц, в отношении которых в ходе заслушивания на заседания Комиссии, были приняты решения и даны рекомендации.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6.9.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Председатель Комиссии: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6.9.1.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Осуществляет общее руководство работой Комиссии;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6.9.2.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 xml:space="preserve">Распределяет обязанности между членами и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секретарем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Комиссии;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6.9.3.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Проводит заседания Комиссии, утверждает протокол заседания Комиссии;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>6.9.4.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Назначает дату, время и место проведения очередного заседания Комиссии, утверждает план работы Комиссии, перечень рассматриваемых вопросов;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6.9.5.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Имеет право решающего голоса на заседаниях Комиссии;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6.9.6.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Осуществляет контроль за выполнением рекомендаций и поручений Комиссии.</w:t>
      </w:r>
    </w:p>
    <w:p w:rsidR="008B577A" w:rsidRDefault="0019557B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6.10.</w:t>
      </w:r>
      <w:r w:rsidR="00FC4640">
        <w:rPr>
          <w:rFonts w:ascii="Times New Roman" w:hAnsi="Times New Roman"/>
          <w:sz w:val="28"/>
          <w:szCs w:val="28"/>
          <w:lang w:bidi="ru-RU"/>
        </w:rPr>
        <w:tab/>
      </w:r>
      <w:r>
        <w:rPr>
          <w:rFonts w:ascii="Times New Roman" w:hAnsi="Times New Roman"/>
          <w:sz w:val="28"/>
          <w:szCs w:val="28"/>
          <w:lang w:bidi="ru-RU"/>
        </w:rPr>
        <w:t>Заместители председателя Комиссии: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6.10.1.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Осуществляют общее руководство работой Комиссии во время отсутствия председателя Комиссии;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6.10.2.</w:t>
      </w:r>
      <w:r>
        <w:rPr>
          <w:sz w:val="28"/>
          <w:szCs w:val="28"/>
          <w:lang w:bidi="ru-RU"/>
        </w:rPr>
        <w:tab/>
      </w:r>
      <w:r w:rsidR="0019557B">
        <w:rPr>
          <w:sz w:val="28"/>
          <w:szCs w:val="28"/>
          <w:lang w:bidi="ru-RU"/>
        </w:rPr>
        <w:t>Принимают личное участие в работе Комиссии;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6.10.3.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>Вправе вносить предложения о необходимости рассмотрения на заседании Комиссии отдельных вопросов, входящих в компетенцию Комиссии.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6.11.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Члены Комиссии: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  <w:lang w:bidi="ru-RU"/>
        </w:rPr>
        <w:t>6.11.1.</w:t>
      </w:r>
      <w:r w:rsidR="00FC4640">
        <w:rPr>
          <w:sz w:val="28"/>
          <w:szCs w:val="28"/>
          <w:lang w:bidi="ru-RU"/>
        </w:rPr>
        <w:tab/>
      </w:r>
      <w:r>
        <w:rPr>
          <w:sz w:val="28"/>
          <w:szCs w:val="28"/>
          <w:lang w:bidi="ru-RU"/>
        </w:rPr>
        <w:t xml:space="preserve">Принимают личное участие в работе Комиссии, а в случае своего отсутствия вправе направить для участия в заседании Комиссии </w:t>
      </w:r>
      <w:r>
        <w:rPr>
          <w:rFonts w:ascii="PT Astra Serif" w:hAnsi="PT Astra Serif"/>
          <w:sz w:val="28"/>
          <w:szCs w:val="28"/>
        </w:rPr>
        <w:t xml:space="preserve">представителя или в письменном виде изложить </w:t>
      </w:r>
      <w:proofErr w:type="spellStart"/>
      <w:r>
        <w:rPr>
          <w:rFonts w:ascii="PT Astra Serif" w:hAnsi="PT Astra Serif"/>
          <w:sz w:val="28"/>
          <w:szCs w:val="28"/>
        </w:rPr>
        <w:t>свое</w:t>
      </w:r>
      <w:proofErr w:type="spellEnd"/>
      <w:r>
        <w:rPr>
          <w:rFonts w:ascii="PT Astra Serif" w:hAnsi="PT Astra Serif"/>
          <w:sz w:val="28"/>
          <w:szCs w:val="28"/>
        </w:rPr>
        <w:t xml:space="preserve"> мнение по рассматриваемым на заседании Комиссии вопросам;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6.11.2.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Вправе вносить предложения о необходимости рассмотрения на заседании Комиссии отдельных вопросов, входящих в компетенцию Комиссии;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6.11.3.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>Выполняют поручения, рекомендации Комиссии;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6.11.4.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 xml:space="preserve">В случае несогласия с решением, принятым на заседании Комиссии, вправе изложить в письменной форме </w:t>
      </w:r>
      <w:proofErr w:type="spellStart"/>
      <w:r w:rsidR="0019557B">
        <w:rPr>
          <w:rFonts w:ascii="PT Astra Serif" w:hAnsi="PT Astra Serif"/>
          <w:sz w:val="28"/>
          <w:szCs w:val="28"/>
        </w:rPr>
        <w:t>свое</w:t>
      </w:r>
      <w:proofErr w:type="spellEnd"/>
      <w:r w:rsidR="0019557B">
        <w:rPr>
          <w:rFonts w:ascii="PT Astra Serif" w:hAnsi="PT Astra Serif"/>
          <w:sz w:val="28"/>
          <w:szCs w:val="28"/>
        </w:rPr>
        <w:t xml:space="preserve"> мнение, которое приобщается к соответствующему протоколу Комиссии</w:t>
      </w:r>
    </w:p>
    <w:p w:rsidR="008B577A" w:rsidRDefault="00FC4640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6.12.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19557B">
        <w:rPr>
          <w:rFonts w:ascii="Times New Roman" w:hAnsi="Times New Roman"/>
          <w:sz w:val="28"/>
          <w:szCs w:val="28"/>
          <w:lang w:bidi="ru-RU"/>
        </w:rPr>
        <w:t>Секретарь Комиссии: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6.12.1.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 xml:space="preserve">Организует подготовку заседаний Комиссии, в том числе извещает членов Комиссии, </w:t>
      </w:r>
      <w:proofErr w:type="spellStart"/>
      <w:r w:rsidR="0019557B">
        <w:rPr>
          <w:rFonts w:ascii="PT Astra Serif" w:hAnsi="PT Astra Serif"/>
          <w:sz w:val="28"/>
          <w:szCs w:val="28"/>
        </w:rPr>
        <w:t>приглашенных</w:t>
      </w:r>
      <w:proofErr w:type="spellEnd"/>
      <w:r w:rsidR="0019557B">
        <w:rPr>
          <w:rFonts w:ascii="PT Astra Serif" w:hAnsi="PT Astra Serif"/>
          <w:sz w:val="28"/>
          <w:szCs w:val="28"/>
        </w:rPr>
        <w:t xml:space="preserve"> руководителей хозяйствующих субъектов, физических лиц о дате, времени и месте проведения очередного заседания Комиссии и рассматриваемых вопросах;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6.12.2.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Осуществляет контроль за соблюдением сроков исполнения поручений Комиссии, докладывает на заседании о результатах исполнения ранее данных поручений Комиссии;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6.12.3.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Участвует в подготовке информации по вопросам, рассматриваемым на очередном заседании Комиссии;</w:t>
      </w:r>
    </w:p>
    <w:p w:rsidR="008B577A" w:rsidRDefault="0019557B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6.12.4.</w:t>
      </w:r>
      <w:r w:rsidR="00FC464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Выполняет поручения председателя Комиссии;</w:t>
      </w:r>
    </w:p>
    <w:p w:rsidR="008B577A" w:rsidRDefault="00FC4640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6.12.5.</w:t>
      </w:r>
      <w:r>
        <w:rPr>
          <w:rFonts w:ascii="PT Astra Serif" w:hAnsi="PT Astra Serif"/>
          <w:sz w:val="28"/>
          <w:szCs w:val="28"/>
        </w:rPr>
        <w:tab/>
      </w:r>
      <w:r w:rsidR="0019557B">
        <w:rPr>
          <w:rFonts w:ascii="PT Astra Serif" w:hAnsi="PT Astra Serif"/>
          <w:sz w:val="28"/>
          <w:szCs w:val="28"/>
        </w:rPr>
        <w:t>Оформляет, подписывает и рассылает протоколы заседаний Комиссии.</w:t>
      </w:r>
    </w:p>
    <w:p w:rsidR="008B577A" w:rsidRDefault="008B577A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577A" w:rsidRDefault="008B577A">
      <w:pPr>
        <w:pStyle w:val="s1"/>
        <w:spacing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8B577A" w:rsidRDefault="0019557B">
      <w:pPr>
        <w:pStyle w:val="af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  <w:r>
        <w:rPr>
          <w:rFonts w:ascii="Times New Roman" w:hAnsi="Times New Roman"/>
          <w:sz w:val="28"/>
          <w:szCs w:val="28"/>
        </w:rPr>
        <w:br/>
        <w:t xml:space="preserve">               муниципального района                                                    А.А. Строганов</w:t>
      </w:r>
    </w:p>
    <w:p w:rsidR="008B577A" w:rsidRDefault="008B577A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D4FA8" w:rsidRDefault="008D4FA8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6335A5" w:rsidRDefault="006335A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577A" w:rsidRDefault="0019557B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№2 к постановлению администрации муниципального </w:t>
      </w:r>
      <w:r w:rsidR="00FC4640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района от 17 марта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№</w:t>
      </w:r>
      <w:r w:rsidR="00FC4640">
        <w:rPr>
          <w:rFonts w:ascii="Times New Roman" w:hAnsi="Times New Roman" w:cs="Times New Roman"/>
          <w:color w:val="000000"/>
          <w:sz w:val="28"/>
          <w:szCs w:val="28"/>
          <w:lang w:bidi="ru-RU"/>
        </w:rPr>
        <w:t>75</w:t>
      </w:r>
    </w:p>
    <w:p w:rsidR="008B577A" w:rsidRDefault="008B577A">
      <w:pPr>
        <w:spacing w:after="0" w:line="322" w:lineRule="exact"/>
        <w:ind w:right="-1"/>
        <w:jc w:val="both"/>
        <w:rPr>
          <w:color w:val="000000"/>
          <w:lang w:bidi="ru-RU"/>
        </w:rPr>
      </w:pP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СОСТАВ</w:t>
      </w:r>
    </w:p>
    <w:p w:rsidR="008B577A" w:rsidRDefault="0019557B">
      <w:pPr>
        <w:pStyle w:val="af3"/>
        <w:jc w:val="center"/>
        <w:rPr>
          <w:rFonts w:ascii="Times New Roman" w:hAnsi="Times New Roman"/>
          <w:b/>
          <w:sz w:val="28"/>
          <w:szCs w:val="28"/>
          <w:lang w:bidi="ru-RU"/>
        </w:rPr>
      </w:pPr>
      <w:r>
        <w:rPr>
          <w:rFonts w:ascii="Times New Roman" w:hAnsi="Times New Roman"/>
          <w:b/>
          <w:sz w:val="28"/>
          <w:szCs w:val="28"/>
          <w:lang w:bidi="ru-RU"/>
        </w:rPr>
        <w:t>межведомственной комиссии по вопросам повышения уровня оплаты труда на территории Питерского муниципального района, обеспечению доходов и сокращению задолженности по налоговым и иным платежам в бюджет Питерского муниципального района</w:t>
      </w:r>
    </w:p>
    <w:p w:rsidR="008B577A" w:rsidRDefault="008B577A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697"/>
        <w:gridCol w:w="6657"/>
      </w:tblGrid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Д.Н.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ru-RU"/>
              </w:rPr>
              <w:t>комиссии:</w:t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br/>
              <w:t>глава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администрации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Чиженьков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О.Е.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первый заместитель главы администрации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Строганова Н.В.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заместитель главы администрации муниципального района по экономике, управлению имуществом и закупкам.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Секретарь комиссии: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Черныш В.О.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консультант по экономике администрации Питерского муниципального района.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Авдошина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финансового управления администрации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И.А.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- начальник отдела по делам сельского хозяйства администрации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Васюнина Н.А.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руководитель клиентской службы в Питерском районе ОСФР по Саратовской области </w:t>
            </w:r>
            <w:r w:rsidR="005F5531">
              <w:rPr>
                <w:rFonts w:ascii="Times New Roman" w:hAnsi="Times New Roman"/>
                <w:sz w:val="28"/>
                <w:szCs w:val="28"/>
                <w:lang w:bidi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bidi="ru-RU"/>
              </w:rPr>
              <w:t>(по согласованию);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 П.В.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ведущий специалист отдела по делам архитектуры и капитального строительства администрации Питерского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Кистанова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Л.В.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- начальник отдела по земельно-правовым и имущественным отношениям администрации Питерского муниципального района;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Орлова Г.В.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bidi="ru-RU"/>
              </w:rPr>
              <w:t xml:space="preserve">- директор государственного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bidi="ru-RU"/>
              </w:rPr>
              <w:t>казенного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bidi="ru-RU"/>
              </w:rPr>
              <w:t xml:space="preserve"> учреждения Саратовской области «Центр занятости населения Питерского района (по согласованию).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Суркова С.А.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Межрайонной ИФНС России №2 по Саратовской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</w:tc>
      </w:tr>
      <w:tr w:rsidR="0025641C" w:rsidTr="0025641C">
        <w:tc>
          <w:tcPr>
            <w:tcW w:w="2757" w:type="dxa"/>
          </w:tcPr>
          <w:p w:rsidR="0025641C" w:rsidRDefault="0025641C" w:rsidP="0025641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Фирсова Л.И.</w:t>
            </w:r>
          </w:p>
        </w:tc>
        <w:tc>
          <w:tcPr>
            <w:tcW w:w="6813" w:type="dxa"/>
          </w:tcPr>
          <w:p w:rsidR="0025641C" w:rsidRDefault="0025641C" w:rsidP="002564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главный специалист экономического сектора администрации Питерского муниципального района.</w:t>
            </w:r>
          </w:p>
        </w:tc>
      </w:tr>
    </w:tbl>
    <w:p w:rsidR="006335A5" w:rsidRDefault="006335A5">
      <w:pPr>
        <w:pStyle w:val="af3"/>
        <w:ind w:right="-284"/>
        <w:rPr>
          <w:rFonts w:ascii="Times New Roman" w:hAnsi="Times New Roman"/>
          <w:sz w:val="28"/>
          <w:szCs w:val="28"/>
        </w:rPr>
      </w:pPr>
    </w:p>
    <w:p w:rsidR="00572C32" w:rsidRDefault="00572C32">
      <w:pPr>
        <w:pStyle w:val="af3"/>
        <w:ind w:right="-284"/>
        <w:rPr>
          <w:rFonts w:ascii="Times New Roman" w:hAnsi="Times New Roman"/>
          <w:sz w:val="28"/>
          <w:szCs w:val="28"/>
        </w:rPr>
      </w:pPr>
    </w:p>
    <w:p w:rsidR="008B577A" w:rsidRDefault="0019557B">
      <w:pPr>
        <w:pStyle w:val="af3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  <w:r>
        <w:rPr>
          <w:rFonts w:ascii="Times New Roman" w:hAnsi="Times New Roman"/>
          <w:sz w:val="28"/>
          <w:szCs w:val="28"/>
        </w:rPr>
        <w:br/>
        <w:t xml:space="preserve">               муниципального района                                                  А.А. Строганов</w:t>
      </w:r>
    </w:p>
    <w:sectPr w:rsidR="008B577A" w:rsidSect="006335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37" w:right="851" w:bottom="737" w:left="1701" w:header="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57B" w:rsidRDefault="0019557B">
      <w:pPr>
        <w:spacing w:after="0" w:line="240" w:lineRule="auto"/>
      </w:pPr>
      <w:r>
        <w:separator/>
      </w:r>
    </w:p>
  </w:endnote>
  <w:endnote w:type="continuationSeparator" w:id="0">
    <w:p w:rsidR="0019557B" w:rsidRDefault="0019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82" w:rsidRDefault="0017448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5" w:name="_GoBack" w:displacedByCustomXml="next"/>
  <w:bookmarkEnd w:id="5" w:displacedByCustomXml="next"/>
  <w:sdt>
    <w:sdtPr>
      <w:id w:val="-2061396817"/>
      <w:docPartObj>
        <w:docPartGallery w:val="Page Numbers (Bottom of Page)"/>
        <w:docPartUnique/>
      </w:docPartObj>
    </w:sdtPr>
    <w:sdtContent>
      <w:p w:rsidR="00174482" w:rsidRDefault="0017448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B577A" w:rsidRDefault="008B577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82" w:rsidRDefault="0017448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57B" w:rsidRDefault="0019557B">
      <w:pPr>
        <w:spacing w:after="0" w:line="240" w:lineRule="auto"/>
      </w:pPr>
      <w:r>
        <w:separator/>
      </w:r>
    </w:p>
  </w:footnote>
  <w:footnote w:type="continuationSeparator" w:id="0">
    <w:p w:rsidR="0019557B" w:rsidRDefault="0019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82" w:rsidRDefault="0017448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82" w:rsidRDefault="0017448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482" w:rsidRDefault="0017448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C6925"/>
    <w:multiLevelType w:val="multilevel"/>
    <w:tmpl w:val="FEC695C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14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14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67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124632E8"/>
    <w:multiLevelType w:val="multilevel"/>
    <w:tmpl w:val="542C74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E5E6087"/>
    <w:multiLevelType w:val="multilevel"/>
    <w:tmpl w:val="B3CC0690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ascii="Times New Roman" w:eastAsia="Times New Roman" w:hAnsi="Times New Roman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77A"/>
    <w:rsid w:val="00174482"/>
    <w:rsid w:val="0019557B"/>
    <w:rsid w:val="00245FEC"/>
    <w:rsid w:val="0025641C"/>
    <w:rsid w:val="00395B6A"/>
    <w:rsid w:val="003B2E54"/>
    <w:rsid w:val="0048277F"/>
    <w:rsid w:val="00572C32"/>
    <w:rsid w:val="005975BC"/>
    <w:rsid w:val="005F5531"/>
    <w:rsid w:val="006335A5"/>
    <w:rsid w:val="008B577A"/>
    <w:rsid w:val="008D4FA8"/>
    <w:rsid w:val="00FC4640"/>
    <w:rsid w:val="00FD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6B67A5-67EE-48AE-8F02-4AD66A9E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256DD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64180F"/>
    <w:rPr>
      <w:rFonts w:ascii="Times New Roman" w:hAnsi="Times New Roman"/>
      <w:sz w:val="24"/>
    </w:rPr>
  </w:style>
  <w:style w:type="character" w:customStyle="1" w:styleId="2">
    <w:name w:val="Заголовок №2_"/>
    <w:basedOn w:val="a0"/>
    <w:link w:val="20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9"/>
    <w:qFormat/>
    <w:rsid w:val="00B30D5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Основной текст (2)"/>
    <w:basedOn w:val="a0"/>
    <w:qFormat/>
    <w:rsid w:val="00B30D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7"/>
    <w:qFormat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7"/>
    <w:qFormat/>
    <w:rsid w:val="00B30D53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shd w:val="clear" w:color="auto" w:fill="FFFFFF"/>
    </w:rPr>
  </w:style>
  <w:style w:type="character" w:customStyle="1" w:styleId="a8">
    <w:name w:val="Верхний колонтитул Знак"/>
    <w:basedOn w:val="a0"/>
    <w:link w:val="a9"/>
    <w:qFormat/>
    <w:rsid w:val="006823C3"/>
    <w:rPr>
      <w:rFonts w:cs="Calibri"/>
      <w:sz w:val="22"/>
      <w:szCs w:val="22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qFormat/>
    <w:rsid w:val="001D47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2">
    <w:name w:val="Основной текст (2)_"/>
    <w:qFormat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c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d">
    <w:name w:val="Цветовое выделение"/>
    <w:qFormat/>
    <w:rsid w:val="008A60E6"/>
    <w:rPr>
      <w:b/>
      <w:bCs w:val="0"/>
      <w:color w:val="00008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PT Astra Serif" w:hAnsi="PT Astra Serif"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4">
    <w:name w:val="Balloon Text"/>
    <w:basedOn w:val="a"/>
    <w:link w:val="a3"/>
    <w:semiHidden/>
    <w:qFormat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47A4D"/>
    <w:pPr>
      <w:ind w:left="720"/>
    </w:pPr>
  </w:style>
  <w:style w:type="paragraph" w:styleId="af3">
    <w:name w:val="No Spacing"/>
    <w:uiPriority w:val="1"/>
    <w:qFormat/>
    <w:rsid w:val="00232BD3"/>
    <w:rPr>
      <w:rFonts w:cs="Calibri"/>
      <w:sz w:val="22"/>
      <w:szCs w:val="22"/>
    </w:rPr>
  </w:style>
  <w:style w:type="paragraph" w:styleId="a6">
    <w:name w:val="Body Text Indent"/>
    <w:basedOn w:val="a"/>
    <w:link w:val="a5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4">
    <w:name w:val="List Paragraph"/>
    <w:basedOn w:val="a"/>
    <w:uiPriority w:val="34"/>
    <w:qFormat/>
    <w:rsid w:val="00D65FAF"/>
    <w:pPr>
      <w:ind w:left="720"/>
      <w:contextualSpacing/>
    </w:pPr>
  </w:style>
  <w:style w:type="paragraph" w:customStyle="1" w:styleId="23">
    <w:name w:val="Заголовок №2"/>
    <w:basedOn w:val="a"/>
    <w:qFormat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qFormat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">
    <w:name w:val="Основной текст9"/>
    <w:basedOn w:val="a"/>
    <w:link w:val="a7"/>
    <w:qFormat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бычный11"/>
    <w:uiPriority w:val="99"/>
    <w:qFormat/>
    <w:rsid w:val="0097247A"/>
    <w:rPr>
      <w:rFonts w:ascii="Times New Roman" w:hAnsi="Times New Roman"/>
      <w:sz w:val="28"/>
    </w:rPr>
  </w:style>
  <w:style w:type="paragraph" w:customStyle="1" w:styleId="s1">
    <w:name w:val="s_1"/>
    <w:basedOn w:val="a"/>
    <w:qFormat/>
    <w:rsid w:val="00381C1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table" w:styleId="af8">
    <w:name w:val="Table Grid"/>
    <w:basedOn w:val="a1"/>
    <w:uiPriority w:val="59"/>
    <w:rsid w:val="002E5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1F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link w:val="2"/>
    <w:uiPriority w:val="59"/>
    <w:rsid w:val="00EF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6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F399E-0DC9-45BD-9FC9-60FFCCB0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4</cp:revision>
  <cp:lastPrinted>2025-03-20T11:40:00Z</cp:lastPrinted>
  <dcterms:created xsi:type="dcterms:W3CDTF">2025-03-18T12:38:00Z</dcterms:created>
  <dcterms:modified xsi:type="dcterms:W3CDTF">2025-03-20T11:51:00Z</dcterms:modified>
  <dc:language>ru-RU</dc:language>
</cp:coreProperties>
</file>