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AD" w:rsidRDefault="0022458C">
      <w:pPr>
        <w:tabs>
          <w:tab w:val="left" w:pos="2478"/>
          <w:tab w:val="center" w:pos="4961"/>
          <w:tab w:val="left" w:pos="10490"/>
        </w:tabs>
        <w:spacing w:line="240" w:lineRule="auto"/>
        <w:ind w:right="-142"/>
        <w:jc w:val="center"/>
        <w:rPr>
          <w:rFonts w:ascii="PT Astra Serif" w:hAnsi="PT Astra Serif" w:cs="PT Astra Serif"/>
          <w:spacing w:val="20"/>
        </w:rPr>
      </w:pPr>
      <w:r>
        <w:rPr>
          <w:rFonts w:ascii="PT Astra Serif" w:eastAsia="PT Astra Serif" w:hAnsi="PT Astra Serif" w:cs="PT Astra Serif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1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567937" name="Picture 1" descr="\\Rashenkoaf\сеть\Ращенко АФ\Без-имени-1.jpg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680718" cy="861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0AD" w:rsidRDefault="0022458C">
      <w:pPr>
        <w:widowControl w:val="0"/>
        <w:spacing w:after="0" w:line="240" w:lineRule="auto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>
        <w:rPr>
          <w:rFonts w:ascii="PT Astra Serif" w:eastAsia="PT Astra Serif" w:hAnsi="PT Astra Serif" w:cs="PT Astra Serif"/>
          <w:b/>
          <w:bCs/>
          <w:sz w:val="24"/>
          <w:szCs w:val="24"/>
        </w:rPr>
        <w:t xml:space="preserve">АДМИНИСТРАЦИЯ </w:t>
      </w:r>
    </w:p>
    <w:p w:rsidR="005E60AD" w:rsidRDefault="0022458C">
      <w:pPr>
        <w:widowControl w:val="0"/>
        <w:spacing w:after="0" w:line="240" w:lineRule="auto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>
        <w:rPr>
          <w:rFonts w:ascii="PT Astra Serif" w:eastAsia="PT Astra Serif" w:hAnsi="PT Astra Serif" w:cs="PT Astra Serif"/>
          <w:b/>
          <w:bCs/>
          <w:sz w:val="24"/>
          <w:szCs w:val="24"/>
        </w:rPr>
        <w:t>ПИТЕРСКОГО МУНИЦИПАЛЬНОГО РАЙОНА</w:t>
      </w:r>
    </w:p>
    <w:p w:rsidR="005E60AD" w:rsidRDefault="0022458C">
      <w:pPr>
        <w:widowControl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eastAsia="PT Astra Serif" w:hAnsi="PT Astra Serif" w:cs="PT Astra Serif"/>
          <w:b/>
          <w:bCs/>
          <w:sz w:val="24"/>
          <w:szCs w:val="24"/>
        </w:rPr>
        <w:t xml:space="preserve"> САРАТОВСКОЙ ОБЛАСТИ</w:t>
      </w:r>
    </w:p>
    <w:p w:rsidR="005E60AD" w:rsidRDefault="005E60AD">
      <w:pPr>
        <w:widowControl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5E60AD" w:rsidRDefault="0022458C">
      <w:pPr>
        <w:widowControl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28"/>
        </w:rPr>
        <w:t>П О С Т А Н О В Л Е Н И Е</w:t>
      </w:r>
    </w:p>
    <w:p w:rsidR="005E60AD" w:rsidRDefault="005E60AD">
      <w:pPr>
        <w:widowControl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5E60AD" w:rsidRDefault="0022458C">
      <w:pPr>
        <w:widowControl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от 31 января 2024 года №30</w:t>
      </w:r>
    </w:p>
    <w:p w:rsidR="005E60AD" w:rsidRDefault="0022458C">
      <w:pPr>
        <w:widowControl w:val="0"/>
        <w:spacing w:after="0" w:line="240" w:lineRule="auto"/>
        <w:jc w:val="center"/>
        <w:rPr>
          <w:rFonts w:ascii="PT Astra Serif" w:hAnsi="PT Astra Serif" w:cs="PT Astra Serif"/>
          <w:sz w:val="20"/>
          <w:szCs w:val="20"/>
        </w:rPr>
      </w:pPr>
      <w:r>
        <w:rPr>
          <w:rFonts w:ascii="PT Astra Serif" w:eastAsia="PT Astra Serif" w:hAnsi="PT Astra Serif" w:cs="PT Astra Serif"/>
          <w:sz w:val="20"/>
          <w:szCs w:val="20"/>
        </w:rPr>
        <w:t>с. Питерка</w:t>
      </w:r>
    </w:p>
    <w:p w:rsidR="005E60AD" w:rsidRDefault="005E60AD">
      <w:pPr>
        <w:pStyle w:val="af6"/>
        <w:spacing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5E60AD" w:rsidRDefault="0022458C">
      <w:pPr>
        <w:pStyle w:val="aff2"/>
        <w:ind w:right="552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  <w:lang w:bidi="ru-RU"/>
        </w:rPr>
        <w:t>О внесении изменений в постановление администрации Питерского муниципального района от 25 октября 2022 года №429</w:t>
      </w:r>
    </w:p>
    <w:p w:rsidR="005E60AD" w:rsidRDefault="005E60AD">
      <w:pPr>
        <w:pStyle w:val="aff2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5E60AD" w:rsidRDefault="0022458C">
      <w:pPr>
        <w:pStyle w:val="aff2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  <w:lang w:bidi="ru-RU"/>
        </w:rPr>
        <w:t>В связи с изменениями</w:t>
      </w:r>
      <w:r>
        <w:rPr>
          <w:rFonts w:ascii="PT Astra Serif" w:eastAsia="PT Astra Serif" w:hAnsi="PT Astra Serif" w:cs="PT Astra Serif"/>
          <w:sz w:val="28"/>
          <w:szCs w:val="28"/>
          <w:lang w:bidi="ru-RU"/>
        </w:rPr>
        <w:tab/>
        <w:t xml:space="preserve"> кадрового состава, руководствуясь Уставом Питерского муниципального района, администрация муниципального района</w:t>
      </w:r>
    </w:p>
    <w:p w:rsidR="005E60AD" w:rsidRDefault="0022458C">
      <w:pPr>
        <w:pStyle w:val="aff2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  <w:lang w:bidi="ru-RU"/>
        </w:rPr>
        <w:t>ПОСТАНОВЛЯЕТ:</w:t>
      </w:r>
    </w:p>
    <w:p w:rsidR="005E60AD" w:rsidRDefault="0022458C">
      <w:pPr>
        <w:pStyle w:val="aff2"/>
        <w:numPr>
          <w:ilvl w:val="0"/>
          <w:numId w:val="3"/>
        </w:numPr>
        <w:ind w:left="0"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  <w:lang w:bidi="ru-RU"/>
        </w:rPr>
        <w:t xml:space="preserve">Внести в приложение к постановлению администрации Питерского </w:t>
      </w:r>
      <w:r>
        <w:rPr>
          <w:rFonts w:ascii="PT Astra Serif" w:eastAsia="PT Astra Serif" w:hAnsi="PT Astra Serif" w:cs="PT Astra Serif"/>
          <w:color w:val="000000"/>
          <w:sz w:val="28"/>
          <w:szCs w:val="28"/>
          <w:lang w:bidi="ru-RU"/>
        </w:rPr>
        <w:t>муниципального района от 25 октября 2022 года №429 «Об утверждении муниципальной программы «Обеспечение защиты прав потребителей в Питерском муниципальном районе» следующие изменения:</w:t>
      </w:r>
    </w:p>
    <w:p w:rsidR="005E60AD" w:rsidRDefault="0022458C">
      <w:pPr>
        <w:pStyle w:val="aff2"/>
        <w:tabs>
          <w:tab w:val="left" w:pos="1470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  <w:lang w:bidi="ru-RU"/>
        </w:rPr>
        <w:t>1.1. В разделе 8 Муниципальной программы «Обеспечение защиты прав потреб</w:t>
      </w:r>
      <w:r>
        <w:rPr>
          <w:rFonts w:ascii="PT Astra Serif" w:eastAsia="PT Astra Serif" w:hAnsi="PT Astra Serif" w:cs="PT Astra Serif"/>
          <w:sz w:val="28"/>
          <w:szCs w:val="28"/>
          <w:lang w:bidi="ru-RU"/>
        </w:rPr>
        <w:t>ителей в Питерском муниципальном районе» слова: «консультант по экономике» заменить на слова: «главный специалист экономического сектора»;</w:t>
      </w:r>
    </w:p>
    <w:p w:rsidR="005E60AD" w:rsidRDefault="0022458C">
      <w:pPr>
        <w:pStyle w:val="aff2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  <w:lang w:bidi="ru-RU"/>
        </w:rPr>
        <w:t>1.2. Приложение №</w:t>
      </w:r>
      <w:r>
        <w:rPr>
          <w:rFonts w:ascii="PT Astra Serif" w:eastAsia="PT Astra Serif" w:hAnsi="PT Astra Serif" w:cs="PT Astra Serif"/>
          <w:color w:val="000000"/>
          <w:sz w:val="28"/>
          <w:szCs w:val="28"/>
          <w:lang w:bidi="ru-RU"/>
        </w:rPr>
        <w:t>2</w:t>
      </w:r>
      <w:bookmarkStart w:id="0" w:name="_GoBack"/>
      <w:bookmarkEnd w:id="0"/>
      <w:r>
        <w:rPr>
          <w:rFonts w:ascii="PT Astra Serif" w:eastAsia="PT Astra Serif" w:hAnsi="PT Astra Serif" w:cs="PT Astra Serif"/>
          <w:color w:val="000000"/>
          <w:sz w:val="28"/>
          <w:szCs w:val="28"/>
          <w:lang w:bidi="ru-RU"/>
        </w:rPr>
        <w:t xml:space="preserve"> к муниципальной программе «Обеспечение защиты прав потребителей </w:t>
      </w:r>
      <w:r>
        <w:rPr>
          <w:rFonts w:ascii="PT Astra Serif" w:eastAsia="PT Astra Serif" w:hAnsi="PT Astra Serif" w:cs="PT Astra Serif"/>
          <w:color w:val="000000"/>
          <w:sz w:val="28"/>
          <w:szCs w:val="28"/>
          <w:lang w:bidi="ru-RU"/>
        </w:rPr>
        <w:t>в Питерском муниципальном район</w:t>
      </w:r>
      <w:r>
        <w:rPr>
          <w:rFonts w:ascii="PT Astra Serif" w:eastAsia="PT Astra Serif" w:hAnsi="PT Astra Serif" w:cs="PT Astra Serif"/>
          <w:color w:val="000000"/>
          <w:sz w:val="28"/>
          <w:szCs w:val="28"/>
          <w:lang w:bidi="ru-RU"/>
        </w:rPr>
        <w:t>е» изложить в новой редакции согласно приложению.</w:t>
      </w:r>
    </w:p>
    <w:p w:rsidR="005E60AD" w:rsidRDefault="0022458C">
      <w:pPr>
        <w:pStyle w:val="aff2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  <w:lang w:bidi="ru-RU"/>
        </w:rPr>
        <w:t>2. Настоящее постановление вступает в силу со дня опубликования и подлежит размещению на официальном сайте администрации муниципального района в информационно-телекоммуникационной сети «Интернет» по адресу:</w:t>
      </w:r>
      <w:r>
        <w:rPr>
          <w:rFonts w:ascii="PT Astra Serif" w:eastAsia="PT Astra Serif" w:hAnsi="PT Astra Serif" w:cs="PT Astra Serif"/>
          <w:sz w:val="28"/>
          <w:szCs w:val="28"/>
          <w:lang w:bidi="ru-RU"/>
        </w:rPr>
        <w:t xml:space="preserve"> http://питерка.рф/.</w:t>
      </w:r>
    </w:p>
    <w:p w:rsidR="005E60AD" w:rsidRDefault="0022458C">
      <w:pPr>
        <w:pStyle w:val="aff2"/>
        <w:tabs>
          <w:tab w:val="left" w:pos="735"/>
          <w:tab w:val="left" w:pos="855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3. Контроль за исполнением настоящего распоряжения возложить на заместителя главы администрации муниципального района по экономике, управлению имуществом и закупкам.</w:t>
      </w:r>
    </w:p>
    <w:p w:rsidR="005E60AD" w:rsidRDefault="005E60AD">
      <w:pPr>
        <w:spacing w:after="0" w:line="240" w:lineRule="auto"/>
        <w:ind w:right="-2"/>
        <w:jc w:val="both"/>
        <w:rPr>
          <w:rFonts w:ascii="PT Astra Serif" w:hAnsi="PT Astra Serif" w:cs="PT Astra Serif"/>
          <w:sz w:val="28"/>
          <w:szCs w:val="28"/>
        </w:rPr>
      </w:pPr>
    </w:p>
    <w:p w:rsidR="005E60AD" w:rsidRDefault="005E60AD">
      <w:pPr>
        <w:spacing w:after="0" w:line="240" w:lineRule="auto"/>
        <w:ind w:right="-2"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5E60AD" w:rsidRDefault="0022458C">
      <w:pPr>
        <w:spacing w:after="0" w:line="240" w:lineRule="auto"/>
        <w:ind w:right="-2"/>
        <w:jc w:val="both"/>
        <w:rPr>
          <w:rFonts w:ascii="PT Astra Serif" w:hAnsi="PT Astra Serif" w:cs="PT Astra Serif"/>
          <w:sz w:val="28"/>
          <w:szCs w:val="28"/>
        </w:rPr>
        <w:sectPr w:rsidR="005E60AD">
          <w:pgSz w:w="11906" w:h="16838"/>
          <w:pgMar w:top="1191" w:right="567" w:bottom="992" w:left="1418" w:header="0" w:footer="0" w:gutter="0"/>
          <w:cols w:space="1701"/>
          <w:docGrid w:linePitch="360"/>
        </w:sectPr>
      </w:pPr>
      <w:r>
        <w:rPr>
          <w:rFonts w:ascii="PT Astra Serif" w:eastAsia="PT Astra Serif" w:hAnsi="PT Astra Serif" w:cs="PT Astra Serif"/>
          <w:sz w:val="28"/>
          <w:szCs w:val="28"/>
        </w:rPr>
        <w:t>Глава муниципального района                                                               Д.Н. Живайкин</w:t>
      </w:r>
    </w:p>
    <w:p w:rsidR="005E60AD" w:rsidRDefault="0022458C">
      <w:pPr>
        <w:pStyle w:val="2b"/>
        <w:shd w:val="clear" w:color="auto" w:fill="auto"/>
        <w:spacing w:before="0" w:after="296" w:line="240" w:lineRule="auto"/>
        <w:ind w:left="7228" w:right="-1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  <w:lang w:bidi="ru-RU"/>
        </w:rPr>
        <w:lastRenderedPageBreak/>
        <w:t>Приложение к постановлению администрации муниципального района от 31 января 2024 года №30</w:t>
      </w:r>
    </w:p>
    <w:p w:rsidR="005E60AD" w:rsidRDefault="0022458C">
      <w:pPr>
        <w:pStyle w:val="2b"/>
        <w:shd w:val="clear" w:color="auto" w:fill="auto"/>
        <w:spacing w:before="0" w:line="240" w:lineRule="auto"/>
        <w:ind w:left="7228" w:right="-1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  <w:lang w:bidi="ru-RU"/>
        </w:rPr>
        <w:t xml:space="preserve">«Приложение №2 </w:t>
      </w:r>
      <w:r>
        <w:rPr>
          <w:rFonts w:ascii="PT Astra Serif" w:eastAsia="PT Astra Serif" w:hAnsi="PT Astra Serif" w:cs="PT Astra Serif"/>
          <w:color w:val="000000"/>
          <w:sz w:val="28"/>
          <w:szCs w:val="28"/>
          <w:lang w:bidi="ru-RU"/>
        </w:rPr>
        <w:t>к муниципальной программе «Обеспечение защиты п</w:t>
      </w:r>
      <w:r>
        <w:rPr>
          <w:rFonts w:ascii="PT Astra Serif" w:eastAsia="PT Astra Serif" w:hAnsi="PT Astra Serif" w:cs="PT Astra Serif"/>
          <w:color w:val="000000"/>
          <w:sz w:val="28"/>
          <w:szCs w:val="28"/>
          <w:lang w:bidi="ru-RU"/>
        </w:rPr>
        <w:t>рав потребителей в Питерском муниципальном районе</w:t>
      </w:r>
    </w:p>
    <w:p w:rsidR="005E60AD" w:rsidRDefault="005E60AD">
      <w:pPr>
        <w:pStyle w:val="aff2"/>
        <w:ind w:left="720"/>
        <w:jc w:val="right"/>
        <w:rPr>
          <w:rFonts w:ascii="PT Astra Serif" w:hAnsi="PT Astra Serif" w:cs="PT Astra Serif"/>
          <w:sz w:val="28"/>
          <w:szCs w:val="28"/>
        </w:rPr>
      </w:pPr>
    </w:p>
    <w:p w:rsidR="005E60AD" w:rsidRDefault="0022458C">
      <w:pPr>
        <w:pStyle w:val="aff2"/>
        <w:ind w:left="72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ПЛАН – ГРАФИК </w:t>
      </w:r>
    </w:p>
    <w:p w:rsidR="005E60AD" w:rsidRDefault="0022458C">
      <w:pPr>
        <w:pStyle w:val="aff2"/>
        <w:ind w:left="72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реализации муниципальной программы «Обеспечение защиты прав потребителей</w:t>
      </w:r>
    </w:p>
    <w:p w:rsidR="005E60AD" w:rsidRDefault="0022458C">
      <w:pPr>
        <w:pStyle w:val="aff2"/>
        <w:ind w:left="72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 в Питерском муниципальном районе»</w:t>
      </w:r>
    </w:p>
    <w:tbl>
      <w:tblPr>
        <w:tblStyle w:val="aff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19"/>
        <w:gridCol w:w="2268"/>
        <w:gridCol w:w="6741"/>
      </w:tblGrid>
      <w:tr w:rsidR="005E60AD">
        <w:tc>
          <w:tcPr>
            <w:tcW w:w="675" w:type="dxa"/>
          </w:tcPr>
          <w:p w:rsidR="005E60AD" w:rsidRDefault="0022458C">
            <w:pPr>
              <w:pStyle w:val="aff2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№ п/п</w:t>
            </w:r>
          </w:p>
        </w:tc>
        <w:tc>
          <w:tcPr>
            <w:tcW w:w="4819" w:type="dxa"/>
          </w:tcPr>
          <w:p w:rsidR="005E60AD" w:rsidRDefault="0022458C">
            <w:pPr>
              <w:pStyle w:val="aff2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Содержание мероприятия</w:t>
            </w:r>
          </w:p>
        </w:tc>
        <w:tc>
          <w:tcPr>
            <w:tcW w:w="2268" w:type="dxa"/>
          </w:tcPr>
          <w:p w:rsidR="005E60AD" w:rsidRDefault="0022458C">
            <w:pPr>
              <w:pStyle w:val="aff2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Срок исполнения</w:t>
            </w:r>
          </w:p>
        </w:tc>
        <w:tc>
          <w:tcPr>
            <w:tcW w:w="6741" w:type="dxa"/>
          </w:tcPr>
          <w:p w:rsidR="005E60AD" w:rsidRDefault="0022458C">
            <w:pPr>
              <w:pStyle w:val="aff2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Ответственные исполнители</w:t>
            </w:r>
          </w:p>
        </w:tc>
      </w:tr>
      <w:tr w:rsidR="005E60AD">
        <w:tc>
          <w:tcPr>
            <w:tcW w:w="675" w:type="dxa"/>
          </w:tcPr>
          <w:p w:rsidR="005E60AD" w:rsidRDefault="0022458C">
            <w:pPr>
              <w:pStyle w:val="aff2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5E60AD" w:rsidRDefault="0022458C">
            <w:pPr>
              <w:pStyle w:val="aff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Рассмотрение обращений граждан и их консультирование по вопросам защиты прав потребителей</w:t>
            </w:r>
          </w:p>
        </w:tc>
        <w:tc>
          <w:tcPr>
            <w:tcW w:w="2268" w:type="dxa"/>
          </w:tcPr>
          <w:p w:rsidR="005E60AD" w:rsidRDefault="0022458C">
            <w:pPr>
              <w:pStyle w:val="aff2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с 2022 по 2025 годы</w:t>
            </w:r>
          </w:p>
          <w:p w:rsidR="005E60AD" w:rsidRDefault="0022458C">
            <w:pPr>
              <w:pStyle w:val="aff2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(постоянно)</w:t>
            </w:r>
          </w:p>
        </w:tc>
        <w:tc>
          <w:tcPr>
            <w:tcW w:w="6741" w:type="dxa"/>
          </w:tcPr>
          <w:p w:rsidR="005E60AD" w:rsidRDefault="0022458C">
            <w:pPr>
              <w:pStyle w:val="aff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Заместитель главы администрации Питерского муниципального района по экономике, управлению имуществом и закупкам;</w:t>
            </w:r>
          </w:p>
          <w:p w:rsidR="005E60AD" w:rsidRDefault="0022458C">
            <w:pPr>
              <w:pStyle w:val="aff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Главный специалист экономического сектора администрации Питерского муниципального района</w:t>
            </w:r>
          </w:p>
        </w:tc>
      </w:tr>
      <w:tr w:rsidR="005E60AD">
        <w:tc>
          <w:tcPr>
            <w:tcW w:w="675" w:type="dxa"/>
          </w:tcPr>
          <w:p w:rsidR="005E60AD" w:rsidRDefault="0022458C">
            <w:pPr>
              <w:pStyle w:val="aff2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5E60AD" w:rsidRDefault="0022458C">
            <w:pPr>
              <w:pStyle w:val="aff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Предоставление консультационной поддержки организациям и индивидуальным предпринимателям по вопросам обеспечения защиты прав потребителей</w:t>
            </w:r>
          </w:p>
        </w:tc>
        <w:tc>
          <w:tcPr>
            <w:tcW w:w="2268" w:type="dxa"/>
          </w:tcPr>
          <w:p w:rsidR="005E60AD" w:rsidRDefault="0022458C">
            <w:pPr>
              <w:pStyle w:val="aff2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с 2022 по 2025 годы</w:t>
            </w:r>
          </w:p>
          <w:p w:rsidR="005E60AD" w:rsidRDefault="0022458C">
            <w:pPr>
              <w:pStyle w:val="aff2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(пост</w:t>
            </w: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оянно)</w:t>
            </w:r>
          </w:p>
        </w:tc>
        <w:tc>
          <w:tcPr>
            <w:tcW w:w="6741" w:type="dxa"/>
          </w:tcPr>
          <w:p w:rsidR="005E60AD" w:rsidRDefault="0022458C">
            <w:pPr>
              <w:pStyle w:val="aff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Заместитель главы администрации Питерского муниципального района по экономике, управлению имуществом и закупкам;</w:t>
            </w:r>
          </w:p>
          <w:p w:rsidR="005E60AD" w:rsidRDefault="0022458C">
            <w:pPr>
              <w:pStyle w:val="aff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Главный специалист экономического сектора администрации Питерского муниципального района;</w:t>
            </w:r>
          </w:p>
          <w:p w:rsidR="005E60AD" w:rsidRDefault="0022458C">
            <w:pPr>
              <w:pStyle w:val="aff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ОГУ «Питерская районная станция по борьбе с бо</w:t>
            </w: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лезнями животных» (по согласованию)</w:t>
            </w:r>
          </w:p>
        </w:tc>
      </w:tr>
      <w:tr w:rsidR="005E60AD">
        <w:tc>
          <w:tcPr>
            <w:tcW w:w="675" w:type="dxa"/>
          </w:tcPr>
          <w:p w:rsidR="005E60AD" w:rsidRDefault="0022458C">
            <w:pPr>
              <w:pStyle w:val="aff2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5E60AD" w:rsidRDefault="0022458C">
            <w:pPr>
              <w:pStyle w:val="aff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Организация и проведение семинаров-совещаний, круглых столов с участием представителей малого и среднего предпринимательства и населения </w:t>
            </w: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lastRenderedPageBreak/>
              <w:t>Питерского муниципального района</w:t>
            </w:r>
          </w:p>
        </w:tc>
        <w:tc>
          <w:tcPr>
            <w:tcW w:w="2268" w:type="dxa"/>
          </w:tcPr>
          <w:p w:rsidR="005E60AD" w:rsidRDefault="0022458C">
            <w:pPr>
              <w:pStyle w:val="aff2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lastRenderedPageBreak/>
              <w:t>с 2022 по 2025 годы</w:t>
            </w:r>
          </w:p>
          <w:p w:rsidR="005E60AD" w:rsidRDefault="0022458C">
            <w:pPr>
              <w:pStyle w:val="aff2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(постоянно)</w:t>
            </w:r>
          </w:p>
        </w:tc>
        <w:tc>
          <w:tcPr>
            <w:tcW w:w="6741" w:type="dxa"/>
          </w:tcPr>
          <w:p w:rsidR="005E60AD" w:rsidRDefault="0022458C">
            <w:pPr>
              <w:pStyle w:val="aff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Заместитель главы администрации Питерского муниципального района по экономике, управлению имуществом и закупкам;</w:t>
            </w:r>
          </w:p>
          <w:p w:rsidR="005E60AD" w:rsidRDefault="0022458C">
            <w:pPr>
              <w:pStyle w:val="aff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Главный специалист экономического сектора администрации Питерского муниципального района;</w:t>
            </w:r>
          </w:p>
          <w:p w:rsidR="005E60AD" w:rsidRDefault="0022458C">
            <w:pPr>
              <w:pStyle w:val="aff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lastRenderedPageBreak/>
              <w:t>ОГУ «Питерская районная станция по борьбе с болезнями</w:t>
            </w: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 животных» (по согласованию)</w:t>
            </w:r>
          </w:p>
        </w:tc>
      </w:tr>
      <w:tr w:rsidR="005E60AD">
        <w:tc>
          <w:tcPr>
            <w:tcW w:w="675" w:type="dxa"/>
          </w:tcPr>
          <w:p w:rsidR="005E60AD" w:rsidRDefault="0022458C">
            <w:pPr>
              <w:pStyle w:val="aff2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19" w:type="dxa"/>
          </w:tcPr>
          <w:p w:rsidR="005E60AD" w:rsidRDefault="0022458C">
            <w:pPr>
              <w:pStyle w:val="aff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Публикация в средствах массовой информации информационно-справочных материалов по вопросам защиты прав потребителей в различных сферах деятельности</w:t>
            </w:r>
          </w:p>
        </w:tc>
        <w:tc>
          <w:tcPr>
            <w:tcW w:w="2268" w:type="dxa"/>
          </w:tcPr>
          <w:p w:rsidR="005E60AD" w:rsidRDefault="0022458C">
            <w:pPr>
              <w:pStyle w:val="aff2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с 2022 по 2025 годы</w:t>
            </w:r>
          </w:p>
          <w:p w:rsidR="005E60AD" w:rsidRDefault="0022458C">
            <w:pPr>
              <w:pStyle w:val="aff2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(не менее одного раза в квартал)</w:t>
            </w:r>
          </w:p>
        </w:tc>
        <w:tc>
          <w:tcPr>
            <w:tcW w:w="6741" w:type="dxa"/>
          </w:tcPr>
          <w:p w:rsidR="005E60AD" w:rsidRDefault="0022458C">
            <w:pPr>
              <w:pStyle w:val="aff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Заместитель главы адми</w:t>
            </w: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нистрации Питерского муниципального района по экономике, управлению имуществом и закупкам;</w:t>
            </w:r>
          </w:p>
          <w:p w:rsidR="005E60AD" w:rsidRDefault="0022458C">
            <w:pPr>
              <w:pStyle w:val="aff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Главный специалист экономического сектора администрации Питерского муниципального района;</w:t>
            </w:r>
          </w:p>
          <w:p w:rsidR="005E60AD" w:rsidRDefault="0022458C">
            <w:pPr>
              <w:pStyle w:val="aff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ОГУ «Питерская районная станция по борьбе с болезнями животных» (по согласо</w:t>
            </w: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ванию)</w:t>
            </w:r>
          </w:p>
        </w:tc>
      </w:tr>
      <w:tr w:rsidR="005E60AD">
        <w:tc>
          <w:tcPr>
            <w:tcW w:w="675" w:type="dxa"/>
          </w:tcPr>
          <w:p w:rsidR="005E60AD" w:rsidRDefault="0022458C">
            <w:pPr>
              <w:pStyle w:val="aff2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5E60AD" w:rsidRDefault="0022458C">
            <w:pPr>
              <w:pStyle w:val="aff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Размещение информации для потребителей на официальном сайте администрации Питерского муниципального района</w:t>
            </w:r>
          </w:p>
        </w:tc>
        <w:tc>
          <w:tcPr>
            <w:tcW w:w="2268" w:type="dxa"/>
          </w:tcPr>
          <w:p w:rsidR="005E60AD" w:rsidRDefault="0022458C">
            <w:pPr>
              <w:pStyle w:val="aff2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с 2022 по 2025 годы</w:t>
            </w:r>
          </w:p>
          <w:p w:rsidR="005E60AD" w:rsidRDefault="0022458C">
            <w:pPr>
              <w:pStyle w:val="aff2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(не менее одного раза в квартал)</w:t>
            </w:r>
          </w:p>
        </w:tc>
        <w:tc>
          <w:tcPr>
            <w:tcW w:w="6741" w:type="dxa"/>
          </w:tcPr>
          <w:p w:rsidR="005E60AD" w:rsidRDefault="0022458C">
            <w:pPr>
              <w:pStyle w:val="aff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Заместитель главы администрации Питерского муниципального района по экономике, управл</w:t>
            </w: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ению имуществом и закупкам;</w:t>
            </w:r>
          </w:p>
          <w:p w:rsidR="005E60AD" w:rsidRDefault="0022458C">
            <w:pPr>
              <w:pStyle w:val="aff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Главный специалист экономического сектора администрации Питерского муниципального района</w:t>
            </w:r>
          </w:p>
        </w:tc>
      </w:tr>
      <w:tr w:rsidR="005E60AD">
        <w:tc>
          <w:tcPr>
            <w:tcW w:w="675" w:type="dxa"/>
          </w:tcPr>
          <w:p w:rsidR="005E60AD" w:rsidRDefault="0022458C">
            <w:pPr>
              <w:pStyle w:val="aff2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5E60AD" w:rsidRDefault="0022458C">
            <w:pPr>
              <w:pStyle w:val="aff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Осуществление мониторинга цен и тарифов на жизненно необходимые товары (работы, услуги)</w:t>
            </w:r>
          </w:p>
        </w:tc>
        <w:tc>
          <w:tcPr>
            <w:tcW w:w="2268" w:type="dxa"/>
          </w:tcPr>
          <w:p w:rsidR="005E60AD" w:rsidRDefault="0022458C">
            <w:pPr>
              <w:pStyle w:val="aff2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с 2022 по 2025 годы</w:t>
            </w:r>
          </w:p>
          <w:p w:rsidR="005E60AD" w:rsidRDefault="0022458C">
            <w:pPr>
              <w:pStyle w:val="aff2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(не менее одного раза в квартал)</w:t>
            </w:r>
          </w:p>
        </w:tc>
        <w:tc>
          <w:tcPr>
            <w:tcW w:w="6741" w:type="dxa"/>
          </w:tcPr>
          <w:p w:rsidR="005E60AD" w:rsidRDefault="0022458C">
            <w:pPr>
              <w:pStyle w:val="aff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Заместитель главы администрации Питерского муниципального района по экономике, управлению имуществом и закупкам;</w:t>
            </w:r>
          </w:p>
          <w:p w:rsidR="005E60AD" w:rsidRDefault="0022458C">
            <w:pPr>
              <w:pStyle w:val="aff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Главный специалист экономического сектора администрации Питерского муниципального района</w:t>
            </w:r>
          </w:p>
          <w:p w:rsidR="005E60AD" w:rsidRDefault="005E60AD">
            <w:pPr>
              <w:pStyle w:val="aff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5E60AD" w:rsidRDefault="005E60AD">
      <w:pPr>
        <w:pStyle w:val="aff2"/>
        <w:ind w:left="720"/>
        <w:jc w:val="center"/>
        <w:rPr>
          <w:rFonts w:ascii="PT Astra Serif" w:hAnsi="PT Astra Serif" w:cs="PT Astra Serif"/>
          <w:sz w:val="28"/>
          <w:szCs w:val="28"/>
        </w:rPr>
      </w:pPr>
    </w:p>
    <w:p w:rsidR="005E60AD" w:rsidRDefault="005E60AD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</w:p>
    <w:p w:rsidR="005E60AD" w:rsidRDefault="005E60AD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87"/>
        <w:gridCol w:w="7816"/>
      </w:tblGrid>
      <w:tr w:rsidR="005E60AD">
        <w:tc>
          <w:tcPr>
            <w:tcW w:w="6847" w:type="dxa"/>
            <w:shd w:val="clear" w:color="auto" w:fill="auto"/>
          </w:tcPr>
          <w:p w:rsidR="005E60AD" w:rsidRDefault="0022458C">
            <w:pPr>
              <w:pStyle w:val="aff2"/>
              <w:jc w:val="both"/>
              <w:rPr>
                <w:rStyle w:val="afa"/>
                <w:rFonts w:ascii="PT Astra Serif" w:hAnsi="PT Astra Serif" w:cs="PT Astra Serif"/>
                <w:b w:val="0"/>
                <w:color w:val="auto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ВЕРНО: руководитель аппарата администрации муниципального района</w:t>
            </w:r>
          </w:p>
        </w:tc>
        <w:tc>
          <w:tcPr>
            <w:tcW w:w="8005" w:type="dxa"/>
            <w:shd w:val="clear" w:color="auto" w:fill="auto"/>
          </w:tcPr>
          <w:p w:rsidR="005E60AD" w:rsidRDefault="005E60AD">
            <w:pPr>
              <w:pStyle w:val="aff2"/>
              <w:jc w:val="right"/>
              <w:rPr>
                <w:rStyle w:val="afa"/>
                <w:rFonts w:ascii="PT Astra Serif" w:hAnsi="PT Astra Serif" w:cs="PT Astra Serif"/>
                <w:b w:val="0"/>
                <w:color w:val="auto"/>
                <w:sz w:val="28"/>
                <w:szCs w:val="28"/>
              </w:rPr>
            </w:pPr>
          </w:p>
          <w:p w:rsidR="005E60AD" w:rsidRDefault="0022458C">
            <w:pPr>
              <w:pStyle w:val="aff2"/>
              <w:ind w:left="5244" w:hanging="5244"/>
              <w:jc w:val="right"/>
              <w:rPr>
                <w:rStyle w:val="afa"/>
                <w:rFonts w:ascii="PT Astra Serif" w:hAnsi="PT Astra Serif" w:cs="PT Astra Serif"/>
                <w:b w:val="0"/>
                <w:color w:val="auto"/>
                <w:sz w:val="28"/>
                <w:szCs w:val="28"/>
              </w:rPr>
            </w:pPr>
            <w:r>
              <w:rPr>
                <w:rStyle w:val="afa"/>
                <w:rFonts w:ascii="PT Astra Serif" w:eastAsia="PT Astra Serif" w:hAnsi="PT Astra Serif" w:cs="PT Astra Serif"/>
                <w:b w:val="0"/>
                <w:color w:val="auto"/>
                <w:sz w:val="28"/>
                <w:szCs w:val="28"/>
              </w:rPr>
              <w:t>А.А. Строганов</w:t>
            </w:r>
          </w:p>
        </w:tc>
      </w:tr>
    </w:tbl>
    <w:p w:rsidR="005E60AD" w:rsidRDefault="005E60AD">
      <w:pPr>
        <w:pStyle w:val="aff2"/>
        <w:jc w:val="center"/>
        <w:rPr>
          <w:rFonts w:ascii="PT Astra Serif" w:hAnsi="PT Astra Serif" w:cs="PT Astra Serif"/>
          <w:b/>
          <w:sz w:val="28"/>
          <w:szCs w:val="28"/>
        </w:rPr>
      </w:pPr>
    </w:p>
    <w:sectPr w:rsidR="005E60AD">
      <w:footerReference w:type="default" r:id="rId9"/>
      <w:pgSz w:w="16838" w:h="11906" w:orient="landscape"/>
      <w:pgMar w:top="1134" w:right="850" w:bottom="1134" w:left="1701" w:header="0" w:footer="221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0AD" w:rsidRDefault="0022458C">
      <w:pPr>
        <w:spacing w:after="0" w:line="240" w:lineRule="auto"/>
      </w:pPr>
      <w:r>
        <w:separator/>
      </w:r>
    </w:p>
  </w:endnote>
  <w:endnote w:type="continuationSeparator" w:id="0">
    <w:p w:rsidR="005E60AD" w:rsidRDefault="0022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AD" w:rsidRDefault="0022458C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5E60AD" w:rsidRDefault="005E60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0AD" w:rsidRDefault="0022458C">
      <w:pPr>
        <w:spacing w:after="0" w:line="240" w:lineRule="auto"/>
      </w:pPr>
      <w:r>
        <w:separator/>
      </w:r>
    </w:p>
  </w:footnote>
  <w:footnote w:type="continuationSeparator" w:id="0">
    <w:p w:rsidR="005E60AD" w:rsidRDefault="0022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C0746"/>
    <w:multiLevelType w:val="hybridMultilevel"/>
    <w:tmpl w:val="5CEC2790"/>
    <w:lvl w:ilvl="0" w:tplc="047A15E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88DAB6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F4CE88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819236C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53E9AA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9D2ACD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66C6FA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492A7C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E0835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F62094"/>
    <w:multiLevelType w:val="hybridMultilevel"/>
    <w:tmpl w:val="EF06834A"/>
    <w:lvl w:ilvl="0" w:tplc="411C41A4">
      <w:start w:val="1"/>
      <w:numFmt w:val="decimal"/>
      <w:lvlText w:val="%1."/>
      <w:lvlJc w:val="left"/>
      <w:pPr>
        <w:ind w:left="1417" w:hanging="360"/>
      </w:pPr>
    </w:lvl>
    <w:lvl w:ilvl="1" w:tplc="BE2E80FC">
      <w:start w:val="1"/>
      <w:numFmt w:val="lowerLetter"/>
      <w:lvlText w:val="%2."/>
      <w:lvlJc w:val="left"/>
      <w:pPr>
        <w:ind w:left="2137" w:hanging="360"/>
      </w:pPr>
    </w:lvl>
    <w:lvl w:ilvl="2" w:tplc="B7281756">
      <w:start w:val="1"/>
      <w:numFmt w:val="lowerRoman"/>
      <w:lvlText w:val="%3."/>
      <w:lvlJc w:val="right"/>
      <w:pPr>
        <w:ind w:left="2857" w:hanging="180"/>
      </w:pPr>
    </w:lvl>
    <w:lvl w:ilvl="3" w:tplc="AF527690">
      <w:start w:val="1"/>
      <w:numFmt w:val="decimal"/>
      <w:lvlText w:val="%4."/>
      <w:lvlJc w:val="left"/>
      <w:pPr>
        <w:ind w:left="3577" w:hanging="360"/>
      </w:pPr>
    </w:lvl>
    <w:lvl w:ilvl="4" w:tplc="E83CF31A">
      <w:start w:val="1"/>
      <w:numFmt w:val="lowerLetter"/>
      <w:lvlText w:val="%5."/>
      <w:lvlJc w:val="left"/>
      <w:pPr>
        <w:ind w:left="4297" w:hanging="360"/>
      </w:pPr>
    </w:lvl>
    <w:lvl w:ilvl="5" w:tplc="B13832BE">
      <w:start w:val="1"/>
      <w:numFmt w:val="lowerRoman"/>
      <w:lvlText w:val="%6."/>
      <w:lvlJc w:val="right"/>
      <w:pPr>
        <w:ind w:left="5017" w:hanging="180"/>
      </w:pPr>
    </w:lvl>
    <w:lvl w:ilvl="6" w:tplc="0AB88620">
      <w:start w:val="1"/>
      <w:numFmt w:val="decimal"/>
      <w:lvlText w:val="%7."/>
      <w:lvlJc w:val="left"/>
      <w:pPr>
        <w:ind w:left="5737" w:hanging="360"/>
      </w:pPr>
    </w:lvl>
    <w:lvl w:ilvl="7" w:tplc="FD0EC8D6">
      <w:start w:val="1"/>
      <w:numFmt w:val="lowerLetter"/>
      <w:lvlText w:val="%8."/>
      <w:lvlJc w:val="left"/>
      <w:pPr>
        <w:ind w:left="6457" w:hanging="360"/>
      </w:pPr>
    </w:lvl>
    <w:lvl w:ilvl="8" w:tplc="2FB0EC0E">
      <w:start w:val="1"/>
      <w:numFmt w:val="lowerRoman"/>
      <w:lvlText w:val="%9."/>
      <w:lvlJc w:val="right"/>
      <w:pPr>
        <w:ind w:left="7177" w:hanging="180"/>
      </w:pPr>
    </w:lvl>
  </w:abstractNum>
  <w:abstractNum w:abstractNumId="2">
    <w:nsid w:val="709A077B"/>
    <w:multiLevelType w:val="hybridMultilevel"/>
    <w:tmpl w:val="31EC971C"/>
    <w:lvl w:ilvl="0" w:tplc="85A0E18E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color w:val="auto"/>
      </w:rPr>
    </w:lvl>
    <w:lvl w:ilvl="1" w:tplc="9FC4B3BA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 w:tplc="734A65D8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 w:tplc="A83EE1EE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 w:tplc="1CC29330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 w:tplc="2478575A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 w:tplc="7D382D62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 w:tplc="521A0E7C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 w:tplc="EE3AC4FA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AD"/>
    <w:rsid w:val="0022458C"/>
    <w:rsid w:val="005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1619C-2028-49E4-8111-46C1DC69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qFormat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1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a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af3">
    <w:name w:val="Текст выноски Знак"/>
    <w:link w:val="af4"/>
    <w:semiHidden/>
    <w:qFormat/>
    <w:rPr>
      <w:rFonts w:ascii="Tahoma" w:hAnsi="Tahoma" w:cs="Tahoma"/>
      <w:sz w:val="16"/>
      <w:szCs w:val="16"/>
      <w:lang w:eastAsia="ru-RU"/>
    </w:rPr>
  </w:style>
  <w:style w:type="character" w:customStyle="1" w:styleId="af5">
    <w:name w:val="Основной текст Знак"/>
    <w:link w:val="af6"/>
    <w:qFormat/>
    <w:rPr>
      <w:sz w:val="26"/>
      <w:szCs w:val="26"/>
      <w:lang w:bidi="ar-SA"/>
    </w:rPr>
  </w:style>
  <w:style w:type="character" w:customStyle="1" w:styleId="af7">
    <w:name w:val="Верхний колонтитул Знак"/>
    <w:uiPriority w:val="99"/>
    <w:qFormat/>
    <w:rPr>
      <w:sz w:val="22"/>
      <w:szCs w:val="22"/>
    </w:rPr>
  </w:style>
  <w:style w:type="character" w:customStyle="1" w:styleId="af8">
    <w:name w:val="Нижний колонтитул Знак"/>
    <w:uiPriority w:val="99"/>
    <w:qFormat/>
    <w:rPr>
      <w:sz w:val="22"/>
      <w:szCs w:val="22"/>
    </w:rPr>
  </w:style>
  <w:style w:type="character" w:styleId="af9">
    <w:name w:val="Hyperlink"/>
    <w:uiPriority w:val="99"/>
    <w:rPr>
      <w:color w:val="0000FF"/>
      <w:u w:val="single"/>
    </w:rPr>
  </w:style>
  <w:style w:type="character" w:customStyle="1" w:styleId="33">
    <w:name w:val="Основной текст с отступом 3 Знак"/>
    <w:link w:val="34"/>
    <w:qFormat/>
    <w:rPr>
      <w:sz w:val="16"/>
      <w:szCs w:val="16"/>
    </w:rPr>
  </w:style>
  <w:style w:type="character" w:customStyle="1" w:styleId="25">
    <w:name w:val="Основной текст 2 Знак"/>
    <w:link w:val="26"/>
    <w:qFormat/>
    <w:rPr>
      <w:sz w:val="22"/>
      <w:szCs w:val="22"/>
    </w:rPr>
  </w:style>
  <w:style w:type="character" w:customStyle="1" w:styleId="27">
    <w:name w:val="Основной текст с отступом 2 Знак"/>
    <w:link w:val="28"/>
    <w:qFormat/>
    <w:rPr>
      <w:sz w:val="22"/>
      <w:szCs w:val="22"/>
    </w:rPr>
  </w:style>
  <w:style w:type="character" w:customStyle="1" w:styleId="90">
    <w:name w:val="Заголовок 9 Знак"/>
    <w:link w:val="9"/>
    <w:qFormat/>
    <w:rPr>
      <w:rFonts w:ascii="Times New Roman" w:eastAsia="Times New Roman" w:hAnsi="Times New Roman"/>
      <w:b/>
      <w:sz w:val="22"/>
      <w:szCs w:val="24"/>
    </w:rPr>
  </w:style>
  <w:style w:type="character" w:customStyle="1" w:styleId="29">
    <w:name w:val="Основной текст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spacing w:val="0"/>
      <w:sz w:val="26"/>
      <w:szCs w:val="26"/>
    </w:rPr>
  </w:style>
  <w:style w:type="character" w:customStyle="1" w:styleId="15">
    <w:name w:val="Основной текст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-20"/>
      <w:sz w:val="26"/>
      <w:szCs w:val="26"/>
      <w:lang w:val="en-US"/>
    </w:rPr>
  </w:style>
  <w:style w:type="character" w:customStyle="1" w:styleId="35">
    <w:name w:val="Основной текст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0"/>
      <w:sz w:val="26"/>
      <w:szCs w:val="26"/>
    </w:rPr>
  </w:style>
  <w:style w:type="character" w:customStyle="1" w:styleId="44">
    <w:name w:val="Основной текст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afa">
    <w:name w:val="Цветовое выделение"/>
    <w:qFormat/>
    <w:rPr>
      <w:b/>
      <w:bCs/>
      <w:color w:val="26282F"/>
    </w:rPr>
  </w:style>
  <w:style w:type="character" w:customStyle="1" w:styleId="afb">
    <w:name w:val="Гипертекстовая ссылка"/>
    <w:uiPriority w:val="99"/>
    <w:qFormat/>
    <w:rPr>
      <w:b w:val="0"/>
      <w:bCs w:val="0"/>
      <w:color w:val="106BBE"/>
    </w:rPr>
  </w:style>
  <w:style w:type="character" w:customStyle="1" w:styleId="ConsPlusNormal">
    <w:name w:val="ConsPlusNormal Знак"/>
    <w:link w:val="ConsPlusNormal0"/>
    <w:qFormat/>
    <w:rPr>
      <w:rFonts w:ascii="Arial" w:eastAsia="Times New Roman" w:hAnsi="Arial" w:cs="Arial"/>
    </w:rPr>
  </w:style>
  <w:style w:type="character" w:customStyle="1" w:styleId="2a">
    <w:name w:val="Основной текст (2)_"/>
    <w:link w:val="2b"/>
    <w:qFormat/>
    <w:rPr>
      <w:rFonts w:ascii="Times New Roman" w:eastAsia="Times New Roman" w:hAnsi="Times New Roman"/>
      <w:shd w:val="clear" w:color="auto" w:fill="FFFFFF"/>
    </w:rPr>
  </w:style>
  <w:style w:type="character" w:customStyle="1" w:styleId="2c">
    <w:name w:val="Заголовок №2_"/>
    <w:link w:val="2d"/>
    <w:qFormat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character" w:styleId="afc">
    <w:name w:val="FollowedHyperlink"/>
    <w:rPr>
      <w:color w:val="800000"/>
      <w:u w:val="single"/>
    </w:rPr>
  </w:style>
  <w:style w:type="paragraph" w:customStyle="1" w:styleId="afd">
    <w:name w:val="Заголовок"/>
    <w:basedOn w:val="a"/>
    <w:next w:val="af6"/>
    <w:qFormat/>
    <w:pPr>
      <w:keepNext/>
      <w:spacing w:before="240" w:after="120"/>
    </w:pPr>
    <w:rPr>
      <w:rFonts w:ascii="PT Astra Serif" w:eastAsia="Microsoft YaHei" w:hAnsi="PT Astra Serif" w:cs="Mangal"/>
      <w:sz w:val="28"/>
      <w:szCs w:val="28"/>
    </w:rPr>
  </w:style>
  <w:style w:type="paragraph" w:styleId="af6">
    <w:name w:val="Body Text"/>
    <w:basedOn w:val="a"/>
    <w:link w:val="af5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fe">
    <w:name w:val="List"/>
    <w:basedOn w:val="af6"/>
    <w:rPr>
      <w:rFonts w:ascii="PT Astra Serif" w:hAnsi="PT Astra Serif" w:cs="Mangal"/>
    </w:rPr>
  </w:style>
  <w:style w:type="paragraph" w:styleId="aff">
    <w:name w:val="caption"/>
    <w:basedOn w:val="a"/>
    <w:qFormat/>
    <w:pPr>
      <w:suppressLineNumbers/>
      <w:spacing w:before="120" w:after="120"/>
    </w:pPr>
    <w:rPr>
      <w:rFonts w:ascii="PT Astra Serif" w:hAnsi="PT Astra Serif" w:cs="Mangal"/>
      <w:i/>
      <w:iCs/>
      <w:sz w:val="24"/>
      <w:szCs w:val="24"/>
    </w:rPr>
  </w:style>
  <w:style w:type="paragraph" w:styleId="aff0">
    <w:name w:val="index heading"/>
    <w:basedOn w:val="a"/>
    <w:qFormat/>
    <w:pPr>
      <w:suppressLineNumbers/>
    </w:pPr>
    <w:rPr>
      <w:rFonts w:ascii="PT Astra Serif" w:hAnsi="PT Astra Serif" w:cs="Mangal"/>
    </w:rPr>
  </w:style>
  <w:style w:type="paragraph" w:styleId="af4">
    <w:name w:val="Balloon Text"/>
    <w:basedOn w:val="a"/>
    <w:link w:val="af3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link w:val="ConsPlusNormal"/>
    <w:qFormat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aff1">
    <w:name w:val="Колонтитул"/>
    <w:basedOn w:val="a"/>
    <w:qFormat/>
  </w:style>
  <w:style w:type="paragraph" w:styleId="a9">
    <w:name w:val="header"/>
    <w:basedOn w:val="a"/>
    <w:link w:val="11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12"/>
    <w:uiPriority w:val="99"/>
    <w:pPr>
      <w:tabs>
        <w:tab w:val="center" w:pos="4677"/>
        <w:tab w:val="right" w:pos="9355"/>
      </w:tabs>
    </w:pPr>
  </w:style>
  <w:style w:type="paragraph" w:styleId="34">
    <w:name w:val="Body Text Indent 3"/>
    <w:basedOn w:val="a"/>
    <w:link w:val="33"/>
    <w:qFormat/>
    <w:pPr>
      <w:spacing w:after="120"/>
      <w:ind w:left="283"/>
    </w:pPr>
    <w:rPr>
      <w:sz w:val="16"/>
      <w:szCs w:val="16"/>
    </w:rPr>
  </w:style>
  <w:style w:type="paragraph" w:styleId="aff2">
    <w:name w:val="No Spacing"/>
    <w:uiPriority w:val="1"/>
    <w:qFormat/>
    <w:rPr>
      <w:sz w:val="22"/>
      <w:szCs w:val="22"/>
    </w:rPr>
  </w:style>
  <w:style w:type="paragraph" w:styleId="26">
    <w:name w:val="Body Text 2"/>
    <w:basedOn w:val="a"/>
    <w:link w:val="25"/>
    <w:qFormat/>
    <w:pPr>
      <w:spacing w:after="120" w:line="480" w:lineRule="auto"/>
    </w:pPr>
  </w:style>
  <w:style w:type="paragraph" w:styleId="28">
    <w:name w:val="Body Text Indent 2"/>
    <w:basedOn w:val="a"/>
    <w:link w:val="27"/>
    <w:qFormat/>
    <w:pPr>
      <w:spacing w:after="120" w:line="480" w:lineRule="auto"/>
      <w:ind w:left="283"/>
    </w:pPr>
  </w:style>
  <w:style w:type="paragraph" w:customStyle="1" w:styleId="u">
    <w:name w:val="u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f3">
    <w:name w:val="List Paragraph"/>
    <w:basedOn w:val="a"/>
    <w:uiPriority w:val="34"/>
    <w:qFormat/>
    <w:pPr>
      <w:ind w:left="720"/>
      <w:contextualSpacing/>
    </w:pPr>
  </w:style>
  <w:style w:type="paragraph" w:customStyle="1" w:styleId="16">
    <w:name w:val="Без интервала1"/>
    <w:qFormat/>
    <w:rPr>
      <w:rFonts w:eastAsia="Times New Roman"/>
      <w:sz w:val="22"/>
      <w:szCs w:val="22"/>
    </w:rPr>
  </w:style>
  <w:style w:type="paragraph" w:customStyle="1" w:styleId="s1">
    <w:name w:val="s_1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 w:val="22"/>
    </w:rPr>
  </w:style>
  <w:style w:type="paragraph" w:customStyle="1" w:styleId="aff4">
    <w:name w:val="Нормальный (таблица)"/>
    <w:basedOn w:val="a"/>
    <w:next w:val="a"/>
    <w:uiPriority w:val="99"/>
    <w:qFormat/>
    <w:pPr>
      <w:widowControl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f5">
    <w:name w:val="Таблицы (моноширинный)"/>
    <w:basedOn w:val="a"/>
    <w:next w:val="a"/>
    <w:uiPriority w:val="99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2b">
    <w:name w:val="Основной текст (2)"/>
    <w:basedOn w:val="a"/>
    <w:link w:val="2a"/>
    <w:qFormat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aff6">
    <w:name w:val="Áàçîâûé"/>
    <w:qFormat/>
    <w:pPr>
      <w:widowControl w:val="0"/>
      <w:ind w:firstLine="720"/>
      <w:jc w:val="both"/>
    </w:pPr>
    <w:rPr>
      <w:rFonts w:ascii="Times New Roman CYR" w:eastAsia="Times New Roman CYR" w:hAnsi="Times New Roman CYR" w:cs="Times New Roman CYR"/>
      <w:color w:val="000000"/>
      <w:sz w:val="24"/>
      <w:lang w:eastAsia="fa-IR" w:bidi="fa-IR"/>
    </w:rPr>
  </w:style>
  <w:style w:type="paragraph" w:customStyle="1" w:styleId="2d">
    <w:name w:val="Заголовок №2"/>
    <w:basedOn w:val="a"/>
    <w:link w:val="2c"/>
    <w:qFormat/>
    <w:pPr>
      <w:widowControl w:val="0"/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FORMATTEXT">
    <w:name w:val=".FORMATTEXT"/>
    <w:uiPriority w:val="99"/>
    <w:qFormat/>
    <w:pPr>
      <w:widowControl w:val="0"/>
    </w:pPr>
    <w:rPr>
      <w:rFonts w:ascii="Arial" w:eastAsia="Times New Roman" w:hAnsi="Arial" w:cs="Arial"/>
    </w:rPr>
  </w:style>
  <w:style w:type="table" w:styleId="aff7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  <a:extraClrSchemeLst>
    <a:extraClrScheme>
      <a:clrScheme name="Стандартная">
        <a:dk1>
          <a:srgbClr val="000000"/>
        </a:dk1>
        <a:lt1>
          <a:srgbClr val="FFFFFF"/>
        </a:lt1>
        <a:dk2>
          <a:srgbClr val="1F497D"/>
        </a:dk2>
        <a:lt2>
          <a:srgbClr val="EEECE1"/>
        </a:lt2>
        <a:accent1>
          <a:srgbClr val="4F81BD"/>
        </a:accent1>
        <a:accent2>
          <a:srgbClr val="C0504D"/>
        </a:accent2>
        <a:accent3>
          <a:srgbClr val="9BBB59"/>
        </a:accent3>
        <a:accent4>
          <a:srgbClr val="8064A2"/>
        </a:accent4>
        <a:accent5>
          <a:srgbClr val="4BACC6"/>
        </a:accent5>
        <a:accent6>
          <a:srgbClr val="F79646"/>
        </a:accent6>
        <a:hlink>
          <a:srgbClr val="0000FF"/>
        </a:hlink>
        <a:folHlink>
          <a:srgbClr val="80008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28ECA-F932-4AE1-AAAC-0D8608E3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3817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Делопроизводство</cp:lastModifiedBy>
  <cp:revision>28</cp:revision>
  <dcterms:created xsi:type="dcterms:W3CDTF">2021-07-27T06:59:00Z</dcterms:created>
  <dcterms:modified xsi:type="dcterms:W3CDTF">2024-02-06T07:30:00Z</dcterms:modified>
  <dc:language>ru-RU</dc:language>
</cp:coreProperties>
</file>