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Проект постановления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выявлении правообладателя 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ранее учтенного права жилого дома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"/>
        <w:ind w:firstLine="566" w:left="-426"/>
        <w:rPr>
          <w:szCs w:val="28"/>
          <w:u w:val="single"/>
        </w:rPr>
      </w:pPr>
      <w:r>
        <w:rPr>
          <w:szCs w:val="28"/>
        </w:rPr>
        <w:t>В соответствии с Федеральным законом от 13 июля 2015 года № 218-ФЗ «О государственной регистрации недвижимости», руководствуясь Уставом Питерского муниципального района Саратовской области, администрация муниципального района</w:t>
      </w:r>
    </w:p>
    <w:p>
      <w:pPr>
        <w:pStyle w:val="11"/>
        <w:ind w:firstLine="1134" w:left="-426" w:right="-99"/>
        <w:jc w:val="both"/>
        <w:rPr/>
      </w:pPr>
      <w:r>
        <w:rPr/>
      </w:r>
    </w:p>
    <w:p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ПОСТАНОВЛЯЕТ:</w:t>
      </w:r>
    </w:p>
    <w:p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>
        <w:rPr>
          <w:szCs w:val="28"/>
        </w:rPr>
        <w:t xml:space="preserve">1.     В отношении жилого дома  общей площадью  </w:t>
      </w:r>
      <w:r>
        <w:rPr>
          <w:szCs w:val="28"/>
        </w:rPr>
        <w:t>72,8</w:t>
      </w:r>
      <w:r>
        <w:rPr>
          <w:szCs w:val="28"/>
        </w:rPr>
        <w:t xml:space="preserve">  квадратных метров, с кадастровым номером 64:26:</w:t>
      </w:r>
      <w:r>
        <w:rPr>
          <w:szCs w:val="28"/>
        </w:rPr>
        <w:t>11080</w:t>
      </w:r>
      <w:r>
        <w:rPr>
          <w:szCs w:val="28"/>
        </w:rPr>
        <w:t>8</w:t>
      </w:r>
      <w:r>
        <w:rPr>
          <w:szCs w:val="28"/>
        </w:rPr>
        <w:t>:</w:t>
      </w:r>
      <w:r>
        <w:rPr>
          <w:szCs w:val="28"/>
        </w:rPr>
        <w:t>185</w:t>
      </w:r>
      <w:r>
        <w:rPr>
          <w:szCs w:val="28"/>
        </w:rPr>
        <w:t xml:space="preserve">, расположенного по адресу: Саратовская область, Питерский район, с. </w:t>
      </w:r>
      <w:r>
        <w:rPr>
          <w:szCs w:val="28"/>
        </w:rPr>
        <w:t>Малый Узень</w:t>
      </w:r>
      <w:r>
        <w:rPr>
          <w:szCs w:val="28"/>
        </w:rPr>
        <w:t xml:space="preserve">, ул. </w:t>
      </w:r>
      <w:r>
        <w:rPr>
          <w:szCs w:val="28"/>
        </w:rPr>
        <w:t>Центральная</w:t>
      </w:r>
      <w:r>
        <w:rPr>
          <w:szCs w:val="28"/>
        </w:rPr>
        <w:t>, д.</w:t>
      </w:r>
      <w:r>
        <w:rPr>
          <w:szCs w:val="28"/>
        </w:rPr>
        <w:t>14</w:t>
      </w:r>
      <w:r>
        <w:rPr>
          <w:szCs w:val="28"/>
        </w:rPr>
        <w:t>, в качестве его правообладателя, владеющего данным объектом недвижимости на праве общей совместной собственности, выявлены:</w:t>
      </w:r>
    </w:p>
    <w:p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</w:r>
    </w:p>
    <w:p>
      <w:pPr>
        <w:pStyle w:val="11"/>
        <w:ind w:left="-426" w:right="-99"/>
        <w:jc w:val="both"/>
        <w:rPr>
          <w:szCs w:val="28"/>
        </w:rPr>
      </w:pPr>
      <w:r>
        <w:rPr/>
        <w:tab/>
        <w:tab/>
        <w:t xml:space="preserve">-  </w:t>
      </w:r>
      <w:r>
        <w:rPr/>
        <w:t>Сарычев Ал</w:t>
      </w:r>
      <w:r>
        <w:rPr/>
        <w:t>ексей Захарович</w:t>
      </w:r>
      <w:r>
        <w:rPr/>
        <w:t xml:space="preserve"> … г.р.,  место рождения: …, паспорт гражданина Российской Федерации серия … № …, выдан …, код подразделения …, СНИЛС - …-…-…  .., проживающий по адресу: …</w:t>
      </w:r>
    </w:p>
    <w:p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>-</w:t>
      </w:r>
      <w:r>
        <w:rPr/>
        <w:t xml:space="preserve">  </w:t>
      </w:r>
      <w:r>
        <w:rPr/>
        <w:t>Сарычев Александр Алексеевич</w:t>
      </w:r>
      <w:r>
        <w:rPr>
          <w:szCs w:val="28"/>
        </w:rPr>
        <w:t xml:space="preserve"> … г.р.,  место рождения: …, паспорт гражданина Российской Федерации серия … № …, выдан …, код подразделения …, СНИЛС - …-…-…  .., проживающий по адресу: …</w:t>
      </w:r>
    </w:p>
    <w:p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>-</w:t>
      </w:r>
      <w:r>
        <w:rPr/>
        <w:t xml:space="preserve">  </w:t>
      </w:r>
      <w:r>
        <w:rPr/>
        <w:t>Сарычева Нина Ивановна</w:t>
      </w:r>
      <w:r>
        <w:rPr>
          <w:szCs w:val="28"/>
        </w:rPr>
        <w:t xml:space="preserve"> … г.р.,  место рождения: …, паспорт гражданина Российской Федерации серия … № …, выдан …, код подразделения …, СНИЛС - …-…-…  .., проживающая по адресу: …</w:t>
      </w:r>
    </w:p>
    <w:p>
      <w:pPr>
        <w:pStyle w:val="11"/>
        <w:ind w:left="-426" w:right="-99"/>
        <w:jc w:val="both"/>
        <w:rPr>
          <w:szCs w:val="28"/>
        </w:rPr>
      </w:pPr>
      <w:r>
        <w:rPr/>
        <w:t xml:space="preserve">          </w:t>
      </w:r>
      <w:r>
        <w:rPr/>
        <w:t>2.</w:t>
      </w:r>
      <w:r>
        <w:rPr>
          <w:szCs w:val="28"/>
        </w:rPr>
        <w:t xml:space="preserve"> Право собственности: </w:t>
      </w:r>
    </w:p>
    <w:p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ab/>
        <w:tab/>
        <w:t xml:space="preserve"> - По праву общей совместной собственности </w:t>
      </w:r>
      <w:r>
        <w:rPr>
          <w:szCs w:val="28"/>
        </w:rPr>
        <w:t>Сарычеву Алекс</w:t>
      </w:r>
      <w:r>
        <w:rPr>
          <w:szCs w:val="28"/>
        </w:rPr>
        <w:t>ею</w:t>
      </w:r>
      <w:r>
        <w:rPr>
          <w:szCs w:val="28"/>
        </w:rPr>
        <w:t xml:space="preserve"> </w:t>
      </w:r>
      <w:r>
        <w:rPr>
          <w:szCs w:val="28"/>
        </w:rPr>
        <w:t>Захаровичу</w:t>
      </w:r>
      <w:r>
        <w:rPr>
          <w:szCs w:val="28"/>
        </w:rPr>
        <w:t xml:space="preserve"> на указанный в пункте 1 настоящего постановления объект недвижимости подтверждается договором на приватизацию жилого помещения №</w:t>
      </w:r>
      <w:r>
        <w:rPr>
          <w:szCs w:val="28"/>
        </w:rPr>
        <w:t>88</w:t>
      </w:r>
      <w:r>
        <w:rPr>
          <w:szCs w:val="28"/>
        </w:rPr>
        <w:t xml:space="preserve"> от </w:t>
      </w:r>
      <w:r>
        <w:rPr>
          <w:szCs w:val="28"/>
        </w:rPr>
        <w:t>19</w:t>
      </w:r>
      <w:r>
        <w:rPr>
          <w:szCs w:val="28"/>
        </w:rPr>
        <w:t>.</w:t>
      </w:r>
      <w:r>
        <w:rPr>
          <w:szCs w:val="28"/>
        </w:rPr>
        <w:t>10</w:t>
      </w:r>
      <w:r>
        <w:rPr>
          <w:szCs w:val="28"/>
        </w:rPr>
        <w:t>.1994 года.</w:t>
      </w:r>
    </w:p>
    <w:p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 xml:space="preserve">- По праву общей совместной собственности </w:t>
      </w:r>
      <w:r>
        <w:rPr>
          <w:szCs w:val="28"/>
        </w:rPr>
        <w:t>Сарычеву Александру Алексеевичу</w:t>
      </w:r>
      <w:r>
        <w:rPr>
          <w:szCs w:val="28"/>
        </w:rPr>
        <w:t xml:space="preserve"> на указанный в пункте 1 настоящего постановления объект недвижимости подтверждается договором на приватизацию жилого помещения №</w:t>
      </w:r>
      <w:r>
        <w:rPr>
          <w:szCs w:val="28"/>
        </w:rPr>
        <w:t>88</w:t>
      </w:r>
      <w:r>
        <w:rPr>
          <w:szCs w:val="28"/>
        </w:rPr>
        <w:t xml:space="preserve"> от </w:t>
      </w:r>
      <w:r>
        <w:rPr>
          <w:szCs w:val="28"/>
        </w:rPr>
        <w:t>19</w:t>
      </w:r>
      <w:r>
        <w:rPr>
          <w:szCs w:val="28"/>
        </w:rPr>
        <w:t>.</w:t>
      </w:r>
      <w:r>
        <w:rPr>
          <w:szCs w:val="28"/>
        </w:rPr>
        <w:t>10</w:t>
      </w:r>
      <w:r>
        <w:rPr>
          <w:szCs w:val="28"/>
        </w:rPr>
        <w:t>.1994 года.</w:t>
      </w:r>
    </w:p>
    <w:p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 xml:space="preserve">- По праву общей совместной собственности </w:t>
      </w:r>
      <w:r>
        <w:rPr>
          <w:szCs w:val="28"/>
        </w:rPr>
        <w:t>Сарычевой Нине Ивановне</w:t>
      </w:r>
      <w:r>
        <w:rPr>
          <w:szCs w:val="28"/>
        </w:rPr>
        <w:t xml:space="preserve"> на указанный в пункте 1 настоящего постановления объект недвижимости подтверждается договором на приватизацию жилого помещения №</w:t>
      </w:r>
      <w:r>
        <w:rPr>
          <w:szCs w:val="28"/>
        </w:rPr>
        <w:t>88</w:t>
      </w:r>
      <w:r>
        <w:rPr>
          <w:szCs w:val="28"/>
        </w:rPr>
        <w:t xml:space="preserve"> от </w:t>
      </w:r>
      <w:r>
        <w:rPr>
          <w:szCs w:val="28"/>
        </w:rPr>
        <w:t>1</w:t>
      </w:r>
      <w:r>
        <w:rPr>
          <w:szCs w:val="28"/>
        </w:rPr>
        <w:t>9</w:t>
      </w:r>
      <w:r>
        <w:rPr>
          <w:szCs w:val="28"/>
        </w:rPr>
        <w:t>.</w:t>
      </w:r>
      <w:r>
        <w:rPr>
          <w:szCs w:val="28"/>
        </w:rPr>
        <w:t>10</w:t>
      </w:r>
      <w:r>
        <w:rPr>
          <w:szCs w:val="28"/>
        </w:rPr>
        <w:t>.1994 года.</w:t>
      </w:r>
    </w:p>
    <w:p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>3.  Указанный в пункте 1 настоящего постановления объект недвижимости не прекратил  существования, что подтверждается прилагаемым актом осмотра №…  от  .. .. …. г.</w:t>
      </w:r>
    </w:p>
    <w:p>
      <w:pPr>
        <w:pStyle w:val="11"/>
        <w:ind w:firstLine="426" w:left="-426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4. Отделу по земельно-правовым и имущественным отношениям администрации Питерского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>
      <w:pPr>
        <w:pStyle w:val="11"/>
        <w:ind w:firstLine="426" w:left="-426"/>
        <w:jc w:val="both"/>
        <w:rPr>
          <w:b/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5.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</w:t>
      </w:r>
    </w:p>
    <w:p>
      <w:pPr>
        <w:pStyle w:val="11"/>
        <w:ind w:firstLine="426" w:left="-426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11"/>
        <w:ind w:firstLine="426" w:left="-426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11"/>
        <w:ind w:firstLine="426" w:left="-426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11"/>
        <w:ind w:firstLine="426" w:left="-426"/>
        <w:jc w:val="both"/>
        <w:rPr>
          <w:b/>
          <w:szCs w:val="28"/>
        </w:rPr>
      </w:pPr>
      <w:r>
        <w:rPr>
          <w:b/>
          <w:szCs w:val="28"/>
        </w:rPr>
        <w:t>Глава муниципального района                                                Д.Н. Живайкин</w:t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default"/>
  </w:font>
  <w:font w:name="Times New Roman">
    <w:charset w:val="cc"/>
    <w:family w:val="roman"/>
    <w:pitch w:val="default"/>
  </w:font>
  <w:font w:name="PT Astra Serif">
    <w:charset w:val="cc"/>
    <w:family w:val="roman"/>
    <w:pitch w:val="default"/>
  </w:font>
  <w:font w:name="Arial">
    <w:charset w:val="cc"/>
    <w:family w:val="roman"/>
    <w:pitch w:val="default"/>
  </w:font>
  <w:font w:name="Courier New">
    <w:charset w:val="cc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1">
    <w:name w:val="Заголовок №1_"/>
    <w:basedOn w:val="DefaultParagraphFont"/>
    <w:link w:val="12"/>
    <w:qFormat/>
    <w:rPr>
      <w:rFonts w:ascii="Times New Roman" w:hAnsi="Times New Roman" w:eastAsia="Times New Roman" w:cs="Times New Roman"/>
      <w:sz w:val="25"/>
      <w:szCs w:val="25"/>
      <w:shd w:fill="FFFFFF" w:val="clear"/>
    </w:rPr>
  </w:style>
  <w:style w:type="character" w:styleId="Style14">
    <w:name w:val="Цветовое выделение"/>
    <w:qFormat/>
    <w:rPr>
      <w:b/>
      <w:color w:val="26282F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1">
    <w:name w:val="Обычный11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2">
    <w:name w:val="Заголовок №1"/>
    <w:basedOn w:val="Normal"/>
    <w:link w:val="1"/>
    <w:qFormat/>
    <w:pPr>
      <w:numPr>
        <w:ilvl w:val="0"/>
        <w:numId w:val="0"/>
      </w:numPr>
      <w:shd w:fill="FFFFFF" w:val="clear"/>
      <w:spacing w:lineRule="atLeast" w:line="0" w:before="300" w:after="0"/>
      <w:jc w:val="center"/>
      <w:outlineLvl w:val="0"/>
    </w:pPr>
    <w:rPr>
      <w:rFonts w:ascii="Times New Roman" w:hAnsi="Times New Roman" w:eastAsia="Times New Roman" w:cs="Times New Roman"/>
      <w:sz w:val="25"/>
      <w:szCs w:val="25"/>
    </w:rPr>
  </w:style>
  <w:style w:type="paragraph" w:styleId="Style17">
    <w:name w:val="Нормальный (таблица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Style18">
    <w:name w:val="Таблицы (моноширинный)"/>
    <w:basedOn w:val="Normal"/>
    <w:next w:val="Normal"/>
    <w:qFormat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eastAsia="Calibri" w:ascii="Calibri" w:hAnsi="Calibri" w:cs="Tahoma"/>
      <w:color w:val="auto"/>
      <w:kern w:val="0"/>
      <w:sz w:val="22"/>
      <w:szCs w:val="22"/>
      <w:lang w:eastAsia="en-US" w:val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Application>LibreOffice/7.6.2.1$Windows_X86_64 LibreOffice_project/56f7684011345957bbf33a7ee678afaf4d2ba333</Application>
  <AppVersion>15.0000</AppVersion>
  <Pages>2</Pages>
  <Words>325</Words>
  <Characters>2146</Characters>
  <CharactersWithSpaces>2688</CharactersWithSpaces>
  <Paragraphs>17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2022-01-28T11:47:00Z</dcterms:created>
  <dc:creator>Лидия</dc:creator>
  <dc:description/>
  <dc:language>ru-RU</dc:language>
  <cp:lastModifiedBy/>
  <cp:lastPrinted>2023-01-18T06:39:00Z</cp:lastPrinted>
  <dcterms:modified xsi:type="dcterms:W3CDTF">2023-12-05T10:06:45Z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