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98" w:rsidRDefault="00DC7898" w:rsidP="00DC7898">
      <w:pPr>
        <w:tabs>
          <w:tab w:val="left" w:pos="2478"/>
          <w:tab w:val="center" w:pos="4961"/>
        </w:tabs>
        <w:spacing w:line="252" w:lineRule="auto"/>
        <w:jc w:val="center"/>
        <w:rPr>
          <w:rFonts w:ascii="Times New Roman" w:hAnsi="Times New Roman" w:cstheme="minorBidi"/>
          <w:sz w:val="28"/>
          <w:szCs w:val="28"/>
        </w:rPr>
      </w:pPr>
      <w:r>
        <w:rPr>
          <w:rFonts w:ascii="Times New Roman" w:hAnsi="Times New Roman"/>
          <w:noProof/>
          <w:sz w:val="28"/>
          <w:szCs w:val="28"/>
        </w:rPr>
        <w:drawing>
          <wp:inline distT="0" distB="0" distL="0" distR="0">
            <wp:extent cx="638175" cy="819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DC7898" w:rsidRDefault="00DC7898" w:rsidP="00DC7898">
      <w:pPr>
        <w:widowControl w:val="0"/>
        <w:spacing w:line="240" w:lineRule="auto"/>
        <w:contextualSpacing/>
        <w:jc w:val="center"/>
        <w:rPr>
          <w:rFonts w:ascii="Times New Roman" w:hAnsi="Times New Roman"/>
          <w:sz w:val="26"/>
          <w:szCs w:val="26"/>
        </w:rPr>
      </w:pPr>
      <w:r>
        <w:rPr>
          <w:rFonts w:ascii="Times New Roman" w:hAnsi="Times New Roman"/>
          <w:b/>
          <w:bCs/>
          <w:sz w:val="26"/>
          <w:szCs w:val="26"/>
        </w:rPr>
        <w:t xml:space="preserve">АДМИНИСТРАЦИЯ </w:t>
      </w:r>
    </w:p>
    <w:p w:rsidR="00DC7898" w:rsidRDefault="00DC7898" w:rsidP="00DC7898">
      <w:pPr>
        <w:widowControl w:val="0"/>
        <w:spacing w:line="240" w:lineRule="auto"/>
        <w:contextualSpacing/>
        <w:jc w:val="center"/>
        <w:rPr>
          <w:rFonts w:ascii="Times New Roman" w:hAnsi="Times New Roman"/>
          <w:sz w:val="26"/>
          <w:szCs w:val="26"/>
        </w:rPr>
      </w:pPr>
      <w:r>
        <w:rPr>
          <w:rFonts w:ascii="Times New Roman" w:hAnsi="Times New Roman"/>
          <w:b/>
          <w:bCs/>
          <w:sz w:val="26"/>
          <w:szCs w:val="26"/>
        </w:rPr>
        <w:t>ПИТЕРСКОГО МУНИЦИПАЛЬНОГО РАЙОНА</w:t>
      </w:r>
    </w:p>
    <w:p w:rsidR="00DC7898" w:rsidRDefault="00DC7898" w:rsidP="00DC7898">
      <w:pPr>
        <w:widowControl w:val="0"/>
        <w:spacing w:line="240" w:lineRule="auto"/>
        <w:contextualSpacing/>
        <w:jc w:val="center"/>
        <w:rPr>
          <w:rFonts w:ascii="Times New Roman" w:hAnsi="Times New Roman"/>
          <w:b/>
          <w:bCs/>
          <w:sz w:val="26"/>
          <w:szCs w:val="26"/>
        </w:rPr>
      </w:pPr>
      <w:r>
        <w:rPr>
          <w:rFonts w:ascii="Times New Roman" w:hAnsi="Times New Roman"/>
          <w:b/>
          <w:bCs/>
          <w:sz w:val="26"/>
          <w:szCs w:val="26"/>
        </w:rPr>
        <w:t xml:space="preserve"> САРАТОВСКОЙ ОБЛАСТИ</w:t>
      </w:r>
    </w:p>
    <w:p w:rsidR="00DC7898" w:rsidRDefault="00DC7898" w:rsidP="00DC7898">
      <w:pPr>
        <w:widowControl w:val="0"/>
        <w:spacing w:line="240" w:lineRule="auto"/>
        <w:contextualSpacing/>
        <w:jc w:val="center"/>
        <w:rPr>
          <w:rFonts w:ascii="Times New Roman" w:hAnsi="Times New Roman"/>
          <w:b/>
          <w:bCs/>
          <w:sz w:val="28"/>
          <w:szCs w:val="28"/>
        </w:rPr>
      </w:pPr>
    </w:p>
    <w:p w:rsidR="00DC7898" w:rsidRDefault="00DC7898" w:rsidP="00DC7898">
      <w:pPr>
        <w:widowControl w:val="0"/>
        <w:jc w:val="center"/>
        <w:rPr>
          <w:rFonts w:ascii="Times New Roman" w:hAnsi="Times New Roman"/>
          <w:sz w:val="28"/>
          <w:szCs w:val="28"/>
        </w:rPr>
      </w:pPr>
      <w:r>
        <w:rPr>
          <w:rFonts w:ascii="Times New Roman" w:hAnsi="Times New Roman"/>
          <w:b/>
          <w:bCs/>
          <w:sz w:val="28"/>
          <w:szCs w:val="28"/>
        </w:rPr>
        <w:t>П О С Т А Н О В Л Е Н И Е</w:t>
      </w:r>
    </w:p>
    <w:p w:rsidR="00DC7898" w:rsidRDefault="00DC7898" w:rsidP="00DC7898">
      <w:pPr>
        <w:widowControl w:val="0"/>
        <w:spacing w:line="240" w:lineRule="auto"/>
        <w:contextualSpacing/>
        <w:jc w:val="center"/>
        <w:rPr>
          <w:rFonts w:ascii="Times New Roman" w:hAnsi="Times New Roman"/>
          <w:sz w:val="28"/>
          <w:szCs w:val="28"/>
        </w:rPr>
      </w:pPr>
      <w:r>
        <w:rPr>
          <w:rFonts w:ascii="Times New Roman" w:hAnsi="Times New Roman"/>
          <w:sz w:val="28"/>
          <w:szCs w:val="28"/>
        </w:rPr>
        <w:t>от 24 июня 2026 года №226</w:t>
      </w:r>
    </w:p>
    <w:p w:rsidR="00DC7898" w:rsidRDefault="00DC7898" w:rsidP="00DC7898">
      <w:pPr>
        <w:widowControl w:val="0"/>
        <w:spacing w:line="240" w:lineRule="auto"/>
        <w:contextualSpacing/>
        <w:jc w:val="center"/>
        <w:rPr>
          <w:rFonts w:ascii="Times New Roman" w:hAnsi="Times New Roman"/>
          <w:sz w:val="20"/>
          <w:szCs w:val="20"/>
        </w:rPr>
      </w:pPr>
      <w:r>
        <w:rPr>
          <w:rFonts w:ascii="Times New Roman" w:hAnsi="Times New Roman"/>
          <w:sz w:val="20"/>
          <w:szCs w:val="20"/>
        </w:rPr>
        <w:t>с. Питерка</w:t>
      </w:r>
    </w:p>
    <w:p w:rsidR="00DC7898" w:rsidRDefault="00DC7898">
      <w:pPr>
        <w:pStyle w:val="af0"/>
        <w:ind w:right="5293"/>
        <w:rPr>
          <w:rFonts w:ascii="Times New Roman" w:hAnsi="Times New Roman" w:cs="Times New Roman"/>
          <w:sz w:val="28"/>
          <w:szCs w:val="28"/>
        </w:rPr>
      </w:pPr>
    </w:p>
    <w:p w:rsidR="00DC7898" w:rsidRDefault="00DC7898">
      <w:pPr>
        <w:pStyle w:val="af0"/>
        <w:ind w:right="5293"/>
        <w:rPr>
          <w:rFonts w:ascii="Times New Roman" w:hAnsi="Times New Roman" w:cs="Times New Roman"/>
          <w:sz w:val="28"/>
          <w:szCs w:val="28"/>
        </w:rPr>
      </w:pPr>
    </w:p>
    <w:p w:rsidR="00065726" w:rsidRDefault="00506E35">
      <w:pPr>
        <w:widowControl w:val="0"/>
        <w:tabs>
          <w:tab w:val="left" w:pos="4253"/>
        </w:tabs>
        <w:spacing w:after="0" w:line="240" w:lineRule="auto"/>
        <w:ind w:right="4819"/>
        <w:jc w:val="both"/>
        <w:rPr>
          <w:rFonts w:ascii="Times New Roman" w:hAnsi="Times New Roman" w:cs="Times New Roman"/>
          <w:sz w:val="28"/>
          <w:szCs w:val="28"/>
        </w:rPr>
      </w:pPr>
      <w:r>
        <w:rPr>
          <w:rFonts w:ascii="Times New Roman" w:hAnsi="Times New Roman" w:cs="Times New Roman"/>
          <w:sz w:val="28"/>
          <w:szCs w:val="28"/>
        </w:rPr>
        <w:t>О проведении открытого конкурса по отбору управляющей организации для управления многоквартирными домами</w:t>
      </w:r>
    </w:p>
    <w:p w:rsidR="00065726" w:rsidRDefault="00065726">
      <w:pPr>
        <w:widowControl w:val="0"/>
        <w:spacing w:after="0" w:line="240" w:lineRule="auto"/>
        <w:ind w:right="4819"/>
        <w:jc w:val="both"/>
        <w:rPr>
          <w:rFonts w:ascii="Times New Roman" w:eastAsia="Calibri" w:hAnsi="Times New Roman" w:cs="Times New Roman"/>
          <w:sz w:val="28"/>
          <w:szCs w:val="28"/>
        </w:rPr>
      </w:pPr>
    </w:p>
    <w:p w:rsidR="00DC7898" w:rsidRDefault="00DC7898">
      <w:pPr>
        <w:widowControl w:val="0"/>
        <w:spacing w:after="0" w:line="240" w:lineRule="auto"/>
        <w:ind w:right="4819"/>
        <w:jc w:val="both"/>
        <w:rPr>
          <w:rFonts w:ascii="Times New Roman" w:eastAsia="Calibri" w:hAnsi="Times New Roman" w:cs="Times New Roman"/>
          <w:sz w:val="28"/>
          <w:szCs w:val="28"/>
        </w:rPr>
      </w:pP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Жилищным кодексом Российской Федерации, постановления Правительства Российской Федерации от 06 февраля 2006 года №75 «О порядке проведения органом местного самоуправления открытого конкурса по отбору управляющей организации для управления многоквартирным домом», Уставом Питерского муниципального района, администрация муниципального района</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ПОСТАНОВЛЯЕТ:</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Провести открытый конкурс по отбору управляющей организации для управления многоквартирными домами, расположенными на территории Питерского муниципального района (далее - открытый конкурс).</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Уполномоченным органом по проведению открытого конкурса определить администрацию Питерского муниципального района.</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Установить срок подачи заявок на участие в открытом конкурсе: с 08 часов 00 минут 04 июля 2026 года до 17 часов 00 минут 03 августа 2026 года (администрация Питерского муниципального района, </w:t>
      </w:r>
      <w:proofErr w:type="spellStart"/>
      <w:r>
        <w:rPr>
          <w:rFonts w:ascii="Times New Roman" w:hAnsi="Times New Roman" w:cs="Times New Roman"/>
          <w:sz w:val="28"/>
          <w:szCs w:val="28"/>
        </w:rPr>
        <w:t>с.Питерка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ул.Им</w:t>
      </w:r>
      <w:proofErr w:type="spellEnd"/>
      <w:r>
        <w:rPr>
          <w:rFonts w:ascii="Times New Roman" w:hAnsi="Times New Roman" w:cs="Times New Roman"/>
          <w:sz w:val="28"/>
          <w:szCs w:val="28"/>
        </w:rPr>
        <w:t xml:space="preserve"> Ленина 101, кабинет №12).</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Определить место, дату вскрытия конвертов с заявками на участие в открытом конкурсе: администрация Питерского муниципального района, </w:t>
      </w:r>
      <w:r w:rsidR="00DC7898">
        <w:rPr>
          <w:rFonts w:ascii="Times New Roman" w:hAnsi="Times New Roman" w:cs="Times New Roman"/>
          <w:sz w:val="28"/>
          <w:szCs w:val="28"/>
        </w:rPr>
        <w:br/>
      </w:r>
      <w:r>
        <w:rPr>
          <w:rFonts w:ascii="Times New Roman" w:hAnsi="Times New Roman" w:cs="Times New Roman"/>
          <w:sz w:val="28"/>
          <w:szCs w:val="28"/>
        </w:rPr>
        <w:t>с.</w:t>
      </w:r>
      <w:r w:rsidR="00DC7898">
        <w:rPr>
          <w:rFonts w:ascii="Times New Roman" w:hAnsi="Times New Roman" w:cs="Times New Roman"/>
          <w:sz w:val="28"/>
          <w:szCs w:val="28"/>
        </w:rPr>
        <w:t xml:space="preserve"> </w:t>
      </w:r>
      <w:r>
        <w:rPr>
          <w:rFonts w:ascii="Times New Roman" w:hAnsi="Times New Roman" w:cs="Times New Roman"/>
          <w:sz w:val="28"/>
          <w:szCs w:val="28"/>
        </w:rPr>
        <w:t>Питерка, ул.</w:t>
      </w:r>
      <w:r w:rsidR="00DC7898">
        <w:rPr>
          <w:rFonts w:ascii="Times New Roman" w:hAnsi="Times New Roman" w:cs="Times New Roman"/>
          <w:sz w:val="28"/>
          <w:szCs w:val="28"/>
        </w:rPr>
        <w:t xml:space="preserve"> </w:t>
      </w:r>
      <w:r>
        <w:rPr>
          <w:rFonts w:ascii="Times New Roman" w:hAnsi="Times New Roman" w:cs="Times New Roman"/>
          <w:sz w:val="28"/>
          <w:szCs w:val="28"/>
        </w:rPr>
        <w:t>Им Ленина 101, кабинет №12, 03 августа 2026 года.</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Определить место, дату рассмотрения конкурсной комиссией по проведению открытого конкурса заявок на участие в открытом конкурсе: администрация Питерского муниципального района, с.</w:t>
      </w:r>
      <w:r w:rsidR="00DC7898">
        <w:rPr>
          <w:rFonts w:ascii="Times New Roman" w:hAnsi="Times New Roman" w:cs="Times New Roman"/>
          <w:sz w:val="28"/>
          <w:szCs w:val="28"/>
        </w:rPr>
        <w:t xml:space="preserve"> </w:t>
      </w:r>
      <w:r>
        <w:rPr>
          <w:rFonts w:ascii="Times New Roman" w:hAnsi="Times New Roman" w:cs="Times New Roman"/>
          <w:sz w:val="28"/>
          <w:szCs w:val="28"/>
        </w:rPr>
        <w:t>Питерка ул.</w:t>
      </w:r>
      <w:r w:rsidR="00DC7898">
        <w:rPr>
          <w:rFonts w:ascii="Times New Roman" w:hAnsi="Times New Roman" w:cs="Times New Roman"/>
          <w:sz w:val="28"/>
          <w:szCs w:val="28"/>
        </w:rPr>
        <w:t xml:space="preserve"> </w:t>
      </w:r>
      <w:r>
        <w:rPr>
          <w:rFonts w:ascii="Times New Roman" w:hAnsi="Times New Roman" w:cs="Times New Roman"/>
          <w:sz w:val="28"/>
          <w:szCs w:val="28"/>
        </w:rPr>
        <w:t xml:space="preserve">Им Ленина 101, кабинет №12, не позднее 7 рабочих дней с даты вскрытия конвертов с заявками </w:t>
      </w:r>
      <w:r w:rsidR="00DC7898">
        <w:rPr>
          <w:rFonts w:ascii="Times New Roman" w:hAnsi="Times New Roman" w:cs="Times New Roman"/>
          <w:sz w:val="28"/>
          <w:szCs w:val="28"/>
        </w:rPr>
        <w:t>на участие в открытом конкурсе,</w:t>
      </w:r>
      <w:r>
        <w:rPr>
          <w:rFonts w:ascii="Times New Roman" w:hAnsi="Times New Roman" w:cs="Times New Roman"/>
          <w:sz w:val="28"/>
          <w:szCs w:val="28"/>
        </w:rPr>
        <w:t xml:space="preserve"> 03 августа 2026 года.</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1.5. Определить место, дату и время проведения открытого конкурса: администрация Питерского муниципального района, с.</w:t>
      </w:r>
      <w:r w:rsidR="00DC7898">
        <w:rPr>
          <w:rFonts w:ascii="Times New Roman" w:hAnsi="Times New Roman" w:cs="Times New Roman"/>
          <w:sz w:val="28"/>
          <w:szCs w:val="28"/>
        </w:rPr>
        <w:t xml:space="preserve"> </w:t>
      </w:r>
      <w:r>
        <w:rPr>
          <w:rFonts w:ascii="Times New Roman" w:hAnsi="Times New Roman" w:cs="Times New Roman"/>
          <w:sz w:val="28"/>
          <w:szCs w:val="28"/>
        </w:rPr>
        <w:t>Пите</w:t>
      </w:r>
      <w:r w:rsidR="00DC7898">
        <w:rPr>
          <w:rFonts w:ascii="Times New Roman" w:hAnsi="Times New Roman" w:cs="Times New Roman"/>
          <w:sz w:val="28"/>
          <w:szCs w:val="28"/>
        </w:rPr>
        <w:t>рка, ул. Им Ленина, кабинет №12,</w:t>
      </w:r>
      <w:r>
        <w:rPr>
          <w:rFonts w:ascii="Times New Roman" w:hAnsi="Times New Roman" w:cs="Times New Roman"/>
          <w:sz w:val="28"/>
          <w:szCs w:val="28"/>
        </w:rPr>
        <w:t xml:space="preserve"> 04 августа 2026 года.</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Создать конкурсную комиссию по проведению открытого конкурса и утвердить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состав (приложение 1). </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Утвердить положение конкурсной комиссии по проведению открытого конкурса (приложения 2). </w:t>
      </w:r>
    </w:p>
    <w:p w:rsidR="00065726" w:rsidRDefault="00506E35" w:rsidP="00DC78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Утвердить конкурсную документацию по проведению открытого конкурса (приложения 3). </w:t>
      </w:r>
    </w:p>
    <w:p w:rsidR="00065726" w:rsidRDefault="00506E35" w:rsidP="00C105C6">
      <w:pPr>
        <w:pStyle w:val="af0"/>
        <w:ind w:firstLine="709"/>
        <w:jc w:val="both"/>
        <w:rPr>
          <w:rFonts w:ascii="Times New Roman" w:hAnsi="Times New Roman" w:cs="Times New Roman"/>
          <w:sz w:val="28"/>
          <w:szCs w:val="28"/>
        </w:rPr>
      </w:pPr>
      <w:r>
        <w:rPr>
          <w:rFonts w:ascii="Times New Roman" w:hAnsi="Times New Roman" w:cs="Times New Roman"/>
          <w:sz w:val="28"/>
          <w:szCs w:val="28"/>
        </w:rPr>
        <w:t>5. Отделу по делам архитектуры и капитального строительства администрации муниципального района разместить извещение о проведении открытого конкурса и конкурсную документацию о проведении открытого конкурса на официальном сайте администрации Питерского муниципального района в информационно</w:t>
      </w:r>
      <w:r w:rsidR="00DC7898">
        <w:rPr>
          <w:rFonts w:ascii="Times New Roman" w:hAnsi="Times New Roman" w:cs="Times New Roman"/>
          <w:sz w:val="28"/>
          <w:szCs w:val="28"/>
        </w:rPr>
        <w:t xml:space="preserve"> </w:t>
      </w:r>
      <w:r>
        <w:rPr>
          <w:rFonts w:ascii="Times New Roman" w:hAnsi="Times New Roman" w:cs="Times New Roman"/>
          <w:sz w:val="28"/>
          <w:szCs w:val="28"/>
        </w:rPr>
        <w:t>-</w:t>
      </w:r>
      <w:r w:rsidR="00DC7898">
        <w:rPr>
          <w:rFonts w:ascii="Times New Roman" w:hAnsi="Times New Roman" w:cs="Times New Roman"/>
          <w:sz w:val="28"/>
          <w:szCs w:val="28"/>
        </w:rPr>
        <w:t xml:space="preserve"> </w:t>
      </w:r>
      <w:r>
        <w:rPr>
          <w:rFonts w:ascii="Times New Roman" w:hAnsi="Times New Roman" w:cs="Times New Roman"/>
          <w:sz w:val="28"/>
          <w:szCs w:val="28"/>
        </w:rPr>
        <w:t>телекоммуникационной сети «Интернет» по адресу</w:t>
      </w:r>
      <w:r w:rsidRPr="00C105C6">
        <w:rPr>
          <w:rFonts w:ascii="Times New Roman" w:hAnsi="Times New Roman" w:cs="Times New Roman"/>
          <w:sz w:val="28"/>
          <w:szCs w:val="28"/>
        </w:rPr>
        <w:t xml:space="preserve">: </w:t>
      </w:r>
      <w:r w:rsidRPr="00C105C6">
        <w:rPr>
          <w:rFonts w:ascii="Times New Roman" w:hAnsi="Times New Roman" w:cs="Times New Roman"/>
          <w:sz w:val="28"/>
          <w:szCs w:val="28"/>
          <w:lang w:val="en-US"/>
        </w:rPr>
        <w:t>www</w:t>
      </w:r>
      <w:r w:rsidRPr="00C105C6">
        <w:rPr>
          <w:rFonts w:ascii="Times New Roman" w:hAnsi="Times New Roman" w:cs="Times New Roman"/>
          <w:sz w:val="28"/>
          <w:szCs w:val="28"/>
        </w:rPr>
        <w:t>.</w:t>
      </w:r>
      <w:proofErr w:type="spellStart"/>
      <w:r w:rsidRPr="00C105C6">
        <w:rPr>
          <w:rFonts w:ascii="Times New Roman" w:hAnsi="Times New Roman" w:cs="Times New Roman"/>
          <w:sz w:val="28"/>
          <w:szCs w:val="28"/>
        </w:rPr>
        <w:t>tor</w:t>
      </w:r>
      <w:proofErr w:type="spellEnd"/>
      <w:r w:rsidRPr="00C105C6">
        <w:rPr>
          <w:rFonts w:ascii="Times New Roman" w:hAnsi="Times New Roman" w:cs="Times New Roman"/>
          <w:sz w:val="28"/>
          <w:szCs w:val="28"/>
          <w:lang w:val="en-US"/>
        </w:rPr>
        <w:t>g</w:t>
      </w:r>
      <w:r w:rsidRPr="00C105C6">
        <w:rPr>
          <w:rFonts w:ascii="Times New Roman" w:hAnsi="Times New Roman" w:cs="Times New Roman"/>
          <w:sz w:val="28"/>
          <w:szCs w:val="28"/>
        </w:rPr>
        <w:t xml:space="preserve">i.gov.ru, </w:t>
      </w:r>
      <w:r w:rsidR="00C105C6" w:rsidRPr="00C105C6">
        <w:rPr>
          <w:rFonts w:ascii="Times New Roman" w:hAnsi="Times New Roman"/>
          <w:sz w:val="28"/>
          <w:szCs w:val="28"/>
        </w:rPr>
        <w:t>https://piterka.gosuslugi.ru/</w:t>
      </w:r>
      <w:r w:rsidR="00C105C6">
        <w:rPr>
          <w:rFonts w:ascii="Times New Roman" w:hAnsi="Times New Roman"/>
          <w:sz w:val="28"/>
          <w:szCs w:val="28"/>
        </w:rPr>
        <w:t xml:space="preserve"> </w:t>
      </w:r>
      <w:r>
        <w:rPr>
          <w:rFonts w:ascii="Times New Roman" w:hAnsi="Times New Roman" w:cs="Times New Roman"/>
          <w:sz w:val="28"/>
          <w:szCs w:val="28"/>
        </w:rPr>
        <w:t>и в районной газете «Искра».</w:t>
      </w:r>
    </w:p>
    <w:p w:rsidR="00065726" w:rsidRDefault="00506E35" w:rsidP="00DC7898">
      <w:pPr>
        <w:pStyle w:val="af0"/>
        <w:ind w:firstLine="709"/>
        <w:jc w:val="both"/>
        <w:rPr>
          <w:rFonts w:ascii="Times New Roman" w:hAnsi="Times New Roman" w:cs="Times New Roman"/>
          <w:sz w:val="28"/>
          <w:szCs w:val="28"/>
        </w:rPr>
      </w:pPr>
      <w:r>
        <w:rPr>
          <w:rFonts w:ascii="Times New Roman" w:hAnsi="Times New Roman" w:cs="Times New Roman"/>
          <w:sz w:val="28"/>
          <w:szCs w:val="28"/>
        </w:rPr>
        <w:t>6. Настоящее постановление вступает в силу со дня его официального опубликования и подлежит размещению на официальном сайте администрации Питерского муниципального района в информационно</w:t>
      </w:r>
      <w:r w:rsidR="00DC7898">
        <w:rPr>
          <w:rFonts w:ascii="Times New Roman" w:hAnsi="Times New Roman" w:cs="Times New Roman"/>
          <w:sz w:val="28"/>
          <w:szCs w:val="28"/>
        </w:rPr>
        <w:t xml:space="preserve"> </w:t>
      </w:r>
      <w:r>
        <w:rPr>
          <w:rFonts w:ascii="Times New Roman" w:hAnsi="Times New Roman" w:cs="Times New Roman"/>
          <w:sz w:val="28"/>
          <w:szCs w:val="28"/>
        </w:rPr>
        <w:t xml:space="preserve">-телекоммуникационной сети «Интернет» по адресу: </w:t>
      </w:r>
      <w:r w:rsidR="00DC7898">
        <w:rPr>
          <w:rFonts w:ascii="Times New Roman" w:hAnsi="Times New Roman"/>
          <w:sz w:val="28"/>
          <w:szCs w:val="28"/>
        </w:rPr>
        <w:t>https://piterka.gosuslugi.ru/.</w:t>
      </w:r>
    </w:p>
    <w:p w:rsidR="00065726" w:rsidRDefault="00506E35" w:rsidP="00DC7898">
      <w:pPr>
        <w:pStyle w:val="15"/>
        <w:ind w:firstLine="709"/>
        <w:jc w:val="both"/>
        <w:rPr>
          <w:rFonts w:ascii="Times New Roman" w:hAnsi="Times New Roman"/>
          <w:sz w:val="28"/>
          <w:szCs w:val="28"/>
        </w:rPr>
      </w:pPr>
      <w:r>
        <w:rPr>
          <w:rFonts w:ascii="Times New Roman" w:hAnsi="Times New Roman"/>
          <w:sz w:val="28"/>
          <w:szCs w:val="28"/>
        </w:rPr>
        <w:t>7. Контроль за выполнением данного постановления возложить на первого заместителя главы администрации муниципального района</w:t>
      </w:r>
    </w:p>
    <w:p w:rsidR="00065726" w:rsidRDefault="00065726" w:rsidP="00DC7898">
      <w:pPr>
        <w:pStyle w:val="af0"/>
        <w:ind w:firstLine="709"/>
        <w:jc w:val="both"/>
        <w:rPr>
          <w:rFonts w:ascii="Times New Roman" w:hAnsi="Times New Roman" w:cs="Times New Roman"/>
          <w:szCs w:val="28"/>
        </w:rPr>
      </w:pPr>
    </w:p>
    <w:p w:rsidR="00065726" w:rsidRDefault="00065726" w:rsidP="00DC7898">
      <w:pPr>
        <w:spacing w:after="0" w:line="240" w:lineRule="auto"/>
        <w:ind w:right="-2" w:firstLine="709"/>
        <w:jc w:val="both"/>
        <w:rPr>
          <w:rFonts w:ascii="Times New Roman" w:hAnsi="Times New Roman" w:cs="Times New Roman"/>
          <w:sz w:val="28"/>
          <w:szCs w:val="28"/>
        </w:rPr>
      </w:pPr>
    </w:p>
    <w:p w:rsidR="00065726" w:rsidRDefault="00065726" w:rsidP="00DC7898">
      <w:pPr>
        <w:spacing w:after="0" w:line="240" w:lineRule="auto"/>
        <w:ind w:right="-2" w:firstLine="709"/>
        <w:jc w:val="both"/>
        <w:rPr>
          <w:rFonts w:ascii="Times New Roman" w:hAnsi="Times New Roman" w:cs="Times New Roman"/>
          <w:sz w:val="28"/>
          <w:szCs w:val="28"/>
        </w:rPr>
      </w:pPr>
    </w:p>
    <w:p w:rsidR="00065726" w:rsidRDefault="00506E35" w:rsidP="009D2D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муниципального района                                         </w:t>
      </w:r>
      <w:r w:rsidR="009D2D32">
        <w:rPr>
          <w:rFonts w:ascii="Times New Roman" w:hAnsi="Times New Roman" w:cs="Times New Roman"/>
          <w:sz w:val="28"/>
          <w:szCs w:val="28"/>
        </w:rPr>
        <w:t xml:space="preserve">     </w:t>
      </w:r>
      <w:r>
        <w:rPr>
          <w:rFonts w:ascii="Times New Roman" w:hAnsi="Times New Roman" w:cs="Times New Roman"/>
          <w:sz w:val="28"/>
          <w:szCs w:val="28"/>
        </w:rPr>
        <w:t xml:space="preserve">               Д.Н. </w:t>
      </w:r>
      <w:proofErr w:type="spellStart"/>
      <w:r>
        <w:rPr>
          <w:rFonts w:ascii="Times New Roman" w:hAnsi="Times New Roman" w:cs="Times New Roman"/>
          <w:sz w:val="28"/>
          <w:szCs w:val="28"/>
        </w:rPr>
        <w:t>Живайкин</w:t>
      </w:r>
      <w:proofErr w:type="spellEnd"/>
    </w:p>
    <w:p w:rsidR="00065726" w:rsidRDefault="00065726" w:rsidP="00DC7898">
      <w:pPr>
        <w:spacing w:after="0" w:line="240" w:lineRule="auto"/>
        <w:ind w:right="-427" w:firstLine="709"/>
        <w:jc w:val="both"/>
        <w:rPr>
          <w:rFonts w:ascii="Times New Roman" w:hAnsi="Times New Roman" w:cs="Times New Roman"/>
          <w:sz w:val="28"/>
          <w:szCs w:val="28"/>
        </w:rPr>
      </w:pPr>
    </w:p>
    <w:p w:rsidR="00065726" w:rsidRDefault="00506E35" w:rsidP="00DC789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pStyle w:val="af0"/>
        <w:ind w:left="5103"/>
        <w:jc w:val="both"/>
        <w:rPr>
          <w:rFonts w:ascii="Times New Roman" w:hAnsi="Times New Roman" w:cs="Times New Roman"/>
          <w:sz w:val="28"/>
          <w:szCs w:val="28"/>
        </w:rPr>
      </w:pPr>
      <w:r>
        <w:rPr>
          <w:rFonts w:ascii="Times New Roman" w:hAnsi="Times New Roman" w:cs="Times New Roman"/>
          <w:sz w:val="28"/>
          <w:szCs w:val="28"/>
        </w:rPr>
        <w:lastRenderedPageBreak/>
        <w:t>Приложение №1 к постановлению администрации</w:t>
      </w:r>
      <w:r w:rsidR="009D2D32">
        <w:rPr>
          <w:rFonts w:ascii="Times New Roman" w:hAnsi="Times New Roman" w:cs="Times New Roman"/>
          <w:sz w:val="28"/>
          <w:szCs w:val="28"/>
        </w:rPr>
        <w:t xml:space="preserve"> муниципального района от 24 июня</w:t>
      </w:r>
      <w:r>
        <w:rPr>
          <w:rFonts w:ascii="Times New Roman" w:hAnsi="Times New Roman" w:cs="Times New Roman"/>
          <w:sz w:val="28"/>
          <w:szCs w:val="28"/>
        </w:rPr>
        <w:t xml:space="preserve"> 2026 года №</w:t>
      </w:r>
      <w:r w:rsidR="009D2D32">
        <w:rPr>
          <w:rFonts w:ascii="Times New Roman" w:hAnsi="Times New Roman" w:cs="Times New Roman"/>
          <w:sz w:val="28"/>
          <w:szCs w:val="28"/>
        </w:rPr>
        <w:t>226</w:t>
      </w:r>
    </w:p>
    <w:p w:rsidR="00065726" w:rsidRDefault="00065726">
      <w:pPr>
        <w:pStyle w:val="af0"/>
        <w:jc w:val="right"/>
        <w:rPr>
          <w:rFonts w:ascii="Times New Roman" w:hAnsi="Times New Roman" w:cs="Times New Roman"/>
        </w:rPr>
      </w:pPr>
    </w:p>
    <w:p w:rsidR="00065726" w:rsidRDefault="00506E35">
      <w:pPr>
        <w:widowControl w:val="0"/>
        <w:spacing w:after="0" w:line="240" w:lineRule="auto"/>
        <w:ind w:right="111"/>
        <w:jc w:val="center"/>
        <w:rPr>
          <w:rFonts w:ascii="Times New Roman" w:hAnsi="Times New Roman" w:cs="Times New Roman"/>
          <w:b/>
          <w:bCs/>
          <w:color w:val="00000A"/>
          <w:sz w:val="28"/>
          <w:szCs w:val="28"/>
          <w:lang w:eastAsia="zh-CN"/>
        </w:rPr>
      </w:pPr>
      <w:r>
        <w:rPr>
          <w:rFonts w:ascii="Times New Roman" w:hAnsi="Times New Roman" w:cs="Times New Roman"/>
          <w:b/>
          <w:bCs/>
          <w:color w:val="00000A"/>
          <w:sz w:val="28"/>
          <w:szCs w:val="28"/>
          <w:lang w:eastAsia="zh-CN"/>
        </w:rPr>
        <w:t>Состав комиссии</w:t>
      </w:r>
    </w:p>
    <w:p w:rsidR="00065726" w:rsidRDefault="00506E35">
      <w:pPr>
        <w:spacing w:after="0" w:line="240" w:lineRule="auto"/>
        <w:jc w:val="center"/>
        <w:rPr>
          <w:rFonts w:ascii="Times New Roman" w:hAnsi="Times New Roman" w:cs="Times New Roman"/>
          <w:b/>
          <w:color w:val="00000A"/>
          <w:sz w:val="28"/>
          <w:szCs w:val="28"/>
          <w:lang w:eastAsia="zh-CN"/>
        </w:rPr>
      </w:pPr>
      <w:r>
        <w:rPr>
          <w:rFonts w:ascii="Times New Roman" w:hAnsi="Times New Roman" w:cs="Times New Roman"/>
          <w:b/>
          <w:color w:val="00000A"/>
          <w:sz w:val="28"/>
          <w:szCs w:val="28"/>
          <w:lang w:eastAsia="zh-CN"/>
        </w:rPr>
        <w:t>по проведению открытого конкурса по отбору управляющей организации для управления многоквартирными домами, расположенными на территории Питерского муниципального района</w:t>
      </w:r>
    </w:p>
    <w:p w:rsidR="00065726" w:rsidRDefault="00065726">
      <w:pPr>
        <w:spacing w:after="0" w:line="240" w:lineRule="auto"/>
        <w:rPr>
          <w:rFonts w:ascii="Times New Roman" w:hAnsi="Times New Roman" w:cs="Times New Roman"/>
          <w:b/>
          <w:color w:val="00000A"/>
          <w:sz w:val="28"/>
          <w:szCs w:val="28"/>
          <w:lang w:eastAsia="zh-C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6179"/>
      </w:tblGrid>
      <w:tr w:rsidR="00065726">
        <w:tc>
          <w:tcPr>
            <w:tcW w:w="3176" w:type="dxa"/>
          </w:tcPr>
          <w:p w:rsidR="00065726" w:rsidRDefault="00506E35">
            <w:pPr>
              <w:spacing w:after="0" w:line="240" w:lineRule="auto"/>
              <w:rPr>
                <w:rFonts w:ascii="Times New Roman" w:hAnsi="Times New Roman" w:cs="Times New Roman"/>
                <w:b/>
                <w:color w:val="00000A"/>
                <w:sz w:val="28"/>
                <w:szCs w:val="28"/>
                <w:lang w:eastAsia="zh-CN"/>
              </w:rPr>
            </w:pPr>
            <w:proofErr w:type="spellStart"/>
            <w:r>
              <w:rPr>
                <w:rFonts w:ascii="Times New Roman" w:hAnsi="Times New Roman" w:cs="Times New Roman"/>
                <w:color w:val="00000A"/>
                <w:sz w:val="28"/>
                <w:szCs w:val="28"/>
                <w:lang w:eastAsia="zh-CN"/>
              </w:rPr>
              <w:t>Чиженьков</w:t>
            </w:r>
            <w:proofErr w:type="spellEnd"/>
            <w:r>
              <w:rPr>
                <w:rFonts w:ascii="Times New Roman" w:hAnsi="Times New Roman" w:cs="Times New Roman"/>
                <w:color w:val="00000A"/>
                <w:sz w:val="28"/>
                <w:szCs w:val="28"/>
                <w:lang w:eastAsia="zh-CN"/>
              </w:rPr>
              <w:t xml:space="preserve"> О.Е</w:t>
            </w:r>
          </w:p>
        </w:tc>
        <w:tc>
          <w:tcPr>
            <w:tcW w:w="6179" w:type="dxa"/>
            <w:shd w:val="clear" w:color="auto" w:fill="auto"/>
          </w:tcPr>
          <w:p w:rsidR="00065726" w:rsidRDefault="00506E35">
            <w:pPr>
              <w:spacing w:after="0" w:line="240" w:lineRule="auto"/>
              <w:jc w:val="both"/>
              <w:rPr>
                <w:rFonts w:ascii="Times New Roman" w:hAnsi="Times New Roman" w:cs="Times New Roman"/>
                <w:b/>
                <w:color w:val="00000A"/>
                <w:sz w:val="28"/>
                <w:szCs w:val="28"/>
                <w:lang w:eastAsia="zh-CN"/>
              </w:rPr>
            </w:pPr>
            <w:r>
              <w:rPr>
                <w:rFonts w:ascii="Times New Roman" w:hAnsi="Times New Roman" w:cs="Times New Roman"/>
                <w:color w:val="00000A"/>
                <w:sz w:val="28"/>
                <w:szCs w:val="28"/>
                <w:lang w:eastAsia="zh-CN"/>
              </w:rPr>
              <w:t>– первый заместитель главы администрации</w:t>
            </w:r>
            <w:r>
              <w:rPr>
                <w:rFonts w:ascii="Times New Roman" w:hAnsi="Times New Roman" w:cs="Times New Roman"/>
                <w:color w:val="00000A"/>
                <w:sz w:val="28"/>
                <w:szCs w:val="28"/>
                <w:shd w:val="clear" w:color="auto" w:fill="FBFBFB"/>
                <w:lang w:eastAsia="zh-CN"/>
              </w:rPr>
              <w:t xml:space="preserve"> </w:t>
            </w:r>
            <w:r>
              <w:rPr>
                <w:rFonts w:ascii="Times New Roman" w:hAnsi="Times New Roman" w:cs="Times New Roman"/>
                <w:color w:val="00000A"/>
                <w:sz w:val="28"/>
                <w:szCs w:val="28"/>
                <w:lang w:eastAsia="zh-CN"/>
              </w:rPr>
              <w:t>муниципального района, председатель комиссии;</w:t>
            </w:r>
          </w:p>
        </w:tc>
      </w:tr>
      <w:tr w:rsidR="00065726">
        <w:tc>
          <w:tcPr>
            <w:tcW w:w="3176" w:type="dxa"/>
            <w:shd w:val="clear" w:color="auto" w:fill="FFFFFF" w:themeFill="background1"/>
          </w:tcPr>
          <w:p w:rsidR="00065726" w:rsidRDefault="00506E35">
            <w:pPr>
              <w:spacing w:after="0" w:line="240" w:lineRule="auto"/>
              <w:rPr>
                <w:rFonts w:ascii="Times New Roman" w:hAnsi="Times New Roman" w:cs="Times New Roman"/>
                <w:b/>
                <w:color w:val="00000A"/>
                <w:sz w:val="28"/>
                <w:szCs w:val="28"/>
                <w:lang w:eastAsia="zh-CN"/>
              </w:rPr>
            </w:pPr>
            <w:r>
              <w:rPr>
                <w:rFonts w:ascii="Times New Roman" w:hAnsi="Times New Roman" w:cs="Times New Roman"/>
                <w:color w:val="00000A"/>
                <w:sz w:val="28"/>
                <w:szCs w:val="28"/>
                <w:shd w:val="clear" w:color="auto" w:fill="FFFFFF" w:themeFill="background1"/>
                <w:lang w:eastAsia="zh-CN"/>
              </w:rPr>
              <w:t>Строганова Н.В.</w:t>
            </w:r>
          </w:p>
        </w:tc>
        <w:tc>
          <w:tcPr>
            <w:tcW w:w="6179" w:type="dxa"/>
            <w:shd w:val="clear" w:color="auto" w:fill="auto"/>
          </w:tcPr>
          <w:p w:rsidR="00065726" w:rsidRDefault="00506E35">
            <w:pPr>
              <w:spacing w:after="0" w:line="240" w:lineRule="auto"/>
              <w:jc w:val="both"/>
              <w:rPr>
                <w:rFonts w:ascii="Times New Roman" w:hAnsi="Times New Roman" w:cs="Times New Roman"/>
                <w:b/>
                <w:color w:val="00000A"/>
                <w:sz w:val="28"/>
                <w:szCs w:val="28"/>
                <w:lang w:eastAsia="zh-CN"/>
              </w:rPr>
            </w:pPr>
            <w:r>
              <w:rPr>
                <w:rFonts w:ascii="Times New Roman" w:hAnsi="Times New Roman" w:cs="Times New Roman"/>
                <w:color w:val="00000A"/>
                <w:sz w:val="28"/>
                <w:szCs w:val="28"/>
                <w:lang w:eastAsia="zh-CN"/>
              </w:rPr>
              <w:t>– заместитель главы администрации</w:t>
            </w:r>
            <w:r>
              <w:rPr>
                <w:rFonts w:ascii="Times New Roman" w:hAnsi="Times New Roman" w:cs="Times New Roman"/>
                <w:color w:val="00000A"/>
                <w:sz w:val="28"/>
                <w:szCs w:val="28"/>
                <w:shd w:val="clear" w:color="auto" w:fill="FBFBFB"/>
                <w:lang w:eastAsia="zh-CN"/>
              </w:rPr>
              <w:t xml:space="preserve"> </w:t>
            </w:r>
            <w:r>
              <w:rPr>
                <w:rFonts w:ascii="Times New Roman" w:hAnsi="Times New Roman" w:cs="Times New Roman"/>
                <w:color w:val="00000A"/>
                <w:sz w:val="28"/>
                <w:szCs w:val="28"/>
                <w:lang w:eastAsia="zh-CN"/>
              </w:rPr>
              <w:t>муниципального образования по экономике, управлению имуществом и закупкам, заместитель председателя комиссии;</w:t>
            </w:r>
          </w:p>
        </w:tc>
      </w:tr>
      <w:tr w:rsidR="00065726">
        <w:tc>
          <w:tcPr>
            <w:tcW w:w="3176" w:type="dxa"/>
          </w:tcPr>
          <w:p w:rsidR="00065726" w:rsidRDefault="00506E35">
            <w:pPr>
              <w:spacing w:after="0" w:line="240" w:lineRule="auto"/>
              <w:rPr>
                <w:rFonts w:ascii="Times New Roman" w:hAnsi="Times New Roman" w:cs="Times New Roman"/>
                <w:b/>
                <w:color w:val="00000A"/>
                <w:sz w:val="28"/>
                <w:szCs w:val="28"/>
                <w:lang w:eastAsia="zh-CN"/>
              </w:rPr>
            </w:pPr>
            <w:r>
              <w:rPr>
                <w:rFonts w:ascii="Times New Roman" w:hAnsi="Times New Roman" w:cs="Times New Roman"/>
                <w:color w:val="00000A"/>
                <w:sz w:val="28"/>
                <w:szCs w:val="28"/>
                <w:lang w:eastAsia="zh-CN"/>
              </w:rPr>
              <w:t>Голубев П.В.</w:t>
            </w:r>
          </w:p>
        </w:tc>
        <w:tc>
          <w:tcPr>
            <w:tcW w:w="6179" w:type="dxa"/>
            <w:shd w:val="clear" w:color="auto" w:fill="auto"/>
          </w:tcPr>
          <w:p w:rsidR="00065726" w:rsidRDefault="00506E35">
            <w:pPr>
              <w:spacing w:after="0" w:line="240" w:lineRule="auto"/>
              <w:jc w:val="both"/>
              <w:rPr>
                <w:rFonts w:ascii="Times New Roman" w:hAnsi="Times New Roman" w:cs="Times New Roman"/>
                <w:b/>
                <w:color w:val="00000A"/>
                <w:sz w:val="28"/>
                <w:szCs w:val="28"/>
                <w:lang w:eastAsia="zh-CN"/>
              </w:rPr>
            </w:pPr>
            <w:r>
              <w:rPr>
                <w:rFonts w:ascii="Times New Roman" w:hAnsi="Times New Roman" w:cs="Times New Roman"/>
                <w:color w:val="00000A"/>
                <w:sz w:val="28"/>
                <w:szCs w:val="28"/>
                <w:lang w:eastAsia="zh-CN"/>
              </w:rPr>
              <w:t xml:space="preserve">– консультант отдела по делам архитектуры и капитального строительства администрации </w:t>
            </w:r>
            <w:r>
              <w:rPr>
                <w:rFonts w:ascii="Times New Roman" w:hAnsi="Times New Roman" w:cs="Times New Roman"/>
                <w:color w:val="00000A"/>
                <w:sz w:val="28"/>
                <w:szCs w:val="28"/>
                <w:shd w:val="clear" w:color="auto" w:fill="FFFFFF" w:themeFill="background1"/>
                <w:lang w:eastAsia="zh-CN"/>
              </w:rPr>
              <w:t>муниципального района, секретарь комиссии.</w:t>
            </w:r>
          </w:p>
        </w:tc>
      </w:tr>
      <w:tr w:rsidR="00065726">
        <w:tc>
          <w:tcPr>
            <w:tcW w:w="9355" w:type="dxa"/>
            <w:gridSpan w:val="2"/>
          </w:tcPr>
          <w:p w:rsidR="00065726" w:rsidRDefault="00065726">
            <w:pPr>
              <w:spacing w:after="0" w:line="240" w:lineRule="auto"/>
              <w:rPr>
                <w:rFonts w:ascii="Times New Roman" w:hAnsi="Times New Roman" w:cs="Times New Roman"/>
                <w:color w:val="00000A"/>
                <w:sz w:val="28"/>
                <w:szCs w:val="28"/>
                <w:shd w:val="clear" w:color="auto" w:fill="FBFBFB"/>
                <w:lang w:eastAsia="zh-CN"/>
              </w:rPr>
            </w:pPr>
          </w:p>
          <w:p w:rsidR="00065726" w:rsidRDefault="00506E35">
            <w:pPr>
              <w:spacing w:after="0" w:line="240" w:lineRule="auto"/>
              <w:rPr>
                <w:rFonts w:ascii="Times New Roman" w:hAnsi="Times New Roman" w:cs="Times New Roman"/>
                <w:color w:val="00000A"/>
                <w:sz w:val="28"/>
                <w:szCs w:val="28"/>
                <w:shd w:val="clear" w:color="auto" w:fill="FBFBFB"/>
                <w:lang w:eastAsia="zh-CN"/>
              </w:rPr>
            </w:pPr>
            <w:r>
              <w:rPr>
                <w:rFonts w:ascii="Times New Roman" w:hAnsi="Times New Roman" w:cs="Times New Roman"/>
                <w:color w:val="00000A"/>
                <w:sz w:val="28"/>
                <w:szCs w:val="28"/>
                <w:shd w:val="clear" w:color="auto" w:fill="FFFFFF" w:themeFill="background1"/>
                <w:lang w:eastAsia="zh-CN"/>
              </w:rPr>
              <w:t>Члены комиссии:</w:t>
            </w:r>
          </w:p>
          <w:p w:rsidR="00065726" w:rsidRDefault="00065726">
            <w:pPr>
              <w:spacing w:after="0" w:line="240" w:lineRule="auto"/>
              <w:rPr>
                <w:rFonts w:ascii="Times New Roman" w:hAnsi="Times New Roman" w:cs="Times New Roman"/>
                <w:color w:val="00000A"/>
                <w:sz w:val="28"/>
                <w:szCs w:val="28"/>
                <w:highlight w:val="white"/>
                <w:lang w:eastAsia="zh-CN"/>
              </w:rPr>
            </w:pPr>
          </w:p>
        </w:tc>
      </w:tr>
      <w:tr w:rsidR="00065726">
        <w:tc>
          <w:tcPr>
            <w:tcW w:w="3176" w:type="dxa"/>
          </w:tcPr>
          <w:p w:rsidR="00065726" w:rsidRDefault="00506E35" w:rsidP="009D2D32">
            <w:pPr>
              <w:spacing w:after="0" w:line="240" w:lineRule="auto"/>
              <w:rPr>
                <w:rFonts w:ascii="Times New Roman" w:hAnsi="Times New Roman" w:cs="Times New Roman"/>
                <w:b/>
                <w:color w:val="00000A"/>
                <w:sz w:val="28"/>
                <w:szCs w:val="28"/>
                <w:lang w:eastAsia="zh-CN"/>
              </w:rPr>
            </w:pPr>
            <w:r>
              <w:rPr>
                <w:rFonts w:ascii="Times New Roman" w:hAnsi="Times New Roman" w:cs="Times New Roman"/>
                <w:color w:val="00000A"/>
                <w:sz w:val="28"/>
                <w:szCs w:val="28"/>
                <w:shd w:val="clear" w:color="auto" w:fill="FFFFFF" w:themeFill="background1"/>
                <w:lang w:eastAsia="zh-CN"/>
              </w:rPr>
              <w:t>Шибалова М.В.</w:t>
            </w:r>
          </w:p>
        </w:tc>
        <w:tc>
          <w:tcPr>
            <w:tcW w:w="6179" w:type="dxa"/>
            <w:shd w:val="clear" w:color="auto" w:fill="FFFFFF" w:themeFill="background1"/>
          </w:tcPr>
          <w:p w:rsidR="00065726" w:rsidRDefault="00506E35">
            <w:pPr>
              <w:spacing w:after="0" w:line="240" w:lineRule="auto"/>
              <w:jc w:val="both"/>
              <w:rPr>
                <w:rFonts w:ascii="Times New Roman" w:hAnsi="Times New Roman" w:cs="Times New Roman"/>
                <w:b/>
                <w:color w:val="00000A"/>
                <w:sz w:val="28"/>
                <w:szCs w:val="28"/>
                <w:lang w:eastAsia="zh-CN"/>
              </w:rPr>
            </w:pPr>
            <w:r>
              <w:rPr>
                <w:rFonts w:ascii="Times New Roman" w:hAnsi="Times New Roman" w:cs="Times New Roman"/>
                <w:color w:val="00000A"/>
                <w:sz w:val="28"/>
                <w:szCs w:val="28"/>
                <w:shd w:val="clear" w:color="auto" w:fill="FFFFFF" w:themeFill="background1"/>
                <w:lang w:eastAsia="zh-CN"/>
              </w:rPr>
              <w:t>– глава Питерского муниципального</w:t>
            </w:r>
            <w:r>
              <w:rPr>
                <w:rFonts w:ascii="Times New Roman" w:hAnsi="Times New Roman" w:cs="Times New Roman"/>
                <w:color w:val="00000A"/>
                <w:sz w:val="28"/>
                <w:szCs w:val="28"/>
                <w:shd w:val="clear" w:color="auto" w:fill="FBFBFB"/>
                <w:lang w:eastAsia="zh-CN"/>
              </w:rPr>
              <w:t xml:space="preserve"> </w:t>
            </w:r>
            <w:r>
              <w:rPr>
                <w:rFonts w:ascii="Times New Roman" w:hAnsi="Times New Roman" w:cs="Times New Roman"/>
                <w:color w:val="00000A"/>
                <w:sz w:val="28"/>
                <w:szCs w:val="28"/>
                <w:shd w:val="clear" w:color="auto" w:fill="FFFFFF" w:themeFill="background1"/>
                <w:lang w:eastAsia="zh-CN"/>
              </w:rPr>
              <w:t>образования (по согласованию);</w:t>
            </w:r>
          </w:p>
        </w:tc>
      </w:tr>
      <w:tr w:rsidR="00065726">
        <w:tc>
          <w:tcPr>
            <w:tcW w:w="3176" w:type="dxa"/>
          </w:tcPr>
          <w:p w:rsidR="00065726" w:rsidRDefault="00506E35">
            <w:pPr>
              <w:spacing w:after="0" w:line="240" w:lineRule="auto"/>
              <w:rPr>
                <w:rFonts w:ascii="Times New Roman" w:hAnsi="Times New Roman" w:cs="Times New Roman"/>
                <w:b/>
                <w:color w:val="00000A"/>
                <w:sz w:val="28"/>
                <w:szCs w:val="28"/>
                <w:lang w:eastAsia="zh-CN"/>
              </w:rPr>
            </w:pPr>
            <w:proofErr w:type="spellStart"/>
            <w:r>
              <w:rPr>
                <w:rFonts w:ascii="Times New Roman" w:hAnsi="Times New Roman" w:cs="Times New Roman"/>
                <w:color w:val="00000A"/>
                <w:sz w:val="28"/>
                <w:szCs w:val="28"/>
                <w:highlight w:val="white"/>
                <w:shd w:val="clear" w:color="auto" w:fill="FBFBFB"/>
                <w:lang w:eastAsia="zh-CN"/>
              </w:rPr>
              <w:t>Джумагалиева</w:t>
            </w:r>
            <w:proofErr w:type="spellEnd"/>
            <w:r>
              <w:rPr>
                <w:rFonts w:ascii="Times New Roman" w:hAnsi="Times New Roman" w:cs="Times New Roman"/>
                <w:color w:val="00000A"/>
                <w:sz w:val="28"/>
                <w:szCs w:val="28"/>
                <w:highlight w:val="white"/>
                <w:shd w:val="clear" w:color="auto" w:fill="FBFBFB"/>
                <w:lang w:eastAsia="zh-CN"/>
              </w:rPr>
              <w:t xml:space="preserve"> Г.К</w:t>
            </w:r>
            <w:r>
              <w:rPr>
                <w:rFonts w:ascii="Times New Roman" w:hAnsi="Times New Roman" w:cs="Times New Roman"/>
                <w:color w:val="00000A"/>
                <w:sz w:val="28"/>
                <w:szCs w:val="28"/>
                <w:shd w:val="clear" w:color="auto" w:fill="FBFBFB"/>
                <w:lang w:eastAsia="zh-CN"/>
              </w:rPr>
              <w:t>.</w:t>
            </w:r>
          </w:p>
        </w:tc>
        <w:tc>
          <w:tcPr>
            <w:tcW w:w="6179" w:type="dxa"/>
          </w:tcPr>
          <w:p w:rsidR="00065726" w:rsidRDefault="00506E35">
            <w:pPr>
              <w:spacing w:after="0" w:line="240" w:lineRule="auto"/>
              <w:jc w:val="both"/>
              <w:rPr>
                <w:rFonts w:ascii="Times New Roman" w:hAnsi="Times New Roman" w:cs="Times New Roman"/>
                <w:color w:val="00000A"/>
                <w:sz w:val="28"/>
                <w:szCs w:val="28"/>
              </w:rPr>
            </w:pPr>
            <w:r>
              <w:rPr>
                <w:rFonts w:ascii="Times New Roman" w:hAnsi="Times New Roman" w:cs="Times New Roman"/>
                <w:color w:val="00000A"/>
                <w:sz w:val="28"/>
                <w:szCs w:val="28"/>
                <w:highlight w:val="white"/>
                <w:shd w:val="clear" w:color="auto" w:fill="FBFBFB"/>
                <w:lang w:eastAsia="zh-CN"/>
              </w:rPr>
              <w:t xml:space="preserve">– </w:t>
            </w:r>
            <w:proofErr w:type="spellStart"/>
            <w:r>
              <w:rPr>
                <w:rFonts w:ascii="Times New Roman" w:hAnsi="Times New Roman" w:cs="Times New Roman"/>
                <w:color w:val="00000A"/>
                <w:sz w:val="28"/>
                <w:szCs w:val="28"/>
                <w:shd w:val="clear" w:color="auto" w:fill="FFFFFF" w:themeFill="background1"/>
                <w:lang w:eastAsia="zh-CN"/>
              </w:rPr>
              <w:t>и.о</w:t>
            </w:r>
            <w:proofErr w:type="spellEnd"/>
            <w:r>
              <w:rPr>
                <w:rFonts w:ascii="Times New Roman" w:hAnsi="Times New Roman" w:cs="Times New Roman"/>
                <w:color w:val="00000A"/>
                <w:sz w:val="28"/>
                <w:szCs w:val="28"/>
                <w:shd w:val="clear" w:color="auto" w:fill="FFFFFF" w:themeFill="background1"/>
                <w:lang w:eastAsia="zh-CN"/>
              </w:rPr>
              <w:t>. главы Нивского муниципального образования (по согласованию);</w:t>
            </w:r>
          </w:p>
        </w:tc>
      </w:tr>
      <w:tr w:rsidR="00065726">
        <w:tc>
          <w:tcPr>
            <w:tcW w:w="3176" w:type="dxa"/>
          </w:tcPr>
          <w:p w:rsidR="00065726" w:rsidRDefault="00506E35">
            <w:pPr>
              <w:spacing w:after="0" w:line="240" w:lineRule="auto"/>
              <w:rPr>
                <w:rFonts w:ascii="Times New Roman" w:hAnsi="Times New Roman" w:cs="Times New Roman"/>
                <w:b/>
                <w:color w:val="00000A"/>
                <w:sz w:val="28"/>
                <w:szCs w:val="28"/>
                <w:lang w:eastAsia="zh-CN"/>
              </w:rPr>
            </w:pPr>
            <w:proofErr w:type="spellStart"/>
            <w:r>
              <w:rPr>
                <w:rFonts w:ascii="Times New Roman" w:hAnsi="Times New Roman" w:cs="Times New Roman"/>
                <w:color w:val="00000A"/>
                <w:sz w:val="28"/>
                <w:szCs w:val="28"/>
                <w:shd w:val="clear" w:color="auto" w:fill="FFFFFF" w:themeFill="background1"/>
                <w:lang w:eastAsia="zh-CN"/>
              </w:rPr>
              <w:t>Кистанова</w:t>
            </w:r>
            <w:proofErr w:type="spellEnd"/>
            <w:r>
              <w:rPr>
                <w:rFonts w:ascii="Times New Roman" w:hAnsi="Times New Roman" w:cs="Times New Roman"/>
                <w:color w:val="00000A"/>
                <w:sz w:val="28"/>
                <w:szCs w:val="28"/>
                <w:shd w:val="clear" w:color="auto" w:fill="FFFFFF" w:themeFill="background1"/>
                <w:lang w:eastAsia="zh-CN"/>
              </w:rPr>
              <w:t xml:space="preserve"> Л.В.</w:t>
            </w:r>
          </w:p>
        </w:tc>
        <w:tc>
          <w:tcPr>
            <w:tcW w:w="6179" w:type="dxa"/>
          </w:tcPr>
          <w:p w:rsidR="00065726" w:rsidRDefault="00506E35">
            <w:pPr>
              <w:spacing w:after="0" w:line="240" w:lineRule="auto"/>
              <w:jc w:val="both"/>
              <w:rPr>
                <w:rFonts w:ascii="Times New Roman" w:hAnsi="Times New Roman" w:cs="Times New Roman"/>
                <w:b/>
                <w:color w:val="00000A"/>
                <w:sz w:val="28"/>
                <w:szCs w:val="28"/>
                <w:lang w:eastAsia="zh-CN"/>
              </w:rPr>
            </w:pPr>
            <w:r>
              <w:rPr>
                <w:rFonts w:ascii="Times New Roman" w:hAnsi="Times New Roman" w:cs="Times New Roman"/>
                <w:color w:val="00000A"/>
                <w:sz w:val="28"/>
                <w:szCs w:val="28"/>
                <w:shd w:val="clear" w:color="auto" w:fill="FFFFFF" w:themeFill="background1"/>
                <w:lang w:eastAsia="zh-CN"/>
              </w:rPr>
              <w:t>- начальник отдела по земельно-правовым и имущественным отношениям администрации муниципального района;</w:t>
            </w:r>
          </w:p>
        </w:tc>
      </w:tr>
      <w:tr w:rsidR="00065726">
        <w:tc>
          <w:tcPr>
            <w:tcW w:w="3176" w:type="dxa"/>
          </w:tcPr>
          <w:p w:rsidR="00065726" w:rsidRDefault="00506E35">
            <w:pPr>
              <w:spacing w:after="0" w:line="240" w:lineRule="auto"/>
              <w:rPr>
                <w:rFonts w:ascii="Times New Roman" w:hAnsi="Times New Roman" w:cs="Times New Roman"/>
                <w:b/>
                <w:color w:val="00000A"/>
                <w:sz w:val="28"/>
                <w:szCs w:val="28"/>
                <w:lang w:eastAsia="zh-CN"/>
              </w:rPr>
            </w:pPr>
            <w:r>
              <w:rPr>
                <w:rFonts w:ascii="Times New Roman" w:hAnsi="Times New Roman" w:cs="Times New Roman"/>
                <w:color w:val="00000A"/>
                <w:sz w:val="28"/>
                <w:szCs w:val="28"/>
                <w:shd w:val="clear" w:color="auto" w:fill="FFFFFF" w:themeFill="background1"/>
                <w:lang w:eastAsia="zh-CN"/>
              </w:rPr>
              <w:t>Якушина Ю.М.</w:t>
            </w:r>
          </w:p>
        </w:tc>
        <w:tc>
          <w:tcPr>
            <w:tcW w:w="6179" w:type="dxa"/>
          </w:tcPr>
          <w:p w:rsidR="00065726" w:rsidRDefault="00506E35">
            <w:pPr>
              <w:spacing w:after="0" w:line="240" w:lineRule="auto"/>
              <w:jc w:val="both"/>
              <w:rPr>
                <w:rFonts w:ascii="Times New Roman" w:hAnsi="Times New Roman" w:cs="Times New Roman"/>
                <w:b/>
                <w:color w:val="00000A"/>
                <w:sz w:val="28"/>
                <w:szCs w:val="28"/>
                <w:lang w:eastAsia="zh-CN"/>
              </w:rPr>
            </w:pPr>
            <w:r>
              <w:rPr>
                <w:rFonts w:ascii="Times New Roman" w:hAnsi="Times New Roman" w:cs="Times New Roman"/>
                <w:color w:val="00000A"/>
                <w:sz w:val="28"/>
                <w:szCs w:val="28"/>
                <w:shd w:val="clear" w:color="auto" w:fill="FFFFFF" w:themeFill="background1"/>
                <w:lang w:eastAsia="zh-CN"/>
              </w:rPr>
              <w:t>- начальник отдела по делам архитектуры и капитального строительства администрации муниципального района.</w:t>
            </w:r>
          </w:p>
        </w:tc>
      </w:tr>
      <w:tr w:rsidR="00065726">
        <w:tc>
          <w:tcPr>
            <w:tcW w:w="3176" w:type="dxa"/>
          </w:tcPr>
          <w:p w:rsidR="00065726" w:rsidRDefault="00065726">
            <w:pPr>
              <w:spacing w:after="0" w:line="240" w:lineRule="auto"/>
              <w:rPr>
                <w:rFonts w:ascii="Times New Roman" w:hAnsi="Times New Roman" w:cs="Times New Roman"/>
                <w:color w:val="00000A"/>
                <w:sz w:val="28"/>
                <w:szCs w:val="28"/>
                <w:shd w:val="clear" w:color="auto" w:fill="FBFBFB"/>
                <w:lang w:eastAsia="zh-CN"/>
              </w:rPr>
            </w:pPr>
          </w:p>
        </w:tc>
        <w:tc>
          <w:tcPr>
            <w:tcW w:w="6179" w:type="dxa"/>
          </w:tcPr>
          <w:p w:rsidR="00065726" w:rsidRDefault="00065726">
            <w:pPr>
              <w:spacing w:after="0" w:line="240" w:lineRule="auto"/>
              <w:jc w:val="both"/>
              <w:rPr>
                <w:rFonts w:ascii="Times New Roman" w:hAnsi="Times New Roman" w:cs="Times New Roman"/>
                <w:color w:val="00000A"/>
                <w:sz w:val="28"/>
                <w:szCs w:val="28"/>
                <w:shd w:val="clear" w:color="auto" w:fill="FBFBFB"/>
                <w:lang w:eastAsia="zh-CN"/>
              </w:rPr>
            </w:pPr>
          </w:p>
        </w:tc>
      </w:tr>
    </w:tbl>
    <w:p w:rsidR="00065726" w:rsidRDefault="00065726">
      <w:pPr>
        <w:spacing w:after="0" w:line="240" w:lineRule="auto"/>
        <w:rPr>
          <w:rFonts w:ascii="Times New Roman" w:hAnsi="Times New Roman" w:cs="Times New Roman"/>
          <w:b/>
          <w:color w:val="00000A"/>
          <w:sz w:val="28"/>
          <w:szCs w:val="28"/>
          <w:lang w:eastAsia="zh-C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3"/>
        <w:gridCol w:w="2752"/>
      </w:tblGrid>
      <w:tr w:rsidR="00065726">
        <w:tc>
          <w:tcPr>
            <w:tcW w:w="6771" w:type="dxa"/>
          </w:tcPr>
          <w:p w:rsidR="00065726" w:rsidRDefault="00506E35">
            <w:pPr>
              <w:spacing w:after="0" w:line="240" w:lineRule="auto"/>
              <w:rPr>
                <w:rFonts w:ascii="Times New Roman" w:hAnsi="Times New Roman" w:cs="Times New Roman"/>
                <w:color w:val="00000A"/>
                <w:sz w:val="28"/>
                <w:szCs w:val="28"/>
                <w:lang w:eastAsia="zh-CN"/>
              </w:rPr>
            </w:pPr>
            <w:r>
              <w:rPr>
                <w:rFonts w:ascii="Times New Roman" w:hAnsi="Times New Roman" w:cs="Times New Roman"/>
                <w:color w:val="00000A"/>
                <w:sz w:val="28"/>
                <w:szCs w:val="28"/>
                <w:lang w:eastAsia="zh-CN"/>
              </w:rPr>
              <w:t>Верно: Руководитель аппарата администрации Питерского муниципального района</w:t>
            </w:r>
          </w:p>
        </w:tc>
        <w:tc>
          <w:tcPr>
            <w:tcW w:w="2801" w:type="dxa"/>
          </w:tcPr>
          <w:p w:rsidR="00065726" w:rsidRDefault="00065726">
            <w:pPr>
              <w:spacing w:after="0" w:line="240" w:lineRule="auto"/>
              <w:rPr>
                <w:rFonts w:ascii="Times New Roman" w:hAnsi="Times New Roman" w:cs="Times New Roman"/>
                <w:color w:val="00000A"/>
                <w:sz w:val="28"/>
                <w:szCs w:val="28"/>
                <w:lang w:eastAsia="zh-CN"/>
              </w:rPr>
            </w:pPr>
          </w:p>
          <w:p w:rsidR="00065726" w:rsidRDefault="00506E35">
            <w:pPr>
              <w:spacing w:after="0" w:line="240" w:lineRule="auto"/>
              <w:jc w:val="right"/>
              <w:rPr>
                <w:rFonts w:ascii="Times New Roman" w:hAnsi="Times New Roman" w:cs="Times New Roman"/>
                <w:color w:val="00000A"/>
                <w:sz w:val="28"/>
                <w:szCs w:val="28"/>
                <w:lang w:eastAsia="zh-CN"/>
              </w:rPr>
            </w:pPr>
            <w:r>
              <w:rPr>
                <w:rFonts w:ascii="Times New Roman" w:hAnsi="Times New Roman" w:cs="Times New Roman"/>
                <w:color w:val="00000A"/>
                <w:sz w:val="28"/>
                <w:szCs w:val="28"/>
                <w:lang w:eastAsia="zh-CN"/>
              </w:rPr>
              <w:t>А.А. Строганов</w:t>
            </w:r>
          </w:p>
        </w:tc>
      </w:tr>
    </w:tbl>
    <w:p w:rsidR="00065726" w:rsidRDefault="00065726">
      <w:pPr>
        <w:spacing w:after="0" w:line="240" w:lineRule="auto"/>
        <w:rPr>
          <w:rFonts w:ascii="Times New Roman" w:hAnsi="Times New Roman" w:cs="Times New Roman"/>
          <w:b/>
          <w:color w:val="00000A"/>
          <w:sz w:val="28"/>
          <w:szCs w:val="28"/>
          <w:lang w:eastAsia="zh-CN"/>
        </w:rPr>
      </w:pPr>
    </w:p>
    <w:p w:rsidR="00065726" w:rsidRDefault="00506E35">
      <w:pPr>
        <w:spacing w:after="0" w:line="240" w:lineRule="auto"/>
        <w:rPr>
          <w:rFonts w:ascii="Times New Roman" w:hAnsi="Times New Roman" w:cs="Times New Roman"/>
          <w:b/>
          <w:color w:val="00000A"/>
          <w:sz w:val="28"/>
          <w:szCs w:val="28"/>
          <w:lang w:eastAsia="zh-CN"/>
        </w:rPr>
      </w:pPr>
      <w:r>
        <w:rPr>
          <w:rFonts w:ascii="Times New Roman" w:hAnsi="Times New Roman" w:cs="Times New Roman"/>
          <w:b/>
          <w:color w:val="00000A"/>
          <w:sz w:val="28"/>
          <w:szCs w:val="28"/>
          <w:lang w:eastAsia="zh-CN"/>
        </w:rPr>
        <w:br w:type="page" w:clear="all"/>
      </w:r>
    </w:p>
    <w:p w:rsidR="00065726" w:rsidRDefault="00506E35">
      <w:pPr>
        <w:pStyle w:val="af0"/>
        <w:ind w:left="5103"/>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 к постановлению администрации </w:t>
      </w:r>
      <w:r w:rsidR="009D2D32">
        <w:rPr>
          <w:rFonts w:ascii="Times New Roman" w:hAnsi="Times New Roman" w:cs="Times New Roman"/>
          <w:sz w:val="28"/>
          <w:szCs w:val="28"/>
        </w:rPr>
        <w:t>муниципального района от 24 июня</w:t>
      </w:r>
      <w:r>
        <w:rPr>
          <w:rFonts w:ascii="Times New Roman" w:hAnsi="Times New Roman" w:cs="Times New Roman"/>
          <w:sz w:val="28"/>
          <w:szCs w:val="28"/>
        </w:rPr>
        <w:t xml:space="preserve"> 2026 года №</w:t>
      </w:r>
      <w:r w:rsidR="009D2D32">
        <w:rPr>
          <w:rFonts w:ascii="Times New Roman" w:hAnsi="Times New Roman" w:cs="Times New Roman"/>
          <w:sz w:val="28"/>
          <w:szCs w:val="28"/>
        </w:rPr>
        <w:t>226</w:t>
      </w:r>
    </w:p>
    <w:p w:rsidR="00065726" w:rsidRDefault="00065726">
      <w:pPr>
        <w:tabs>
          <w:tab w:val="left" w:pos="900"/>
          <w:tab w:val="left" w:pos="1134"/>
        </w:tabs>
        <w:spacing w:line="240" w:lineRule="auto"/>
        <w:jc w:val="right"/>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Положение о комиссии</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по проведению открытого конкурса по отбору управляющей организации для управления многоквартирными домами, расположенными на территории Питерского муниципального района</w:t>
      </w:r>
    </w:p>
    <w:p w:rsidR="00065726" w:rsidRDefault="00065726">
      <w:pPr>
        <w:tabs>
          <w:tab w:val="left" w:pos="900"/>
          <w:tab w:val="left" w:pos="1134"/>
        </w:tabs>
        <w:spacing w:after="0" w:line="240" w:lineRule="auto"/>
        <w:ind w:firstLine="851"/>
        <w:jc w:val="center"/>
        <w:rPr>
          <w:rFonts w:ascii="Times New Roman" w:hAnsi="Times New Roman" w:cs="Times New Roman"/>
          <w:b/>
          <w:sz w:val="28"/>
          <w:szCs w:val="28"/>
        </w:rPr>
      </w:pP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Настоящее Положение о комиссии по проведению открытого конкурса по отбору управляющей организации для управления многоквартирными домами, расположенными на территории Питерского муниципального района определяет работу конкурсной комиссии по проведению открытого конкурса по отбору управляющей организации для управления многоквартирными домами, расположенных на территории муниципального района (далее — Комиссия).</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Комиссия создана для проведения открытого конкурса по отбору управляющей организации для управления многоквартирными домами, расположенными на территории муниципального района (далее — открытый конкурс).</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Комиссия в своей деятельности руководствуется Жилищным кодексом Российской Федерации, постановлением Правительства Российской Федерации от 6 февраля 2006 года №75 «О порядке проведения органом местного самоуправления открытого конкурса по отбору управляющей организации для управления многоквартирным домом», настоящим Положением.</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Комиссия рассматривает заявки на участие в конкурсе и проводит конкурс.</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Руководство работой Комиссии осуществляет председатель Комиссии, а в его отсутствие - заместитель председателя Комиссии.</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Основной формой работы Комиссии является заседание. Члены Комиссии должны быть своевременно уведомлены о месте, дате и времени проведения заседания комиссии </w:t>
      </w:r>
      <w:proofErr w:type="spellStart"/>
      <w:r>
        <w:rPr>
          <w:rFonts w:ascii="Times New Roman" w:hAnsi="Times New Roman" w:cs="Times New Roman"/>
          <w:sz w:val="28"/>
          <w:szCs w:val="28"/>
        </w:rPr>
        <w:t>секретарем</w:t>
      </w:r>
      <w:proofErr w:type="spellEnd"/>
      <w:r>
        <w:rPr>
          <w:rFonts w:ascii="Times New Roman" w:hAnsi="Times New Roman" w:cs="Times New Roman"/>
          <w:sz w:val="28"/>
          <w:szCs w:val="28"/>
        </w:rPr>
        <w:t xml:space="preserve"> Комиссии.</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Комиссия правомочна, если на заседании присутствуют более 50 процентов общего числа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членов. Каждый член Комиссии имеет 1 голос.</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Решения Комиссии принимаются простым большинством голосов членов Комиссии, принявших участие в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заседании. При равенстве голосов решение принимается председателем Комиссии.</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Решения Комиссии в день их принятия оформляются протоколами, которые подписывают члены Комиссии, принявшие участие в заседании. Не допускается заполнение протоколов карандашом и внесение в них исправлений.</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На заседаниях Комиссии могут присутствовать представители ассоциаций (союзов) товариществ собственников жилья, жилищных, </w:t>
      </w:r>
      <w:r>
        <w:rPr>
          <w:rFonts w:ascii="Times New Roman" w:hAnsi="Times New Roman" w:cs="Times New Roman"/>
          <w:sz w:val="28"/>
          <w:szCs w:val="28"/>
        </w:rPr>
        <w:lastRenderedPageBreak/>
        <w:t>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065726" w:rsidRDefault="00506E35" w:rsidP="009D2D32">
      <w:pPr>
        <w:tabs>
          <w:tab w:val="left" w:pos="900"/>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На заседаниях Комиссии могут присутствовать претенденты, участники конкурса или их представители, а также представители средств массовой информации.</w:t>
      </w:r>
    </w:p>
    <w:p w:rsidR="00065726" w:rsidRDefault="00065726">
      <w:pPr>
        <w:tabs>
          <w:tab w:val="left" w:pos="900"/>
          <w:tab w:val="left" w:pos="1134"/>
        </w:tabs>
        <w:spacing w:after="0" w:line="240" w:lineRule="auto"/>
        <w:ind w:firstLine="709"/>
        <w:jc w:val="both"/>
        <w:rPr>
          <w:rFonts w:ascii="Times New Roman" w:hAnsi="Times New Roman" w:cs="Times New Roman"/>
          <w:sz w:val="28"/>
          <w:szCs w:val="28"/>
        </w:rPr>
      </w:pPr>
    </w:p>
    <w:p w:rsidR="009D2D32" w:rsidRDefault="009D2D32">
      <w:pPr>
        <w:tabs>
          <w:tab w:val="left" w:pos="900"/>
          <w:tab w:val="left" w:pos="1134"/>
        </w:tabs>
        <w:spacing w:after="0" w:line="240" w:lineRule="auto"/>
        <w:ind w:firstLine="709"/>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2753"/>
      </w:tblGrid>
      <w:tr w:rsidR="00065726">
        <w:tc>
          <w:tcPr>
            <w:tcW w:w="6771" w:type="dxa"/>
          </w:tcPr>
          <w:p w:rsidR="009D2D32" w:rsidRDefault="00506E35" w:rsidP="009D2D32">
            <w:pPr>
              <w:spacing w:after="0" w:line="240" w:lineRule="auto"/>
              <w:ind w:left="-108"/>
              <w:rPr>
                <w:rFonts w:ascii="Times New Roman" w:hAnsi="Times New Roman" w:cs="Times New Roman"/>
                <w:color w:val="00000A"/>
                <w:sz w:val="28"/>
                <w:szCs w:val="28"/>
                <w:lang w:eastAsia="zh-CN"/>
              </w:rPr>
            </w:pPr>
            <w:r>
              <w:rPr>
                <w:rFonts w:ascii="Times New Roman" w:hAnsi="Times New Roman" w:cs="Times New Roman"/>
                <w:color w:val="00000A"/>
                <w:sz w:val="28"/>
                <w:szCs w:val="28"/>
                <w:lang w:eastAsia="zh-CN"/>
              </w:rPr>
              <w:t xml:space="preserve">Верно: </w:t>
            </w:r>
            <w:r w:rsidR="009D2D32">
              <w:rPr>
                <w:rFonts w:ascii="Times New Roman" w:hAnsi="Times New Roman" w:cs="Times New Roman"/>
                <w:color w:val="00000A"/>
                <w:sz w:val="28"/>
                <w:szCs w:val="28"/>
                <w:lang w:eastAsia="zh-CN"/>
              </w:rPr>
              <w:t>р</w:t>
            </w:r>
            <w:r>
              <w:rPr>
                <w:rFonts w:ascii="Times New Roman" w:hAnsi="Times New Roman" w:cs="Times New Roman"/>
                <w:color w:val="00000A"/>
                <w:sz w:val="28"/>
                <w:szCs w:val="28"/>
                <w:lang w:eastAsia="zh-CN"/>
              </w:rPr>
              <w:t>уководитель а</w:t>
            </w:r>
            <w:r w:rsidR="009D2D32">
              <w:rPr>
                <w:rFonts w:ascii="Times New Roman" w:hAnsi="Times New Roman" w:cs="Times New Roman"/>
                <w:color w:val="00000A"/>
                <w:sz w:val="28"/>
                <w:szCs w:val="28"/>
                <w:lang w:eastAsia="zh-CN"/>
              </w:rPr>
              <w:t xml:space="preserve">ппарата </w:t>
            </w:r>
          </w:p>
          <w:p w:rsidR="00065726" w:rsidRDefault="009D2D32" w:rsidP="009D2D32">
            <w:pPr>
              <w:spacing w:after="0" w:line="240" w:lineRule="auto"/>
              <w:ind w:left="-108"/>
              <w:rPr>
                <w:rFonts w:ascii="Times New Roman" w:hAnsi="Times New Roman" w:cs="Times New Roman"/>
                <w:color w:val="00000A"/>
                <w:sz w:val="28"/>
                <w:szCs w:val="28"/>
                <w:lang w:eastAsia="zh-CN"/>
              </w:rPr>
            </w:pPr>
            <w:r>
              <w:rPr>
                <w:rFonts w:ascii="Times New Roman" w:hAnsi="Times New Roman" w:cs="Times New Roman"/>
                <w:color w:val="00000A"/>
                <w:sz w:val="28"/>
                <w:szCs w:val="28"/>
                <w:lang w:eastAsia="zh-CN"/>
              </w:rPr>
              <w:t xml:space="preserve">администрации </w:t>
            </w:r>
            <w:r w:rsidR="00506E35">
              <w:rPr>
                <w:rFonts w:ascii="Times New Roman" w:hAnsi="Times New Roman" w:cs="Times New Roman"/>
                <w:color w:val="00000A"/>
                <w:sz w:val="28"/>
                <w:szCs w:val="28"/>
                <w:lang w:eastAsia="zh-CN"/>
              </w:rPr>
              <w:t>муниципального района</w:t>
            </w:r>
          </w:p>
        </w:tc>
        <w:tc>
          <w:tcPr>
            <w:tcW w:w="2801" w:type="dxa"/>
          </w:tcPr>
          <w:p w:rsidR="00065726" w:rsidRDefault="00065726">
            <w:pPr>
              <w:spacing w:after="0" w:line="240" w:lineRule="auto"/>
              <w:rPr>
                <w:rFonts w:ascii="Times New Roman" w:hAnsi="Times New Roman" w:cs="Times New Roman"/>
                <w:color w:val="00000A"/>
                <w:sz w:val="28"/>
                <w:szCs w:val="28"/>
                <w:lang w:eastAsia="zh-CN"/>
              </w:rPr>
            </w:pPr>
          </w:p>
          <w:p w:rsidR="00065726" w:rsidRDefault="00506E35">
            <w:pPr>
              <w:spacing w:after="0" w:line="240" w:lineRule="auto"/>
              <w:jc w:val="right"/>
              <w:rPr>
                <w:rFonts w:ascii="Times New Roman" w:hAnsi="Times New Roman" w:cs="Times New Roman"/>
                <w:color w:val="00000A"/>
                <w:sz w:val="28"/>
                <w:szCs w:val="28"/>
                <w:lang w:eastAsia="zh-CN"/>
              </w:rPr>
            </w:pPr>
            <w:r>
              <w:rPr>
                <w:rFonts w:ascii="Times New Roman" w:hAnsi="Times New Roman" w:cs="Times New Roman"/>
                <w:color w:val="00000A"/>
                <w:sz w:val="28"/>
                <w:szCs w:val="28"/>
                <w:lang w:eastAsia="zh-CN"/>
              </w:rPr>
              <w:t>А.А. Строганов</w:t>
            </w:r>
          </w:p>
        </w:tc>
      </w:tr>
    </w:tbl>
    <w:p w:rsidR="00065726" w:rsidRDefault="00065726">
      <w:pPr>
        <w:spacing w:after="0" w:line="240" w:lineRule="auto"/>
        <w:jc w:val="center"/>
        <w:rPr>
          <w:rFonts w:ascii="Times New Roman" w:hAnsi="Times New Roman" w:cs="Times New Roman"/>
          <w:sz w:val="28"/>
          <w:szCs w:val="28"/>
        </w:rPr>
      </w:pPr>
    </w:p>
    <w:p w:rsidR="00065726" w:rsidRDefault="00065726">
      <w:pPr>
        <w:spacing w:after="0" w:line="240" w:lineRule="auto"/>
        <w:jc w:val="center"/>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pStyle w:val="af0"/>
        <w:ind w:left="5103"/>
        <w:jc w:val="both"/>
        <w:rPr>
          <w:rFonts w:ascii="Times New Roman" w:hAnsi="Times New Roman" w:cs="Times New Roman"/>
          <w:sz w:val="28"/>
          <w:szCs w:val="28"/>
        </w:rPr>
      </w:pPr>
      <w:r>
        <w:rPr>
          <w:rFonts w:ascii="Times New Roman" w:hAnsi="Times New Roman" w:cs="Times New Roman"/>
          <w:sz w:val="28"/>
          <w:szCs w:val="28"/>
        </w:rPr>
        <w:lastRenderedPageBreak/>
        <w:t>Приложение №3 к постановлению администрации муниципального района от 24 июня 2026 года №</w:t>
      </w:r>
    </w:p>
    <w:p w:rsidR="00065726" w:rsidRDefault="00065726">
      <w:pPr>
        <w:pStyle w:val="af0"/>
      </w:pPr>
    </w:p>
    <w:p w:rsidR="00506E35" w:rsidRDefault="00506E35">
      <w:pPr>
        <w:pStyle w:val="af0"/>
      </w:pPr>
    </w:p>
    <w:p w:rsidR="00065726" w:rsidRDefault="00506E35">
      <w:pPr>
        <w:pStyle w:val="af0"/>
        <w:jc w:val="center"/>
        <w:rPr>
          <w:rFonts w:ascii="Times New Roman" w:hAnsi="Times New Roman" w:cs="Times New Roman"/>
          <w:b/>
          <w:bCs/>
          <w:sz w:val="28"/>
          <w:szCs w:val="28"/>
        </w:rPr>
      </w:pPr>
      <w:r>
        <w:rPr>
          <w:rFonts w:ascii="Times New Roman" w:hAnsi="Times New Roman" w:cs="Times New Roman"/>
          <w:b/>
          <w:sz w:val="28"/>
          <w:szCs w:val="28"/>
        </w:rPr>
        <w:t>КОНКУРСНАЯ ДОКУМЕНТАЦИЯ</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bCs/>
          <w:sz w:val="28"/>
          <w:szCs w:val="28"/>
        </w:rPr>
        <w:t xml:space="preserve">по проведению открытого конкурса по отбору управляющей организации для управления многоквартирными домами, расположенными на территории </w:t>
      </w:r>
      <w:r>
        <w:rPr>
          <w:rFonts w:ascii="Times New Roman" w:hAnsi="Times New Roman" w:cs="Times New Roman"/>
          <w:b/>
          <w:sz w:val="28"/>
          <w:szCs w:val="28"/>
        </w:rPr>
        <w:t xml:space="preserve">Питерского муниципального района Саратовской области </w:t>
      </w:r>
    </w:p>
    <w:p w:rsidR="00065726" w:rsidRDefault="00065726">
      <w:pPr>
        <w:pStyle w:val="af0"/>
        <w:rPr>
          <w:rFonts w:ascii="Times New Roman" w:hAnsi="Times New Roman" w:cs="Times New Roman"/>
          <w:sz w:val="28"/>
          <w:szCs w:val="28"/>
        </w:rPr>
      </w:pPr>
    </w:p>
    <w:p w:rsidR="00065726" w:rsidRDefault="00506E35">
      <w:pPr>
        <w:keepNext/>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Содержание</w:t>
      </w:r>
    </w:p>
    <w:p w:rsidR="00065726" w:rsidRDefault="00506E35">
      <w:pPr>
        <w:numPr>
          <w:ilvl w:val="0"/>
          <w:numId w:val="1"/>
        </w:numPr>
        <w:tabs>
          <w:tab w:val="num" w:pos="1288"/>
        </w:tabs>
        <w:spacing w:after="0" w:line="240" w:lineRule="auto"/>
        <w:ind w:left="1288" w:hanging="1288"/>
        <w:rPr>
          <w:rFonts w:ascii="Times New Roman" w:hAnsi="Times New Roman" w:cs="Times New Roman"/>
          <w:sz w:val="28"/>
          <w:szCs w:val="28"/>
        </w:rPr>
      </w:pPr>
      <w:r>
        <w:rPr>
          <w:rFonts w:ascii="Times New Roman" w:hAnsi="Times New Roman" w:cs="Times New Roman"/>
          <w:sz w:val="28"/>
          <w:szCs w:val="28"/>
        </w:rPr>
        <w:t xml:space="preserve">Общие сведения о конкурсе. </w:t>
      </w:r>
    </w:p>
    <w:p w:rsidR="00065726" w:rsidRDefault="00506E35">
      <w:pPr>
        <w:numPr>
          <w:ilvl w:val="0"/>
          <w:numId w:val="1"/>
        </w:numPr>
        <w:tabs>
          <w:tab w:val="num" w:pos="1288"/>
        </w:tabs>
        <w:spacing w:after="0" w:line="240" w:lineRule="auto"/>
        <w:ind w:left="1288" w:hanging="1288"/>
        <w:rPr>
          <w:rFonts w:ascii="Times New Roman" w:hAnsi="Times New Roman" w:cs="Times New Roman"/>
          <w:sz w:val="28"/>
          <w:szCs w:val="28"/>
        </w:rPr>
      </w:pPr>
      <w:r>
        <w:rPr>
          <w:rFonts w:ascii="Times New Roman" w:hAnsi="Times New Roman" w:cs="Times New Roman"/>
          <w:sz w:val="28"/>
          <w:szCs w:val="28"/>
        </w:rPr>
        <w:t>Информационная карта конкурсной документации.</w:t>
      </w:r>
    </w:p>
    <w:p w:rsidR="00065726" w:rsidRDefault="00506E35">
      <w:pPr>
        <w:numPr>
          <w:ilvl w:val="0"/>
          <w:numId w:val="1"/>
        </w:numPr>
        <w:tabs>
          <w:tab w:val="num" w:pos="1288"/>
        </w:tabs>
        <w:spacing w:after="0" w:line="240" w:lineRule="auto"/>
        <w:ind w:left="1288" w:hanging="1288"/>
        <w:rPr>
          <w:rFonts w:ascii="Times New Roman" w:hAnsi="Times New Roman" w:cs="Times New Roman"/>
          <w:sz w:val="28"/>
          <w:szCs w:val="28"/>
        </w:rPr>
      </w:pPr>
      <w:r>
        <w:rPr>
          <w:rFonts w:ascii="Times New Roman" w:hAnsi="Times New Roman" w:cs="Times New Roman"/>
          <w:sz w:val="28"/>
          <w:szCs w:val="28"/>
        </w:rPr>
        <w:t>Инструкция по подготовке заявок на участие в конкурсе.</w:t>
      </w:r>
    </w:p>
    <w:p w:rsidR="00065726" w:rsidRDefault="00506E35" w:rsidP="00506E35">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Порядок подачи заявок на участие в конкурсе и вскрытия конвертов с заявками на участие в конкурсе.</w:t>
      </w:r>
    </w:p>
    <w:p w:rsidR="00065726" w:rsidRDefault="00506E35">
      <w:pPr>
        <w:numPr>
          <w:ilvl w:val="0"/>
          <w:numId w:val="1"/>
        </w:numPr>
        <w:tabs>
          <w:tab w:val="num" w:pos="1288"/>
        </w:tabs>
        <w:spacing w:after="0" w:line="240" w:lineRule="auto"/>
        <w:ind w:left="1288" w:hanging="1288"/>
        <w:rPr>
          <w:rFonts w:ascii="Times New Roman" w:hAnsi="Times New Roman" w:cs="Times New Roman"/>
          <w:sz w:val="28"/>
          <w:szCs w:val="28"/>
        </w:rPr>
      </w:pPr>
      <w:r>
        <w:rPr>
          <w:rFonts w:ascii="Times New Roman" w:hAnsi="Times New Roman" w:cs="Times New Roman"/>
          <w:sz w:val="28"/>
          <w:szCs w:val="28"/>
        </w:rPr>
        <w:t>Порядок рассмотрения заявок на участие в конкурсе</w:t>
      </w:r>
    </w:p>
    <w:p w:rsidR="00065726" w:rsidRDefault="00506E35">
      <w:pPr>
        <w:numPr>
          <w:ilvl w:val="0"/>
          <w:numId w:val="1"/>
        </w:numPr>
        <w:tabs>
          <w:tab w:val="num" w:pos="1288"/>
        </w:tabs>
        <w:spacing w:after="0" w:line="240" w:lineRule="auto"/>
        <w:ind w:left="1288" w:hanging="1288"/>
        <w:rPr>
          <w:rFonts w:ascii="Times New Roman" w:hAnsi="Times New Roman" w:cs="Times New Roman"/>
          <w:sz w:val="28"/>
          <w:szCs w:val="28"/>
        </w:rPr>
      </w:pPr>
      <w:r>
        <w:rPr>
          <w:rFonts w:ascii="Times New Roman" w:hAnsi="Times New Roman" w:cs="Times New Roman"/>
          <w:sz w:val="28"/>
          <w:szCs w:val="28"/>
        </w:rPr>
        <w:t>Порядок проведения конкурса, определение победителя конкурса.</w:t>
      </w:r>
    </w:p>
    <w:p w:rsidR="00065726" w:rsidRDefault="00506E35">
      <w:pPr>
        <w:numPr>
          <w:ilvl w:val="0"/>
          <w:numId w:val="1"/>
        </w:numPr>
        <w:spacing w:after="0" w:line="240" w:lineRule="auto"/>
        <w:ind w:left="1288" w:hanging="1288"/>
        <w:jc w:val="both"/>
        <w:rPr>
          <w:rFonts w:ascii="Times New Roman" w:hAnsi="Times New Roman" w:cs="Times New Roman"/>
          <w:sz w:val="28"/>
          <w:szCs w:val="28"/>
        </w:rPr>
      </w:pPr>
      <w:r>
        <w:rPr>
          <w:rFonts w:ascii="Times New Roman" w:hAnsi="Times New Roman" w:cs="Times New Roman"/>
          <w:sz w:val="28"/>
          <w:szCs w:val="28"/>
        </w:rPr>
        <w:t>Заключение договора управления многоквартирным домом по результатам конкурса.</w:t>
      </w:r>
    </w:p>
    <w:p w:rsidR="00065726" w:rsidRDefault="00506E35">
      <w:pPr>
        <w:numPr>
          <w:ilvl w:val="0"/>
          <w:numId w:val="1"/>
        </w:numPr>
        <w:tabs>
          <w:tab w:val="num"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 договора управления многоквартирным домом с приложениями.</w:t>
      </w:r>
    </w:p>
    <w:p w:rsidR="00065726" w:rsidRDefault="00506E35">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Техническая часть, техническое задание </w:t>
      </w:r>
    </w:p>
    <w:p w:rsidR="00065726" w:rsidRDefault="00506E35">
      <w:pPr>
        <w:pStyle w:val="ConsPlusNormal"/>
        <w:widowControl/>
        <w:numPr>
          <w:ilvl w:val="2"/>
          <w:numId w:val="1"/>
        </w:numPr>
        <w:tabs>
          <w:tab w:val="clear" w:pos="21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Характеристика объекта конкурса: адреса многоквартирных домов, год постройки, этажность, количество квартир, площадь жилых, нежилых помещений, виды благоустройства и другие показатели.</w:t>
      </w:r>
    </w:p>
    <w:p w:rsidR="00065726" w:rsidRDefault="00506E35">
      <w:pPr>
        <w:pStyle w:val="ConsPlusNormal"/>
        <w:widowControl/>
        <w:numPr>
          <w:ilvl w:val="2"/>
          <w:numId w:val="1"/>
        </w:numPr>
        <w:tabs>
          <w:tab w:val="clear" w:pos="2132"/>
          <w:tab w:val="left" w:pos="680"/>
          <w:tab w:val="num" w:pos="900"/>
          <w:tab w:val="num" w:pos="1418"/>
        </w:tabs>
        <w:ind w:left="0" w:firstLine="709"/>
        <w:jc w:val="both"/>
        <w:rPr>
          <w:rFonts w:ascii="Times New Roman" w:hAnsi="Times New Roman" w:cs="Times New Roman"/>
          <w:sz w:val="28"/>
          <w:szCs w:val="28"/>
        </w:rPr>
      </w:pPr>
      <w:r>
        <w:rPr>
          <w:rFonts w:ascii="Times New Roman" w:hAnsi="Times New Roman" w:cs="Times New Roman"/>
          <w:sz w:val="28"/>
          <w:szCs w:val="28"/>
        </w:rPr>
        <w:t>Акты о состоянии общего имущества собственников помещений в многоквартирных домах, являющихся объектом конкурса.</w:t>
      </w:r>
    </w:p>
    <w:p w:rsidR="00065726" w:rsidRDefault="00506E35">
      <w:pPr>
        <w:pStyle w:val="ConsPlusNormal"/>
        <w:widowControl/>
        <w:numPr>
          <w:ilvl w:val="2"/>
          <w:numId w:val="1"/>
        </w:numPr>
        <w:tabs>
          <w:tab w:val="clear" w:pos="2132"/>
          <w:tab w:val="left" w:pos="680"/>
          <w:tab w:val="num" w:pos="900"/>
          <w:tab w:val="num" w:pos="1418"/>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многоквартирных домов, включая требования к </w:t>
      </w:r>
      <w:proofErr w:type="spellStart"/>
      <w:r>
        <w:rPr>
          <w:rFonts w:ascii="Times New Roman" w:hAnsi="Times New Roman" w:cs="Times New Roman"/>
          <w:sz w:val="28"/>
          <w:szCs w:val="28"/>
        </w:rPr>
        <w:t>объемам</w:t>
      </w:r>
      <w:proofErr w:type="spellEnd"/>
      <w:r>
        <w:rPr>
          <w:rFonts w:ascii="Times New Roman" w:hAnsi="Times New Roman" w:cs="Times New Roman"/>
          <w:sz w:val="28"/>
          <w:szCs w:val="28"/>
        </w:rPr>
        <w:t xml:space="preserve">, качеству, периодичности каждой из таких работ и услуг с указанием </w:t>
      </w:r>
      <w:proofErr w:type="spellStart"/>
      <w:r>
        <w:rPr>
          <w:rFonts w:ascii="Times New Roman" w:hAnsi="Times New Roman" w:cs="Times New Roman"/>
          <w:sz w:val="28"/>
          <w:szCs w:val="28"/>
        </w:rPr>
        <w:t>расчетной</w:t>
      </w:r>
      <w:proofErr w:type="spellEnd"/>
      <w:r>
        <w:rPr>
          <w:rFonts w:ascii="Times New Roman" w:hAnsi="Times New Roman" w:cs="Times New Roman"/>
          <w:sz w:val="28"/>
          <w:szCs w:val="28"/>
        </w:rPr>
        <w:t xml:space="preserve"> стоимости каждой из обязательных работ и услуг.</w:t>
      </w:r>
    </w:p>
    <w:p w:rsidR="00065726" w:rsidRDefault="00506E35">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Образцы форм для заполнения претендентами:</w:t>
      </w:r>
    </w:p>
    <w:p w:rsidR="00065726" w:rsidRDefault="00506E35">
      <w:pPr>
        <w:tabs>
          <w:tab w:val="left" w:pos="993"/>
        </w:tabs>
        <w:spacing w:after="0" w:line="240" w:lineRule="auto"/>
        <w:ind w:left="900"/>
        <w:rPr>
          <w:rFonts w:ascii="Times New Roman" w:hAnsi="Times New Roman" w:cs="Times New Roman"/>
          <w:sz w:val="28"/>
          <w:szCs w:val="28"/>
        </w:rPr>
      </w:pPr>
      <w:r>
        <w:rPr>
          <w:rFonts w:ascii="Times New Roman" w:hAnsi="Times New Roman" w:cs="Times New Roman"/>
          <w:sz w:val="28"/>
          <w:szCs w:val="28"/>
        </w:rPr>
        <w:t>- заявка на участие в конкурсе (форма № 1).</w:t>
      </w:r>
    </w:p>
    <w:p w:rsidR="00065726" w:rsidRDefault="00065726">
      <w:pPr>
        <w:tabs>
          <w:tab w:val="left" w:pos="993"/>
        </w:tabs>
        <w:spacing w:after="0" w:line="240" w:lineRule="auto"/>
        <w:ind w:left="900"/>
        <w:rPr>
          <w:rFonts w:ascii="Times New Roman" w:hAnsi="Times New Roman" w:cs="Times New Roman"/>
          <w:sz w:val="28"/>
          <w:szCs w:val="28"/>
        </w:rPr>
      </w:pPr>
    </w:p>
    <w:p w:rsidR="00065726" w:rsidRDefault="00506E35">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сведения о конкурсе.</w:t>
      </w:r>
    </w:p>
    <w:p w:rsidR="00065726" w:rsidRDefault="00506E35">
      <w:pPr>
        <w:pStyle w:val="6"/>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 Основные понятия.</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настоящей конкурсной документации используются понятия означающие следующее:</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w:t>
      </w:r>
      <w:r>
        <w:rPr>
          <w:rFonts w:ascii="Times New Roman" w:hAnsi="Times New Roman" w:cs="Times New Roman"/>
          <w:sz w:val="28"/>
          <w:szCs w:val="28"/>
        </w:rPr>
        <w:lastRenderedPageBreak/>
        <w:t xml:space="preserve">помещений в многоквартирном доме, на право </w:t>
      </w:r>
      <w:proofErr w:type="gramStart"/>
      <w:r>
        <w:rPr>
          <w:rFonts w:ascii="Times New Roman" w:hAnsi="Times New Roman" w:cs="Times New Roman"/>
          <w:sz w:val="28"/>
          <w:szCs w:val="28"/>
        </w:rPr>
        <w:t>управления</w:t>
      </w:r>
      <w:proofErr w:type="gramEnd"/>
      <w:r>
        <w:rPr>
          <w:rFonts w:ascii="Times New Roman" w:hAnsi="Times New Roman" w:cs="Times New Roman"/>
          <w:sz w:val="28"/>
          <w:szCs w:val="28"/>
        </w:rPr>
        <w:t xml:space="preserve"> которым проводится конкурс;</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«предмет конкурса» - право заключения договоров управления многоквартирным домом в отношении объекта конкурса;</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«объект конкурса» - общее имущество собственников помещений в многоквартирном доме, на право </w:t>
      </w:r>
      <w:proofErr w:type="gramStart"/>
      <w:r>
        <w:rPr>
          <w:rFonts w:ascii="Times New Roman" w:hAnsi="Times New Roman" w:cs="Times New Roman"/>
          <w:sz w:val="28"/>
          <w:szCs w:val="28"/>
        </w:rPr>
        <w:t>управления</w:t>
      </w:r>
      <w:proofErr w:type="gramEnd"/>
      <w:r>
        <w:rPr>
          <w:rFonts w:ascii="Times New Roman" w:hAnsi="Times New Roman" w:cs="Times New Roman"/>
          <w:sz w:val="28"/>
          <w:szCs w:val="28"/>
        </w:rPr>
        <w:t xml:space="preserve"> которым проводится конкурс;</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ремонту общего имущества собственников помещений в многоквартирном доме, установленная из </w:t>
      </w:r>
      <w:proofErr w:type="spellStart"/>
      <w:r>
        <w:rPr>
          <w:rFonts w:ascii="Times New Roman" w:hAnsi="Times New Roman" w:cs="Times New Roman"/>
          <w:sz w:val="28"/>
          <w:szCs w:val="28"/>
        </w:rPr>
        <w:t>расчета</w:t>
      </w:r>
      <w:proofErr w:type="spellEnd"/>
      <w:r>
        <w:rPr>
          <w:rFonts w:ascii="Times New Roman" w:hAnsi="Times New Roman" w:cs="Times New Roman"/>
          <w:sz w:val="28"/>
          <w:szCs w:val="28"/>
        </w:rPr>
        <w:t xml:space="preserve">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«организатор конкурса» - орган местного самоуправления;</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«собственник муниципальных жилых помещений» - орган местного самоуправления или его структурное подразделение;</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«участник конкурса» - претендент, допущенный конкурсной комиссией к участию в конкурсе.</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«потребитель» – гражданин, использующий коммунальные услуги для личных, семейных, домашних и иных нужд.</w:t>
      </w:r>
    </w:p>
    <w:p w:rsidR="00065726" w:rsidRDefault="00065726">
      <w:pPr>
        <w:pStyle w:val="ConsPlusNormal"/>
        <w:ind w:firstLine="540"/>
        <w:jc w:val="both"/>
        <w:rPr>
          <w:rFonts w:ascii="Times New Roman" w:hAnsi="Times New Roman" w:cs="Times New Roman"/>
          <w:b/>
          <w:sz w:val="28"/>
          <w:szCs w:val="28"/>
          <w:u w:val="single"/>
        </w:rPr>
      </w:pPr>
    </w:p>
    <w:p w:rsidR="00065726" w:rsidRDefault="00506E35">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2. Порядок работы конкурсной комиссии по отбору управляющей организации для управления многоквартирными домами</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определения победителя конкурса на право заключения договоров управления многоквартирным домом организатор конкурса </w:t>
      </w:r>
      <w:proofErr w:type="spellStart"/>
      <w:r>
        <w:rPr>
          <w:rFonts w:ascii="Times New Roman" w:hAnsi="Times New Roman" w:cs="Times New Roman"/>
          <w:sz w:val="28"/>
          <w:szCs w:val="28"/>
        </w:rPr>
        <w:t>создает</w:t>
      </w:r>
      <w:proofErr w:type="spellEnd"/>
      <w:r>
        <w:rPr>
          <w:rFonts w:ascii="Times New Roman" w:hAnsi="Times New Roman" w:cs="Times New Roman"/>
          <w:sz w:val="28"/>
          <w:szCs w:val="28"/>
        </w:rPr>
        <w:t xml:space="preserve"> конкурсную комиссию</w:t>
      </w:r>
      <w:r>
        <w:rPr>
          <w:rFonts w:ascii="Times New Roman" w:hAnsi="Times New Roman" w:cs="Times New Roman"/>
          <w:b/>
          <w:sz w:val="28"/>
          <w:szCs w:val="28"/>
        </w:rPr>
        <w:t xml:space="preserve"> </w:t>
      </w:r>
      <w:r>
        <w:rPr>
          <w:rFonts w:ascii="Times New Roman" w:hAnsi="Times New Roman" w:cs="Times New Roman"/>
          <w:sz w:val="28"/>
          <w:szCs w:val="28"/>
        </w:rPr>
        <w:t xml:space="preserve">по отбору управляющей организации для управления многоквартирными домами (далее «конкурсная комиссия»), определяет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состав и порядок работы, назначает председателя комиссии. </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Конкурсная комиссия рассматривает заявки на участие в конкурсе и проводит конкурс. </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 Конкурсная комиссия правомочна, если на заседании присутствуют более 50 процентов общего числа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членов. Решения конкурсной комиссии принимаются простым большинством голосов членов конкурсной комиссии, принявших участие в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заседании. При равенстве голосов решение </w:t>
      </w:r>
      <w:r>
        <w:rPr>
          <w:rFonts w:ascii="Times New Roman" w:hAnsi="Times New Roman" w:cs="Times New Roman"/>
          <w:sz w:val="28"/>
          <w:szCs w:val="28"/>
        </w:rPr>
        <w:lastRenderedPageBreak/>
        <w:t xml:space="preserve">принимается председателем конкурсной комиссии. Решения конкурсной комиссии в день их принятия оформляются протоколами, которые подписывают члены конкурсной комиссии, принявшие участие в заседании. </w:t>
      </w:r>
    </w:p>
    <w:p w:rsidR="00065726" w:rsidRDefault="00065726">
      <w:pPr>
        <w:pStyle w:val="6"/>
        <w:spacing w:before="0" w:line="240" w:lineRule="auto"/>
        <w:ind w:firstLine="709"/>
        <w:rPr>
          <w:rFonts w:ascii="Times New Roman" w:hAnsi="Times New Roman" w:cs="Times New Roman"/>
          <w:color w:val="auto"/>
          <w:sz w:val="28"/>
          <w:szCs w:val="28"/>
        </w:rPr>
      </w:pPr>
    </w:p>
    <w:p w:rsidR="00065726" w:rsidRDefault="00506E35">
      <w:pPr>
        <w:pStyle w:val="6"/>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3. Предмет конкурса.</w:t>
      </w:r>
    </w:p>
    <w:p w:rsidR="00065726" w:rsidRDefault="00506E35">
      <w:pPr>
        <w:pStyle w:val="2b"/>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Предметом конкурса является право заключения договоров управления многоквартирными домами.</w:t>
      </w:r>
    </w:p>
    <w:p w:rsidR="00065726" w:rsidRDefault="00506E35">
      <w:pPr>
        <w:pStyle w:val="2b"/>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Конкурсная комиссия осуществляет выбор управляющей организации для заключения договоров управления многоквартирными домами, информация о котором содержится в информационной карте конкурса, в соответствии с процедурами и условиями, </w:t>
      </w:r>
      <w:proofErr w:type="spellStart"/>
      <w:r>
        <w:rPr>
          <w:rFonts w:ascii="Times New Roman" w:hAnsi="Times New Roman" w:cs="Times New Roman"/>
          <w:sz w:val="28"/>
          <w:szCs w:val="28"/>
        </w:rPr>
        <w:t>приведенными</w:t>
      </w:r>
      <w:proofErr w:type="spellEnd"/>
      <w:r>
        <w:rPr>
          <w:rFonts w:ascii="Times New Roman" w:hAnsi="Times New Roman" w:cs="Times New Roman"/>
          <w:sz w:val="28"/>
          <w:szCs w:val="28"/>
        </w:rPr>
        <w:t xml:space="preserve"> в конкурсной документации.</w:t>
      </w:r>
    </w:p>
    <w:p w:rsidR="00065726" w:rsidRDefault="00506E35">
      <w:pPr>
        <w:pStyle w:val="2b"/>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Победивший участник конкурса должен заключить договоры управления многоквартирными домами на период и на условиях, указанных в информационной карте конкурса и проекте договора, приложенного к конкурсной документации.</w:t>
      </w:r>
    </w:p>
    <w:p w:rsidR="00065726" w:rsidRDefault="00065726">
      <w:pPr>
        <w:spacing w:after="0" w:line="240" w:lineRule="auto"/>
        <w:ind w:firstLine="709"/>
        <w:rPr>
          <w:rFonts w:ascii="Times New Roman" w:hAnsi="Times New Roman" w:cs="Times New Roman"/>
          <w:sz w:val="28"/>
          <w:szCs w:val="28"/>
        </w:rPr>
      </w:pPr>
    </w:p>
    <w:p w:rsidR="00065726" w:rsidRDefault="00506E35">
      <w:pPr>
        <w:pStyle w:val="6"/>
        <w:keepLines w:val="0"/>
        <w:numPr>
          <w:ilvl w:val="0"/>
          <w:numId w:val="2"/>
        </w:numPr>
        <w:tabs>
          <w:tab w:val="left" w:pos="0"/>
        </w:tabs>
        <w:spacing w:before="0" w:line="240" w:lineRule="auto"/>
        <w:ind w:left="0" w:firstLine="0"/>
        <w:jc w:val="center"/>
        <w:rPr>
          <w:rFonts w:ascii="Times New Roman" w:hAnsi="Times New Roman" w:cs="Times New Roman"/>
          <w:b/>
          <w:color w:val="auto"/>
          <w:sz w:val="28"/>
          <w:szCs w:val="28"/>
        </w:rPr>
      </w:pPr>
      <w:r>
        <w:rPr>
          <w:rFonts w:ascii="Times New Roman" w:hAnsi="Times New Roman" w:cs="Times New Roman"/>
          <w:b/>
          <w:color w:val="auto"/>
          <w:sz w:val="28"/>
          <w:szCs w:val="28"/>
        </w:rPr>
        <w:t>Правомочность претендентов, требования к претендентам</w:t>
      </w:r>
    </w:p>
    <w:p w:rsidR="00065726" w:rsidRDefault="00506E3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Настоящее извещение о проведении открытого конкурса распространяется на всех юридических лиц, независимо от организационно-правовой формы, или индивидуальных предпринимателей, которым российским законодательством не запрещено участвовать в конкурсах на право заключения договора, указанного в информационной карте конкурсной документации. Претендент может принять участие через своего представителя (доверенное лицо).</w:t>
      </w:r>
    </w:p>
    <w:p w:rsidR="00065726" w:rsidRDefault="00506E35">
      <w:pPr>
        <w:pStyle w:val="6"/>
        <w:spacing w:before="0" w:line="240" w:lineRule="auto"/>
        <w:ind w:firstLine="709"/>
        <w:rPr>
          <w:rFonts w:ascii="Times New Roman" w:hAnsi="Times New Roman" w:cs="Times New Roman"/>
          <w:b/>
          <w:color w:val="auto"/>
          <w:sz w:val="28"/>
          <w:szCs w:val="28"/>
        </w:rPr>
      </w:pPr>
      <w:r>
        <w:rPr>
          <w:rFonts w:ascii="Times New Roman" w:hAnsi="Times New Roman" w:cs="Times New Roman"/>
          <w:color w:val="auto"/>
          <w:sz w:val="28"/>
          <w:szCs w:val="28"/>
        </w:rPr>
        <w:t>В информационной карте конкурсной документации устанавливаются соответствующие требования к претенденту.</w:t>
      </w:r>
    </w:p>
    <w:p w:rsidR="00065726" w:rsidRDefault="00065726">
      <w:pPr>
        <w:pStyle w:val="6"/>
        <w:spacing w:before="0" w:line="240" w:lineRule="auto"/>
        <w:ind w:firstLine="709"/>
        <w:rPr>
          <w:rFonts w:ascii="Times New Roman" w:hAnsi="Times New Roman" w:cs="Times New Roman"/>
          <w:color w:val="auto"/>
          <w:sz w:val="28"/>
          <w:szCs w:val="28"/>
        </w:rPr>
      </w:pPr>
    </w:p>
    <w:p w:rsidR="00065726" w:rsidRDefault="00506E35">
      <w:pPr>
        <w:pStyle w:val="6"/>
        <w:keepLines w:val="0"/>
        <w:numPr>
          <w:ilvl w:val="0"/>
          <w:numId w:val="2"/>
        </w:numPr>
        <w:tabs>
          <w:tab w:val="left" w:pos="851"/>
        </w:tabs>
        <w:spacing w:before="0" w:line="240" w:lineRule="auto"/>
        <w:ind w:left="0" w:firstLine="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Затраты на участие в конкурсе. Обеспечение заявки </w:t>
      </w:r>
    </w:p>
    <w:p w:rsidR="00065726" w:rsidRDefault="00506E35">
      <w:pPr>
        <w:pStyle w:val="6"/>
        <w:keepLines w:val="0"/>
        <w:tabs>
          <w:tab w:val="left" w:pos="851"/>
        </w:tabs>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на участие в конкурсе</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Претендент</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несет</w:t>
      </w:r>
      <w:proofErr w:type="spellEnd"/>
      <w:r>
        <w:rPr>
          <w:rFonts w:ascii="Times New Roman" w:hAnsi="Times New Roman" w:cs="Times New Roman"/>
          <w:sz w:val="28"/>
          <w:szCs w:val="28"/>
        </w:rPr>
        <w:t xml:space="preserve"> все расходы, связанные с подготовкой и подачей своей заявки на участие в конкурсе, а организатор конкурса и конкурсная комиссия не отвечают и не имеют обязательств по этим расходам независимо от характера проведения и результатов конкурса.</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Обеспечение заявки на участие в конкурсе не установлено.</w:t>
      </w:r>
    </w:p>
    <w:p w:rsidR="00065726" w:rsidRDefault="00065726">
      <w:pPr>
        <w:spacing w:after="0" w:line="240" w:lineRule="auto"/>
        <w:ind w:firstLine="709"/>
        <w:jc w:val="both"/>
        <w:rPr>
          <w:rFonts w:ascii="Times New Roman" w:hAnsi="Times New Roman" w:cs="Times New Roman"/>
          <w:sz w:val="28"/>
          <w:szCs w:val="28"/>
        </w:rPr>
      </w:pPr>
    </w:p>
    <w:p w:rsidR="00065726" w:rsidRDefault="00506E35">
      <w:pPr>
        <w:pStyle w:val="6"/>
        <w:keepLines w:val="0"/>
        <w:numPr>
          <w:ilvl w:val="0"/>
          <w:numId w:val="2"/>
        </w:numPr>
        <w:tabs>
          <w:tab w:val="left" w:pos="851"/>
        </w:tabs>
        <w:spacing w:before="0" w:line="240" w:lineRule="auto"/>
        <w:ind w:left="0" w:firstLine="0"/>
        <w:jc w:val="center"/>
        <w:rPr>
          <w:rFonts w:ascii="Times New Roman" w:hAnsi="Times New Roman" w:cs="Times New Roman"/>
          <w:color w:val="auto"/>
          <w:sz w:val="28"/>
          <w:szCs w:val="28"/>
        </w:rPr>
      </w:pPr>
      <w:r>
        <w:rPr>
          <w:rFonts w:ascii="Times New Roman" w:hAnsi="Times New Roman" w:cs="Times New Roman"/>
          <w:b/>
          <w:color w:val="auto"/>
          <w:sz w:val="28"/>
          <w:szCs w:val="28"/>
        </w:rPr>
        <w:t>Порядок</w:t>
      </w:r>
      <w:r>
        <w:rPr>
          <w:rFonts w:ascii="Times New Roman" w:hAnsi="Times New Roman" w:cs="Times New Roman"/>
          <w:color w:val="auto"/>
          <w:sz w:val="28"/>
          <w:szCs w:val="28"/>
        </w:rPr>
        <w:t xml:space="preserve"> </w:t>
      </w:r>
      <w:r>
        <w:rPr>
          <w:rFonts w:ascii="Times New Roman" w:hAnsi="Times New Roman" w:cs="Times New Roman"/>
          <w:b/>
          <w:color w:val="auto"/>
          <w:sz w:val="28"/>
          <w:szCs w:val="28"/>
        </w:rPr>
        <w:t>предоставления конкурсной документации, плата</w:t>
      </w:r>
    </w:p>
    <w:p w:rsidR="00065726" w:rsidRDefault="00506E35">
      <w:pPr>
        <w:pStyle w:val="6"/>
        <w:keepLines w:val="0"/>
        <w:tabs>
          <w:tab w:val="left" w:pos="851"/>
        </w:tabs>
        <w:spacing w:before="0" w:line="24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за предоставление конкурсной документации</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 дня размещения на официальном сайте извещения о проведении открытого конкурса, на основании заявления любого заинтересованного лица, поданного в письменной форме в течение двух рабочих дней со дня получения заявления организатор конкурса предоставляет такому лицу конкурсную документацию в порядке, указанном в извещении о проведении конкурса.</w:t>
      </w:r>
    </w:p>
    <w:p w:rsidR="00065726" w:rsidRDefault="00506E35">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Конкурсная документация может полностью или частично выдаваться на электронных носителях. При этом в случае разночтений преимущество имеет текст конкурсной документации на бумажном носителе. При разрешении разногласий конкурсная комиссия будет руководствоваться текстом официальной печатной конкурсной документации и не </w:t>
      </w:r>
      <w:proofErr w:type="spellStart"/>
      <w:r>
        <w:rPr>
          <w:rFonts w:ascii="Times New Roman" w:hAnsi="Times New Roman" w:cs="Times New Roman"/>
          <w:sz w:val="28"/>
          <w:szCs w:val="28"/>
        </w:rPr>
        <w:t>несет</w:t>
      </w:r>
      <w:proofErr w:type="spellEnd"/>
      <w:r>
        <w:rPr>
          <w:rFonts w:ascii="Times New Roman" w:hAnsi="Times New Roman" w:cs="Times New Roman"/>
          <w:sz w:val="28"/>
          <w:szCs w:val="28"/>
        </w:rPr>
        <w:t xml:space="preserve"> ответственности за содержание конкурсной документации, полученной претендентом неофициально.</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и в информационной карте конкурсной документации. Размер указанной платы не должен превышать расходы организатора конкурса на изготовление копии конкурсной документации, а также доставку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065726" w:rsidRDefault="00506E3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Конкурсная документация доступна для ознакомления на официальном сайте без взимания платы.</w:t>
      </w:r>
    </w:p>
    <w:p w:rsidR="00065726" w:rsidRDefault="00065726">
      <w:pPr>
        <w:spacing w:after="0" w:line="240" w:lineRule="auto"/>
        <w:ind w:firstLine="709"/>
        <w:rPr>
          <w:rFonts w:ascii="Times New Roman" w:hAnsi="Times New Roman" w:cs="Times New Roman"/>
          <w:sz w:val="28"/>
          <w:szCs w:val="28"/>
        </w:rPr>
      </w:pPr>
    </w:p>
    <w:p w:rsidR="00065726" w:rsidRDefault="00506E35">
      <w:pPr>
        <w:pStyle w:val="6"/>
        <w:keepLines w:val="0"/>
        <w:numPr>
          <w:ilvl w:val="0"/>
          <w:numId w:val="2"/>
        </w:numPr>
        <w:tabs>
          <w:tab w:val="left" w:pos="851"/>
        </w:tabs>
        <w:spacing w:before="0" w:line="240" w:lineRule="auto"/>
        <w:ind w:left="0" w:firstLine="0"/>
        <w:jc w:val="center"/>
        <w:rPr>
          <w:rFonts w:ascii="Times New Roman" w:hAnsi="Times New Roman" w:cs="Times New Roman"/>
          <w:b/>
          <w:color w:val="auto"/>
          <w:sz w:val="28"/>
          <w:szCs w:val="28"/>
        </w:rPr>
      </w:pPr>
      <w:r>
        <w:rPr>
          <w:rFonts w:ascii="Times New Roman" w:hAnsi="Times New Roman" w:cs="Times New Roman"/>
          <w:b/>
          <w:color w:val="auto"/>
          <w:sz w:val="28"/>
          <w:szCs w:val="28"/>
        </w:rPr>
        <w:t>Разъяснение положений конкурсной документации</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w:t>
      </w:r>
    </w:p>
    <w:p w:rsidR="00065726" w:rsidRDefault="00065726">
      <w:pPr>
        <w:spacing w:after="0" w:line="240" w:lineRule="auto"/>
        <w:ind w:firstLine="709"/>
        <w:rPr>
          <w:rFonts w:ascii="Times New Roman" w:hAnsi="Times New Roman" w:cs="Times New Roman"/>
          <w:bCs/>
          <w:sz w:val="28"/>
          <w:szCs w:val="28"/>
        </w:rPr>
      </w:pPr>
    </w:p>
    <w:p w:rsidR="00065726" w:rsidRDefault="00506E35">
      <w:pPr>
        <w:pStyle w:val="6"/>
        <w:keepLines w:val="0"/>
        <w:numPr>
          <w:ilvl w:val="0"/>
          <w:numId w:val="2"/>
        </w:numPr>
        <w:tabs>
          <w:tab w:val="left" w:pos="851"/>
        </w:tabs>
        <w:spacing w:before="0" w:line="240" w:lineRule="auto"/>
        <w:ind w:left="0"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Внесение изменений в конкурсную документацию</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065726" w:rsidRDefault="00506E35">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изменения в дальнейшем являются неотъемлемой частью конкурсной документации.</w:t>
      </w:r>
    </w:p>
    <w:p w:rsidR="00065726" w:rsidRDefault="00506E35">
      <w:pPr>
        <w:pStyle w:val="6"/>
        <w:tabs>
          <w:tab w:val="num" w:pos="927"/>
        </w:tabs>
        <w:spacing w:before="0" w:line="24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9. Отказ от проведения конкурса</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отказа от проведения конкурса организатор конкурса в течение 2 рабочих дней </w:t>
      </w:r>
      <w:r>
        <w:rPr>
          <w:rFonts w:ascii="Times New Roman" w:hAnsi="Times New Roman" w:cs="Times New Roman"/>
          <w:sz w:val="28"/>
          <w:szCs w:val="28"/>
          <w:lang w:val="en-US"/>
        </w:rPr>
        <w:t>c</w:t>
      </w:r>
      <w:r>
        <w:rPr>
          <w:rFonts w:ascii="Times New Roman" w:hAnsi="Times New Roman" w:cs="Times New Roman"/>
          <w:sz w:val="28"/>
          <w:szCs w:val="28"/>
        </w:rPr>
        <w:t xml:space="preserve"> даты принятия такого решения размещают такое извещение на официальном сайте. В течение 2 рабочих дней с даты принятия указанного решения организатор конкурса направляет или вручает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в течение 5 рабочих дней с даты принятия решения об отказе от проведения конкурса.</w:t>
      </w:r>
    </w:p>
    <w:p w:rsidR="00065726" w:rsidRDefault="00065726">
      <w:pPr>
        <w:spacing w:after="0" w:line="240" w:lineRule="auto"/>
        <w:ind w:firstLine="709"/>
        <w:jc w:val="both"/>
        <w:rPr>
          <w:rFonts w:ascii="Times New Roman" w:hAnsi="Times New Roman" w:cs="Times New Roman"/>
          <w:sz w:val="28"/>
          <w:szCs w:val="28"/>
        </w:rPr>
      </w:pPr>
    </w:p>
    <w:p w:rsidR="00065726" w:rsidRDefault="00506E35">
      <w:pPr>
        <w:pStyle w:val="6"/>
        <w:keepLines w:val="0"/>
        <w:numPr>
          <w:ilvl w:val="0"/>
          <w:numId w:val="4"/>
        </w:numPr>
        <w:tabs>
          <w:tab w:val="left" w:pos="851"/>
        </w:tabs>
        <w:spacing w:before="0" w:line="240" w:lineRule="auto"/>
        <w:ind w:left="0"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Организация осмотра объекта конкурса</w:t>
      </w:r>
    </w:p>
    <w:p w:rsidR="00065726" w:rsidRDefault="00506E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конкурса в соответствии с датой и временем, указанными в извещении о проведении конкурса и в информационной карте конкурсной документации, организуют проведение осмотра претендентами и другими заинтересованными лицами объекта конкурса. </w:t>
      </w:r>
    </w:p>
    <w:p w:rsidR="00065726" w:rsidRDefault="00065726">
      <w:pPr>
        <w:pStyle w:val="6"/>
        <w:spacing w:before="0" w:line="240" w:lineRule="auto"/>
        <w:ind w:firstLine="709"/>
        <w:rPr>
          <w:rFonts w:ascii="Times New Roman" w:hAnsi="Times New Roman" w:cs="Times New Roman"/>
          <w:color w:val="auto"/>
          <w:sz w:val="28"/>
          <w:szCs w:val="28"/>
        </w:rPr>
      </w:pPr>
    </w:p>
    <w:p w:rsidR="00065726" w:rsidRDefault="00506E35">
      <w:pPr>
        <w:pStyle w:val="6"/>
        <w:spacing w:before="0" w:line="24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11. Соответствие выполнения работ</w:t>
      </w:r>
    </w:p>
    <w:p w:rsidR="00065726" w:rsidRDefault="00506E3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информационной карте конкурсной документации организатором конкурса устанавливаются соответствующие требования к качеству, характеристикам работ и иные показатели, связанные с определением соответствия выполняемых работ и удовлетворяющим потребностям собственника </w:t>
      </w:r>
      <w:r>
        <w:rPr>
          <w:rFonts w:ascii="Times New Roman" w:hAnsi="Times New Roman" w:cs="Times New Roman"/>
          <w:sz w:val="28"/>
          <w:szCs w:val="28"/>
        </w:rPr>
        <w:t>помещений (далее «собственник»)</w:t>
      </w:r>
      <w:r>
        <w:rPr>
          <w:rFonts w:ascii="Times New Roman" w:hAnsi="Times New Roman" w:cs="Times New Roman"/>
          <w:bCs/>
          <w:sz w:val="28"/>
          <w:szCs w:val="28"/>
        </w:rPr>
        <w:t>.</w:t>
      </w:r>
    </w:p>
    <w:p w:rsidR="00065726" w:rsidRDefault="00065726">
      <w:pPr>
        <w:spacing w:after="0" w:line="240" w:lineRule="auto"/>
        <w:ind w:firstLine="709"/>
        <w:jc w:val="both"/>
        <w:rPr>
          <w:rFonts w:ascii="Times New Roman" w:hAnsi="Times New Roman" w:cs="Times New Roman"/>
          <w:bCs/>
          <w:sz w:val="28"/>
          <w:szCs w:val="28"/>
        </w:rPr>
      </w:pPr>
    </w:p>
    <w:p w:rsidR="00065726" w:rsidRDefault="00506E35">
      <w:pPr>
        <w:pStyle w:val="6"/>
        <w:keepLines w:val="0"/>
        <w:numPr>
          <w:ilvl w:val="0"/>
          <w:numId w:val="5"/>
        </w:numPr>
        <w:tabs>
          <w:tab w:val="left" w:pos="851"/>
        </w:tabs>
        <w:spacing w:before="0" w:line="240" w:lineRule="auto"/>
        <w:ind w:left="0"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Разрешение споров и разногласий, право обжалования</w:t>
      </w:r>
    </w:p>
    <w:p w:rsidR="00065726" w:rsidRDefault="00506E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Претендент, участник конкурса вправе обжаловать результаты конкурса в порядке, предусмотренном законодательством Российской Федерации.</w:t>
      </w:r>
    </w:p>
    <w:p w:rsidR="00065726" w:rsidRDefault="00065726">
      <w:pPr>
        <w:pStyle w:val="ConsPlusNormal"/>
        <w:ind w:firstLine="540"/>
        <w:jc w:val="both"/>
        <w:rPr>
          <w:rFonts w:ascii="Times New Roman" w:hAnsi="Times New Roman" w:cs="Times New Roman"/>
          <w:sz w:val="28"/>
          <w:szCs w:val="28"/>
        </w:rPr>
      </w:pP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Информационная карта конкурса</w:t>
      </w:r>
    </w:p>
    <w:p w:rsidR="00065726" w:rsidRDefault="00065726">
      <w:pPr>
        <w:tabs>
          <w:tab w:val="left" w:pos="426"/>
        </w:tabs>
        <w:spacing w:after="0" w:line="240" w:lineRule="auto"/>
        <w:rPr>
          <w:rFonts w:ascii="Times New Roman" w:hAnsi="Times New Roman" w:cs="Times New Roman"/>
          <w:sz w:val="28"/>
          <w:szCs w:val="28"/>
        </w:rPr>
      </w:pPr>
    </w:p>
    <w:p w:rsidR="00065726" w:rsidRDefault="00506E35">
      <w:pPr>
        <w:tabs>
          <w:tab w:val="left" w:pos="42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Нижеследующие конкретные данные являются дополнением к общим сведениям конкурса. В случае противоречия информационная карта конкурса имеет преобладающую силу.</w:t>
      </w:r>
    </w:p>
    <w:p w:rsidR="00F378AE" w:rsidRDefault="00F378AE">
      <w:pPr>
        <w:tabs>
          <w:tab w:val="left" w:pos="426"/>
        </w:tabs>
        <w:spacing w:after="0" w:line="240" w:lineRule="auto"/>
        <w:ind w:firstLine="709"/>
        <w:jc w:val="both"/>
        <w:rPr>
          <w:rFonts w:ascii="Times New Roman" w:hAnsi="Times New Roman" w:cs="Times New Roman"/>
          <w:sz w:val="28"/>
          <w:szCs w:val="28"/>
        </w:rPr>
      </w:pPr>
    </w:p>
    <w:p w:rsidR="00F378AE" w:rsidRDefault="00F378AE">
      <w:pPr>
        <w:tabs>
          <w:tab w:val="left" w:pos="426"/>
        </w:tabs>
        <w:spacing w:after="0" w:line="240" w:lineRule="auto"/>
        <w:ind w:firstLine="709"/>
        <w:jc w:val="both"/>
        <w:rPr>
          <w:rFonts w:ascii="Times New Roman" w:hAnsi="Times New Roman" w:cs="Times New Roman"/>
          <w:sz w:val="28"/>
          <w:szCs w:val="28"/>
        </w:rPr>
      </w:pPr>
    </w:p>
    <w:p w:rsidR="00F378AE" w:rsidRDefault="00F378AE">
      <w:pPr>
        <w:tabs>
          <w:tab w:val="left" w:pos="426"/>
        </w:tabs>
        <w:spacing w:after="0" w:line="240" w:lineRule="auto"/>
        <w:ind w:firstLine="709"/>
        <w:jc w:val="both"/>
        <w:rPr>
          <w:rFonts w:ascii="Times New Roman" w:hAnsi="Times New Roman" w:cs="Times New Roman"/>
          <w:sz w:val="28"/>
          <w:szCs w:val="28"/>
        </w:rPr>
      </w:pPr>
    </w:p>
    <w:p w:rsidR="00065726" w:rsidRDefault="00065726">
      <w:pPr>
        <w:tabs>
          <w:tab w:val="left" w:pos="426"/>
        </w:tabs>
        <w:spacing w:after="0" w:line="240" w:lineRule="auto"/>
        <w:ind w:firstLine="709"/>
        <w:jc w:val="both"/>
        <w:rPr>
          <w:rFonts w:ascii="Times New Roman" w:hAnsi="Times New Roman" w:cs="Times New Roman"/>
          <w:sz w:val="28"/>
          <w:szCs w:val="28"/>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7"/>
        <w:gridCol w:w="278"/>
        <w:gridCol w:w="2242"/>
        <w:gridCol w:w="1160"/>
        <w:gridCol w:w="2409"/>
        <w:gridCol w:w="1651"/>
        <w:gridCol w:w="1151"/>
      </w:tblGrid>
      <w:tr w:rsidR="00065726" w:rsidTr="00F378AE">
        <w:tc>
          <w:tcPr>
            <w:tcW w:w="9498" w:type="dxa"/>
            <w:gridSpan w:val="7"/>
            <w:tcBorders>
              <w:top w:val="single" w:sz="4" w:space="0" w:color="auto"/>
              <w:left w:val="single" w:sz="4" w:space="0" w:color="auto"/>
              <w:right w:val="single" w:sz="4" w:space="0" w:color="auto"/>
            </w:tcBorders>
          </w:tcPr>
          <w:p w:rsidR="00065726" w:rsidRDefault="00506E35">
            <w:pPr>
              <w:spacing w:after="0" w:line="240" w:lineRule="auto"/>
              <w:ind w:left="317" w:hanging="317"/>
              <w:jc w:val="center"/>
              <w:rPr>
                <w:rFonts w:ascii="Times New Roman" w:hAnsi="Times New Roman" w:cs="Times New Roman"/>
                <w:b/>
                <w:sz w:val="28"/>
                <w:szCs w:val="28"/>
              </w:rPr>
            </w:pPr>
            <w:r>
              <w:rPr>
                <w:rFonts w:ascii="Times New Roman" w:hAnsi="Times New Roman" w:cs="Times New Roman"/>
                <w:b/>
                <w:sz w:val="28"/>
                <w:szCs w:val="28"/>
              </w:rPr>
              <w:lastRenderedPageBreak/>
              <w:t>Общие сведения</w:t>
            </w:r>
          </w:p>
        </w:tc>
      </w:tr>
      <w:tr w:rsidR="00065726" w:rsidTr="00F378AE">
        <w:tc>
          <w:tcPr>
            <w:tcW w:w="9498" w:type="dxa"/>
            <w:gridSpan w:val="7"/>
            <w:tcBorders>
              <w:left w:val="single" w:sz="4" w:space="0" w:color="auto"/>
              <w:right w:val="single" w:sz="4" w:space="0" w:color="auto"/>
            </w:tcBorders>
          </w:tcPr>
          <w:p w:rsidR="00065726" w:rsidRDefault="00506E35">
            <w:pPr>
              <w:spacing w:after="0" w:line="240" w:lineRule="auto"/>
              <w:ind w:left="34"/>
              <w:rPr>
                <w:rFonts w:ascii="Times New Roman" w:hAnsi="Times New Roman" w:cs="Times New Roman"/>
                <w:sz w:val="28"/>
                <w:szCs w:val="28"/>
              </w:rPr>
            </w:pPr>
            <w:r>
              <w:rPr>
                <w:rFonts w:ascii="Times New Roman" w:hAnsi="Times New Roman" w:cs="Times New Roman"/>
                <w:b/>
                <w:sz w:val="28"/>
                <w:szCs w:val="28"/>
              </w:rPr>
              <w:t>Форма торгов:</w:t>
            </w:r>
            <w:r>
              <w:rPr>
                <w:rFonts w:ascii="Times New Roman" w:hAnsi="Times New Roman" w:cs="Times New Roman"/>
                <w:sz w:val="28"/>
                <w:szCs w:val="28"/>
              </w:rPr>
              <w:t xml:space="preserve"> открытый конкурс</w:t>
            </w:r>
          </w:p>
        </w:tc>
      </w:tr>
      <w:tr w:rsidR="00065726" w:rsidTr="00F378AE">
        <w:tc>
          <w:tcPr>
            <w:tcW w:w="9498" w:type="dxa"/>
            <w:gridSpan w:val="7"/>
            <w:tcBorders>
              <w:left w:val="single" w:sz="4" w:space="0" w:color="auto"/>
              <w:bottom w:val="single" w:sz="6" w:space="0" w:color="auto"/>
              <w:right w:val="single" w:sz="4" w:space="0" w:color="auto"/>
            </w:tcBorders>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Наименование организатора конкурса:</w:t>
            </w:r>
            <w:r>
              <w:rPr>
                <w:rFonts w:ascii="Times New Roman" w:hAnsi="Times New Roman" w:cs="Times New Roman"/>
                <w:sz w:val="28"/>
                <w:szCs w:val="28"/>
              </w:rPr>
              <w:t xml:space="preserve"> Администрация Питерского муниципального района Саратовской области Российской Федерации</w:t>
            </w:r>
            <w:r>
              <w:rPr>
                <w:rFonts w:ascii="Times New Roman" w:hAnsi="Times New Roman" w:cs="Times New Roman"/>
                <w:spacing w:val="-4"/>
                <w:sz w:val="28"/>
                <w:szCs w:val="28"/>
              </w:rPr>
              <w:t xml:space="preserve"> </w:t>
            </w:r>
          </w:p>
          <w:p w:rsidR="00065726" w:rsidRDefault="00506E35">
            <w:pPr>
              <w:spacing w:after="0" w:line="240" w:lineRule="auto"/>
              <w:ind w:left="34"/>
              <w:jc w:val="both"/>
              <w:rPr>
                <w:rFonts w:ascii="Times New Roman" w:hAnsi="Times New Roman" w:cs="Times New Roman"/>
                <w:sz w:val="28"/>
                <w:szCs w:val="28"/>
              </w:rPr>
            </w:pPr>
            <w:r>
              <w:rPr>
                <w:rFonts w:ascii="Times New Roman" w:hAnsi="Times New Roman" w:cs="Times New Roman"/>
                <w:b/>
                <w:sz w:val="28"/>
                <w:szCs w:val="28"/>
              </w:rPr>
              <w:t xml:space="preserve">Местонахождение: </w:t>
            </w:r>
            <w:r>
              <w:rPr>
                <w:rFonts w:ascii="Times New Roman" w:hAnsi="Times New Roman" w:cs="Times New Roman"/>
                <w:sz w:val="28"/>
                <w:szCs w:val="28"/>
              </w:rPr>
              <w:t>Саратовская область, Питерский район, с. Питерка, ул. Им Ленина 101</w:t>
            </w:r>
          </w:p>
          <w:p w:rsidR="00065726" w:rsidRDefault="00506E35">
            <w:pPr>
              <w:spacing w:after="0" w:line="240" w:lineRule="auto"/>
              <w:ind w:left="34"/>
              <w:jc w:val="both"/>
              <w:rPr>
                <w:rFonts w:ascii="Times New Roman" w:hAnsi="Times New Roman" w:cs="Times New Roman"/>
                <w:sz w:val="28"/>
                <w:szCs w:val="28"/>
              </w:rPr>
            </w:pPr>
            <w:r>
              <w:rPr>
                <w:rFonts w:ascii="Times New Roman" w:hAnsi="Times New Roman" w:cs="Times New Roman"/>
                <w:b/>
                <w:sz w:val="28"/>
                <w:szCs w:val="28"/>
              </w:rPr>
              <w:t>Почтовый адрес:</w:t>
            </w:r>
            <w:r>
              <w:rPr>
                <w:rFonts w:ascii="Times New Roman" w:hAnsi="Times New Roman" w:cs="Times New Roman"/>
                <w:sz w:val="28"/>
                <w:szCs w:val="28"/>
              </w:rPr>
              <w:t xml:space="preserve"> 413320, Саратовская область, Питерский район, </w:t>
            </w:r>
            <w:proofErr w:type="spellStart"/>
            <w:r>
              <w:rPr>
                <w:rFonts w:ascii="Times New Roman" w:hAnsi="Times New Roman" w:cs="Times New Roman"/>
                <w:sz w:val="28"/>
                <w:szCs w:val="28"/>
              </w:rPr>
              <w:t>с.Питерка</w:t>
            </w:r>
            <w:proofErr w:type="spellEnd"/>
            <w:r>
              <w:rPr>
                <w:rFonts w:ascii="Times New Roman" w:hAnsi="Times New Roman" w:cs="Times New Roman"/>
                <w:sz w:val="28"/>
                <w:szCs w:val="28"/>
              </w:rPr>
              <w:t>, ул. Им Ленина 101, тел./факс (84561) 2-14-44</w:t>
            </w:r>
          </w:p>
          <w:p w:rsidR="00065726" w:rsidRDefault="00506E35">
            <w:pPr>
              <w:spacing w:after="0" w:line="240" w:lineRule="auto"/>
              <w:ind w:left="34"/>
              <w:jc w:val="both"/>
              <w:rPr>
                <w:rFonts w:ascii="Times New Roman" w:hAnsi="Times New Roman" w:cs="Times New Roman"/>
                <w:sz w:val="28"/>
                <w:szCs w:val="28"/>
              </w:rPr>
            </w:pPr>
            <w:r>
              <w:rPr>
                <w:rFonts w:ascii="Times New Roman" w:hAnsi="Times New Roman" w:cs="Times New Roman"/>
                <w:sz w:val="28"/>
                <w:szCs w:val="28"/>
              </w:rPr>
              <w:t>Официальный сайт:</w:t>
            </w:r>
            <w:r>
              <w:rPr>
                <w:rFonts w:ascii="Times New Roman" w:hAnsi="Times New Roman" w:cs="Times New Roman"/>
                <w:spacing w:val="-4"/>
                <w:sz w:val="28"/>
                <w:szCs w:val="28"/>
              </w:rPr>
              <w:t xml:space="preserve">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torgi</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gov</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Pr>
                <w:rFonts w:ascii="Times New Roman" w:hAnsi="Times New Roman" w:cs="Times New Roman"/>
                <w:sz w:val="28"/>
                <w:szCs w:val="28"/>
              </w:rPr>
              <w:t xml:space="preserve"> </w:t>
            </w:r>
          </w:p>
          <w:p w:rsidR="00065726" w:rsidRDefault="00506E35">
            <w:pPr>
              <w:spacing w:after="0" w:line="240" w:lineRule="auto"/>
              <w:ind w:left="34"/>
              <w:jc w:val="both"/>
              <w:rPr>
                <w:rFonts w:ascii="Times New Roman" w:hAnsi="Times New Roman" w:cs="Times New Roman"/>
                <w:b/>
                <w:sz w:val="28"/>
                <w:szCs w:val="28"/>
              </w:rPr>
            </w:pPr>
            <w:r>
              <w:rPr>
                <w:rFonts w:ascii="Times New Roman" w:hAnsi="Times New Roman" w:cs="Times New Roman"/>
                <w:b/>
                <w:sz w:val="28"/>
                <w:szCs w:val="28"/>
              </w:rPr>
              <w:t xml:space="preserve">Тел.: </w:t>
            </w:r>
            <w:r>
              <w:rPr>
                <w:rFonts w:ascii="Times New Roman" w:hAnsi="Times New Roman" w:cs="Times New Roman"/>
                <w:sz w:val="28"/>
                <w:szCs w:val="28"/>
              </w:rPr>
              <w:t>(84561) 2-14-44</w:t>
            </w:r>
          </w:p>
          <w:p w:rsidR="00065726" w:rsidRDefault="00506E35">
            <w:pPr>
              <w:spacing w:after="0" w:line="240" w:lineRule="auto"/>
              <w:ind w:left="34"/>
              <w:jc w:val="both"/>
              <w:rPr>
                <w:rFonts w:ascii="Times New Roman" w:hAnsi="Times New Roman" w:cs="Times New Roman"/>
                <w:b/>
                <w:sz w:val="28"/>
                <w:szCs w:val="28"/>
              </w:rPr>
            </w:pPr>
            <w:r>
              <w:rPr>
                <w:rFonts w:ascii="Times New Roman" w:hAnsi="Times New Roman" w:cs="Times New Roman"/>
                <w:b/>
                <w:sz w:val="28"/>
                <w:szCs w:val="28"/>
              </w:rPr>
              <w:t xml:space="preserve">Факс: </w:t>
            </w:r>
            <w:r>
              <w:rPr>
                <w:rFonts w:ascii="Times New Roman" w:hAnsi="Times New Roman" w:cs="Times New Roman"/>
                <w:sz w:val="28"/>
                <w:szCs w:val="28"/>
              </w:rPr>
              <w:t>(84561) 2-14-44</w:t>
            </w:r>
          </w:p>
        </w:tc>
      </w:tr>
      <w:tr w:rsidR="00065726" w:rsidTr="00F378AE">
        <w:tc>
          <w:tcPr>
            <w:tcW w:w="9498" w:type="dxa"/>
            <w:gridSpan w:val="7"/>
            <w:tcBorders>
              <w:left w:val="none" w:sz="4" w:space="0" w:color="000000"/>
              <w:right w:val="none" w:sz="4" w:space="0" w:color="000000"/>
            </w:tcBorders>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Наименование торгов – Лот №1: </w:t>
            </w:r>
            <w:r>
              <w:rPr>
                <w:rFonts w:ascii="Times New Roman" w:hAnsi="Times New Roman" w:cs="Times New Roman"/>
                <w:sz w:val="28"/>
                <w:szCs w:val="28"/>
              </w:rPr>
              <w:t>отбор управляющей организации для управления многоквартирными домами, расположенными по адресам</w:t>
            </w:r>
          </w:p>
        </w:tc>
      </w:tr>
      <w:tr w:rsidR="00065726" w:rsidTr="00F37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607" w:type="dxa"/>
          </w:tcPr>
          <w:p w:rsidR="00065726" w:rsidRDefault="00506E35">
            <w:pPr>
              <w:spacing w:after="0" w:line="240" w:lineRule="auto"/>
              <w:ind w:left="-8"/>
              <w:jc w:val="center"/>
              <w:rPr>
                <w:rFonts w:ascii="Times New Roman" w:hAnsi="Times New Roman" w:cs="Times New Roman"/>
                <w:sz w:val="28"/>
                <w:szCs w:val="28"/>
              </w:rPr>
            </w:pPr>
            <w:r>
              <w:rPr>
                <w:rFonts w:ascii="Times New Roman" w:hAnsi="Times New Roman" w:cs="Times New Roman"/>
                <w:sz w:val="28"/>
                <w:szCs w:val="28"/>
              </w:rPr>
              <w:t>№ лота</w:t>
            </w:r>
          </w:p>
        </w:tc>
        <w:tc>
          <w:tcPr>
            <w:tcW w:w="2520" w:type="dxa"/>
            <w:gridSpan w:val="2"/>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Предмет конкурса</w:t>
            </w:r>
          </w:p>
        </w:tc>
        <w:tc>
          <w:tcPr>
            <w:tcW w:w="5220" w:type="dxa"/>
            <w:gridSpan w:val="3"/>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Описание работ</w:t>
            </w:r>
          </w:p>
        </w:tc>
        <w:tc>
          <w:tcPr>
            <w:tcW w:w="1151" w:type="dxa"/>
          </w:tcPr>
          <w:p w:rsidR="00065726" w:rsidRDefault="00506E35">
            <w:pPr>
              <w:pStyle w:val="35"/>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Объем (кол-во домов) </w:t>
            </w:r>
          </w:p>
        </w:tc>
      </w:tr>
      <w:tr w:rsidR="00065726" w:rsidTr="00F37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7" w:type="dxa"/>
            <w:tcBorders>
              <w:bottom w:val="single" w:sz="4" w:space="0" w:color="auto"/>
            </w:tcBorders>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20" w:type="dxa"/>
            <w:gridSpan w:val="2"/>
            <w:tcBorders>
              <w:bottom w:val="single" w:sz="4" w:space="0" w:color="auto"/>
            </w:tcBorders>
          </w:tcPr>
          <w:p w:rsidR="00065726" w:rsidRDefault="00506E35">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Заключение договора управления многоквартирными домами, расположенными по вышеуказанным адресам.</w:t>
            </w:r>
          </w:p>
        </w:tc>
        <w:tc>
          <w:tcPr>
            <w:tcW w:w="5220" w:type="dxa"/>
            <w:gridSpan w:val="3"/>
            <w:tcBorders>
              <w:bottom w:val="single" w:sz="4" w:space="0" w:color="auto"/>
            </w:tcBorders>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Подготовка многоквартирного дома к сезонной эксплуатации</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Проведение технических осмотров и текущего ремонта</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Перечень обязательных работ и услуг по содержанию и ремонту общего имущества собственников помещений в многоквартирном доме</w:t>
            </w:r>
          </w:p>
        </w:tc>
        <w:tc>
          <w:tcPr>
            <w:tcW w:w="1151" w:type="dxa"/>
            <w:tcBorders>
              <w:bottom w:val="single" w:sz="4" w:space="0" w:color="auto"/>
            </w:tcBorders>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065726" w:rsidTr="00F37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8" w:type="dxa"/>
            <w:gridSpan w:val="7"/>
            <w:tcBorders>
              <w:left w:val="none" w:sz="4" w:space="0" w:color="000000"/>
              <w:right w:val="none" w:sz="4" w:space="0" w:color="000000"/>
            </w:tcBorders>
          </w:tcPr>
          <w:p w:rsidR="00065726" w:rsidRDefault="00065726">
            <w:pPr>
              <w:spacing w:after="0" w:line="240" w:lineRule="auto"/>
              <w:rPr>
                <w:rFonts w:ascii="Times New Roman" w:hAnsi="Times New Roman" w:cs="Times New Roman"/>
                <w:b/>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b/>
                <w:sz w:val="28"/>
                <w:szCs w:val="28"/>
              </w:rPr>
              <w:t>Предмет конкурса, основные характеристики объектов конкурса.</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п/п</w:t>
            </w:r>
          </w:p>
        </w:tc>
        <w:tc>
          <w:tcPr>
            <w:tcW w:w="3402" w:type="dxa"/>
            <w:gridSpan w:val="2"/>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Населенный</w:t>
            </w:r>
            <w:proofErr w:type="spellEnd"/>
            <w:r>
              <w:rPr>
                <w:rFonts w:ascii="Times New Roman" w:hAnsi="Times New Roman" w:cs="Times New Roman"/>
                <w:sz w:val="28"/>
                <w:szCs w:val="28"/>
              </w:rPr>
              <w:t xml:space="preserve"> пункт, улица</w:t>
            </w:r>
          </w:p>
        </w:tc>
        <w:tc>
          <w:tcPr>
            <w:tcW w:w="2409" w:type="dxa"/>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дома</w:t>
            </w:r>
          </w:p>
        </w:tc>
        <w:tc>
          <w:tcPr>
            <w:tcW w:w="2802" w:type="dxa"/>
            <w:gridSpan w:val="2"/>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помещений</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8"/>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Им Ленина</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Им Ленина</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Советская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пер. Московский</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22</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пер. Московский</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22</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пер. </w:t>
            </w:r>
            <w:proofErr w:type="spellStart"/>
            <w:r>
              <w:rPr>
                <w:rFonts w:ascii="Times New Roman" w:hAnsi="Times New Roman" w:cs="Times New Roman"/>
                <w:sz w:val="28"/>
                <w:szCs w:val="28"/>
              </w:rPr>
              <w:t>Малоузенский</w:t>
            </w:r>
            <w:proofErr w:type="spellEnd"/>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Советская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25</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Юбилейная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Автодорожная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 Питерка, ул. Радищева</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 Питерка, ул. Радищева</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54</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885"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065726" w:rsidRDefault="00065726">
            <w:pPr>
              <w:numPr>
                <w:ilvl w:val="0"/>
                <w:numId w:val="6"/>
              </w:numPr>
              <w:spacing w:after="0" w:line="240" w:lineRule="auto"/>
              <w:rPr>
                <w:rFonts w:ascii="Times New Roman" w:hAnsi="Times New Roman" w:cs="Times New Roman"/>
                <w:sz w:val="28"/>
                <w:szCs w:val="28"/>
              </w:rPr>
            </w:pPr>
          </w:p>
        </w:tc>
        <w:tc>
          <w:tcPr>
            <w:tcW w:w="34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w:t>
            </w:r>
          </w:p>
        </w:tc>
        <w:tc>
          <w:tcPr>
            <w:tcW w:w="2409" w:type="dxa"/>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2802" w:type="dxa"/>
            <w:gridSpan w:val="2"/>
            <w:tcBorders>
              <w:top w:val="none" w:sz="4" w:space="0" w:color="000000"/>
              <w:left w:val="none" w:sz="4" w:space="0" w:color="000000"/>
              <w:bottom w:val="single" w:sz="4" w:space="0" w:color="auto"/>
              <w:right w:val="single" w:sz="4" w:space="0" w:color="auto"/>
            </w:tcBorders>
            <w:shd w:val="clear" w:color="auto" w:fill="auto"/>
            <w:noWrap/>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bottom w:val="single" w:sz="4" w:space="0" w:color="auto"/>
            </w:tcBorders>
            <w:shd w:val="clear" w:color="auto" w:fill="auto"/>
            <w:noWrap/>
            <w:vAlign w:val="center"/>
          </w:tcPr>
          <w:p w:rsidR="00065726" w:rsidRDefault="00065726">
            <w:pPr>
              <w:spacing w:after="0" w:line="240" w:lineRule="auto"/>
              <w:rPr>
                <w:rFonts w:ascii="Times New Roman" w:hAnsi="Times New Roman" w:cs="Times New Roman"/>
                <w:sz w:val="28"/>
                <w:szCs w:val="28"/>
              </w:rPr>
            </w:pP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Объекты конкурса</w:t>
            </w:r>
            <w:r>
              <w:rPr>
                <w:rFonts w:ascii="Times New Roman" w:hAnsi="Times New Roman" w:cs="Times New Roman"/>
                <w:sz w:val="28"/>
                <w:szCs w:val="28"/>
              </w:rPr>
              <w:t>: общее имущество собственников помещений в многоквартирных домах, расположенных по вышеуказанным адресам.</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Характеристика объектов конкурса</w:t>
            </w:r>
            <w:r>
              <w:rPr>
                <w:rFonts w:ascii="Times New Roman" w:hAnsi="Times New Roman" w:cs="Times New Roman"/>
                <w:sz w:val="28"/>
                <w:szCs w:val="28"/>
              </w:rPr>
              <w:t>, с указанием адресов многоквартирных домов, года постройки, этажности, количества квартир, площади жилых, нежилых помещений и помещений, видов благоустройства, площадей земельных участков, входящих в состав общего имущества собственников помещений в многоквартирных домах и другие показатели приведены в Техническом задании конкурсной документации (</w:t>
            </w:r>
            <w:r>
              <w:rPr>
                <w:rFonts w:ascii="Times New Roman" w:hAnsi="Times New Roman" w:cs="Times New Roman"/>
                <w:i/>
                <w:sz w:val="28"/>
                <w:szCs w:val="28"/>
              </w:rPr>
              <w:t xml:space="preserve">часть </w:t>
            </w:r>
            <w:r>
              <w:rPr>
                <w:rFonts w:ascii="Times New Roman" w:hAnsi="Times New Roman" w:cs="Times New Roman"/>
                <w:i/>
                <w:sz w:val="28"/>
                <w:szCs w:val="28"/>
                <w:lang w:val="en-US"/>
              </w:rPr>
              <w:t>IX</w:t>
            </w:r>
            <w:r>
              <w:rPr>
                <w:rFonts w:ascii="Times New Roman" w:hAnsi="Times New Roman" w:cs="Times New Roman"/>
                <w:i/>
                <w:sz w:val="28"/>
                <w:szCs w:val="28"/>
              </w:rPr>
              <w:t xml:space="preserve"> конкурсной документации</w:t>
            </w:r>
            <w:r>
              <w:rPr>
                <w:rFonts w:ascii="Times New Roman" w:hAnsi="Times New Roman" w:cs="Times New Roman"/>
                <w:sz w:val="28"/>
                <w:szCs w:val="28"/>
              </w:rPr>
              <w:t>).</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Источник финансирования: </w:t>
            </w:r>
            <w:r>
              <w:rPr>
                <w:rFonts w:ascii="Times New Roman" w:hAnsi="Times New Roman" w:cs="Times New Roman"/>
                <w:sz w:val="28"/>
                <w:szCs w:val="28"/>
              </w:rPr>
              <w:t>средства нанимателей.</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Порядок проведения осмотров заинтересованными лицами и претендентами объекта конкурса:</w:t>
            </w:r>
            <w:r>
              <w:rPr>
                <w:rFonts w:ascii="Times New Roman" w:hAnsi="Times New Roman" w:cs="Times New Roman"/>
                <w:sz w:val="28"/>
                <w:szCs w:val="28"/>
              </w:rPr>
              <w:t xml:space="preserve"> осмотр многоквартирных домов и внутриквартальных территорий, расположенных по вышеуказанным адресам производится в соответствии с графиком проведения осмотра.</w:t>
            </w:r>
          </w:p>
          <w:p w:rsidR="00065726" w:rsidRDefault="00506E35">
            <w:pPr>
              <w:numPr>
                <w:ilvl w:val="0"/>
                <w:numId w:val="3"/>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Для осмотра многоквартирного дома и придомовой территории заинтересованные лица обращаются в администрацию Питерского муниципального района по телефону: 8(84561) 2-14-44 </w:t>
            </w:r>
            <w:proofErr w:type="spellStart"/>
            <w:r>
              <w:rPr>
                <w:rFonts w:ascii="Times New Roman" w:hAnsi="Times New Roman" w:cs="Times New Roman"/>
                <w:sz w:val="28"/>
                <w:szCs w:val="28"/>
              </w:rPr>
              <w:t>приемная</w:t>
            </w:r>
            <w:proofErr w:type="spellEnd"/>
            <w:r>
              <w:rPr>
                <w:rFonts w:ascii="Times New Roman" w:hAnsi="Times New Roman" w:cs="Times New Roman"/>
                <w:sz w:val="28"/>
                <w:szCs w:val="28"/>
              </w:rPr>
              <w:t>;</w:t>
            </w:r>
          </w:p>
          <w:p w:rsidR="00065726" w:rsidRDefault="00506E35">
            <w:pPr>
              <w:numPr>
                <w:ilvl w:val="0"/>
                <w:numId w:val="3"/>
              </w:numPr>
              <w:spacing w:after="0" w:line="240" w:lineRule="auto"/>
              <w:ind w:left="0" w:firstLine="0"/>
              <w:jc w:val="both"/>
              <w:rPr>
                <w:rFonts w:ascii="Times New Roman" w:hAnsi="Times New Roman" w:cs="Times New Roman"/>
                <w:b/>
                <w:sz w:val="28"/>
                <w:szCs w:val="28"/>
              </w:rPr>
            </w:pPr>
            <w:r>
              <w:rPr>
                <w:rFonts w:ascii="Times New Roman" w:hAnsi="Times New Roman" w:cs="Times New Roman"/>
                <w:sz w:val="28"/>
                <w:szCs w:val="28"/>
              </w:rPr>
              <w:t>Осмотр производится с участием представителей администрации Питерского муниципального района Саратовской области РФ.</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График проведения осмотров:</w:t>
            </w:r>
            <w:r>
              <w:rPr>
                <w:rFonts w:ascii="Times New Roman" w:hAnsi="Times New Roman" w:cs="Times New Roman"/>
                <w:sz w:val="28"/>
                <w:szCs w:val="28"/>
              </w:rPr>
              <w:t xml:space="preserve"> организатор конкурса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организует проведение осмотра претендентами и другими заинтересованными лицами объекта конкурса.</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bCs/>
                <w:spacing w:val="-4"/>
                <w:sz w:val="28"/>
                <w:szCs w:val="28"/>
              </w:rPr>
              <w:t>Перечень обязательных работ и услуг по содержанию и ремонту общего имущества:</w:t>
            </w:r>
            <w:r>
              <w:rPr>
                <w:rFonts w:ascii="Times New Roman" w:hAnsi="Times New Roman" w:cs="Times New Roman"/>
                <w:bCs/>
                <w:spacing w:val="-4"/>
                <w:sz w:val="28"/>
                <w:szCs w:val="28"/>
              </w:rPr>
              <w:t xml:space="preserve"> п</w:t>
            </w:r>
            <w:r>
              <w:rPr>
                <w:rFonts w:ascii="Times New Roman" w:hAnsi="Times New Roman" w:cs="Times New Roman"/>
                <w:sz w:val="28"/>
                <w:szCs w:val="28"/>
              </w:rPr>
              <w:t xml:space="preserve">еречень обязательных работ и услуг по содержанию и ремонту общего имущества собственников помещений в многоквартирных домах, являющихся объектами конкурса, с указанием периодичности их выполнения </w:t>
            </w:r>
            <w:proofErr w:type="spellStart"/>
            <w:r>
              <w:rPr>
                <w:rFonts w:ascii="Times New Roman" w:hAnsi="Times New Roman" w:cs="Times New Roman"/>
                <w:sz w:val="28"/>
                <w:szCs w:val="28"/>
              </w:rPr>
              <w:t>приведен</w:t>
            </w:r>
            <w:proofErr w:type="spellEnd"/>
            <w:r>
              <w:rPr>
                <w:rFonts w:ascii="Times New Roman" w:hAnsi="Times New Roman" w:cs="Times New Roman"/>
                <w:sz w:val="28"/>
                <w:szCs w:val="28"/>
              </w:rPr>
              <w:t xml:space="preserve"> в Техническом задании конкурсной документации (часть IX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Требования к претендентам на участие в конкурсе:</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При проведении конкурса устанавливаются следующие требования к претендентам:</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соответствие претендента требованиям, устанавливаемым в соответствии с законодательством Российской Федерации к лицам, осуществляющим выполнение работ, оказание услуг, предусмотренных договором управления многоквартирным домом;</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в размере свыше 25 процентов балансовой стоимости активов претендента по данным бухгалтерской </w:t>
            </w:r>
            <w:proofErr w:type="spellStart"/>
            <w:r>
              <w:rPr>
                <w:rFonts w:ascii="Times New Roman" w:hAnsi="Times New Roman" w:cs="Times New Roman"/>
                <w:sz w:val="28"/>
                <w:szCs w:val="28"/>
              </w:rPr>
              <w:t>отчетности</w:t>
            </w:r>
            <w:proofErr w:type="spellEnd"/>
            <w:r>
              <w:rPr>
                <w:rFonts w:ascii="Times New Roman" w:hAnsi="Times New Roman" w:cs="Times New Roman"/>
                <w:sz w:val="28"/>
                <w:szCs w:val="28"/>
              </w:rPr>
              <w:t xml:space="preserve">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5) отсутствие у претендента кредиторской задолженности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в размере свыше 70 процентов балансовой стоимости активов претендента по данным бухгалтерской </w:t>
            </w:r>
            <w:proofErr w:type="spellStart"/>
            <w:r>
              <w:rPr>
                <w:rFonts w:ascii="Times New Roman" w:hAnsi="Times New Roman" w:cs="Times New Roman"/>
                <w:sz w:val="28"/>
                <w:szCs w:val="28"/>
              </w:rPr>
              <w:t>отчетности</w:t>
            </w:r>
            <w:proofErr w:type="spellEnd"/>
            <w:r>
              <w:rPr>
                <w:rFonts w:ascii="Times New Roman" w:hAnsi="Times New Roman" w:cs="Times New Roman"/>
                <w:sz w:val="28"/>
                <w:szCs w:val="28"/>
              </w:rPr>
              <w:t xml:space="preserve">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p w:rsidR="00065726" w:rsidRDefault="00506E35">
            <w:pPr>
              <w:spacing w:after="0" w:line="240" w:lineRule="auto"/>
              <w:jc w:val="both"/>
              <w:rPr>
                <w:rFonts w:ascii="Times New Roman" w:hAnsi="Times New Roman" w:cs="Times New Roman"/>
                <w:b/>
                <w:bCs/>
                <w:spacing w:val="-4"/>
                <w:sz w:val="28"/>
                <w:szCs w:val="28"/>
              </w:rPr>
            </w:pPr>
            <w:r>
              <w:rPr>
                <w:rFonts w:ascii="Times New Roman" w:hAnsi="Times New Roman" w:cs="Times New Roman"/>
                <w:sz w:val="28"/>
                <w:szCs w:val="28"/>
              </w:rPr>
              <w:t xml:space="preserve">6) внесение претендентом на </w:t>
            </w:r>
            <w:proofErr w:type="spellStart"/>
            <w:r>
              <w:rPr>
                <w:rFonts w:ascii="Times New Roman" w:hAnsi="Times New Roman" w:cs="Times New Roman"/>
                <w:sz w:val="28"/>
                <w:szCs w:val="28"/>
              </w:rPr>
              <w:t>счет</w:t>
            </w:r>
            <w:proofErr w:type="spellEnd"/>
            <w:r>
              <w:rPr>
                <w:rFonts w:ascii="Times New Roman" w:hAnsi="Times New Roman" w:cs="Times New Roman"/>
                <w:sz w:val="28"/>
                <w:szCs w:val="28"/>
              </w:rPr>
              <w:t xml:space="preserve">,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w:t>
            </w:r>
            <w:proofErr w:type="spellStart"/>
            <w:r>
              <w:rPr>
                <w:rFonts w:ascii="Times New Roman" w:hAnsi="Times New Roman" w:cs="Times New Roman"/>
                <w:sz w:val="28"/>
                <w:szCs w:val="28"/>
              </w:rPr>
              <w:t>счет</w:t>
            </w:r>
            <w:proofErr w:type="spellEnd"/>
            <w:r>
              <w:rPr>
                <w:rFonts w:ascii="Times New Roman" w:hAnsi="Times New Roman" w:cs="Times New Roman"/>
                <w:sz w:val="28"/>
                <w:szCs w:val="28"/>
              </w:rPr>
              <w:t>, указанный в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tabs>
                <w:tab w:val="num" w:pos="252"/>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Требования к качеству выполнения работ, их безопасности:</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1. Работы выполняются в соответствии с требованиями:</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lastRenderedPageBreak/>
              <w:t>- Постановление Госстроя РФ от 27.09.2003 № 170 «Об утверждении правил и норм технической эксплуатации жилищного фонда»;</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Постановление Правительства РФ № 354 от 06.05.2011 «Правила предоставления коммунальных услуг собственниками пользователям помещений в многоквартирных домах и жилых домов»;</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Постановление Правительства РФ от 13.08.2006 № 491 «Об утверждении правил содержания общего имущества в многоквартирном доме и правил измерения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Постановление Правительства РФ от 21.07.2008 № 549 «О порядке поставки газа для обеспечения коммунально-бытовых нужд граждан»</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Постановление Правительства РФ от 14.05.2013 № 410 «О мерах по обеспечению безопасности при использовании и содержании внутридомового и внутриквартирного газового оборудования»</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ФЗ от 30 декабря 2009 № 384 «Технический регламент о безопасности зданий и сооружений»</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ФЗ от 21.12.1994 № 69 (в ред. 29.12.2010) «О пожарной безопасности»</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Постановление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Постановление Правительства РФ от 15.05.2013 № 416 «О порядке осуществления деятельности по управлению многоквартирными домами»</w:t>
            </w:r>
          </w:p>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2. Предоставление коммунальных услуг (отопление, холодное водоснабжение, газоснабжение, электроснабжение) предоставляются управляющей организацией в порядке, установленном законом Российской Федерации.</w:t>
            </w:r>
          </w:p>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 Срок предоставления гарантий качества – не менее 1 года.</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tabs>
                <w:tab w:val="num" w:pos="252"/>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Требования к результату выполнения работ: </w:t>
            </w:r>
            <w:r>
              <w:rPr>
                <w:rFonts w:ascii="Times New Roman" w:hAnsi="Times New Roman" w:cs="Times New Roman"/>
                <w:bCs/>
                <w:sz w:val="28"/>
                <w:szCs w:val="28"/>
              </w:rPr>
              <w:t>обеспечение безопасного уровня эксплуатации многоквартирного дома</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Cs/>
                <w:iCs/>
                <w:sz w:val="28"/>
                <w:szCs w:val="28"/>
              </w:rPr>
            </w:pPr>
            <w:r>
              <w:rPr>
                <w:rFonts w:ascii="Times New Roman" w:hAnsi="Times New Roman" w:cs="Times New Roman"/>
                <w:b/>
                <w:sz w:val="28"/>
                <w:szCs w:val="28"/>
              </w:rPr>
              <w:t>Требования к условиям выполнения работ:</w:t>
            </w:r>
            <w:r>
              <w:rPr>
                <w:rFonts w:ascii="Times New Roman" w:hAnsi="Times New Roman" w:cs="Times New Roman"/>
                <w:sz w:val="28"/>
                <w:szCs w:val="28"/>
              </w:rPr>
              <w:t xml:space="preserve"> </w:t>
            </w:r>
            <w:r>
              <w:rPr>
                <w:rFonts w:ascii="Times New Roman" w:hAnsi="Times New Roman" w:cs="Times New Roman"/>
                <w:bCs/>
                <w:iCs/>
                <w:sz w:val="28"/>
                <w:szCs w:val="28"/>
              </w:rPr>
              <w:t xml:space="preserve">В соответствии с проектом договора управления многоквартирным домом, выполнение обязательных и дополнительных работ по содержанию и ремонту общего имущества дома, </w:t>
            </w:r>
            <w:proofErr w:type="spellStart"/>
            <w:r>
              <w:rPr>
                <w:rFonts w:ascii="Times New Roman" w:hAnsi="Times New Roman" w:cs="Times New Roman"/>
                <w:bCs/>
                <w:iCs/>
                <w:sz w:val="28"/>
                <w:szCs w:val="28"/>
              </w:rPr>
              <w:t>отчет</w:t>
            </w:r>
            <w:proofErr w:type="spellEnd"/>
            <w:r>
              <w:rPr>
                <w:rFonts w:ascii="Times New Roman" w:hAnsi="Times New Roman" w:cs="Times New Roman"/>
                <w:bCs/>
                <w:iCs/>
                <w:sz w:val="28"/>
                <w:szCs w:val="28"/>
              </w:rPr>
              <w:t xml:space="preserve"> о выполнении работ по запросу собственника и ежегодно.</w:t>
            </w:r>
          </w:p>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bCs/>
                <w:iCs/>
                <w:sz w:val="28"/>
                <w:szCs w:val="28"/>
              </w:rPr>
              <w:t>Работы выполнять без нарушения прав жителей.</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tabs>
                <w:tab w:val="num" w:pos="252"/>
              </w:tabs>
              <w:spacing w:after="0" w:line="240" w:lineRule="auto"/>
              <w:rPr>
                <w:rFonts w:ascii="Times New Roman" w:hAnsi="Times New Roman" w:cs="Times New Roman"/>
                <w:b/>
                <w:sz w:val="28"/>
                <w:szCs w:val="28"/>
              </w:rPr>
            </w:pPr>
            <w:r>
              <w:rPr>
                <w:rFonts w:ascii="Times New Roman" w:hAnsi="Times New Roman" w:cs="Times New Roman"/>
                <w:b/>
                <w:sz w:val="28"/>
                <w:szCs w:val="28"/>
              </w:rPr>
              <w:t>Размер платы за содержание и ремонт общего имущества жилого помещения на 1кв.м. общей площади в месяц:</w:t>
            </w:r>
          </w:p>
          <w:p w:rsidR="00065726" w:rsidRDefault="00506E35">
            <w:pPr>
              <w:tabs>
                <w:tab w:val="num" w:pos="252"/>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составляет 18,37 руб.</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Обеспечение заявки на участие в конкурсе не предусмотрено</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Срок подписания договора управления многоквартирным домом.</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1) Победитель конкурса в течение 10 рабочих дней с даты утверждения протокола конкурса представляет на согласование организатору конкурса </w:t>
            </w:r>
            <w:r>
              <w:rPr>
                <w:rFonts w:ascii="Times New Roman" w:hAnsi="Times New Roman" w:cs="Times New Roman"/>
                <w:sz w:val="28"/>
                <w:szCs w:val="28"/>
              </w:rPr>
              <w:lastRenderedPageBreak/>
              <w:t>подписанный им проект договора управления многоквартирным домом.</w:t>
            </w:r>
          </w:p>
          <w:p w:rsidR="00065726" w:rsidRDefault="00506E35">
            <w:pPr>
              <w:tabs>
                <w:tab w:val="num" w:pos="25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2)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w:t>
            </w:r>
            <w:proofErr w:type="spellStart"/>
            <w:r>
              <w:rPr>
                <w:rFonts w:ascii="Times New Roman" w:hAnsi="Times New Roman" w:cs="Times New Roman"/>
                <w:sz w:val="28"/>
                <w:szCs w:val="28"/>
              </w:rPr>
              <w:t>статьей</w:t>
            </w:r>
            <w:proofErr w:type="spellEnd"/>
            <w:r>
              <w:rPr>
                <w:rFonts w:ascii="Times New Roman" w:hAnsi="Times New Roman" w:cs="Times New Roman"/>
                <w:sz w:val="28"/>
                <w:szCs w:val="28"/>
              </w:rPr>
              <w:t xml:space="preserve"> 445 Гражданского кодекса Российской Федерации.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lastRenderedPageBreak/>
              <w:t>Требования к порядку изменения обязательства сторон по договору управления многоквартирным домом.</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065726" w:rsidRDefault="00506E3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065726" w:rsidRDefault="00506E35">
            <w:pPr>
              <w:tabs>
                <w:tab w:val="num" w:pos="252"/>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При этом размер платы за содержание и ремонт жилого помещения, предусмотренный договором управления многоквартирным домом, должен быть </w:t>
            </w:r>
            <w:proofErr w:type="spellStart"/>
            <w:r>
              <w:rPr>
                <w:rFonts w:ascii="Times New Roman" w:hAnsi="Times New Roman" w:cs="Times New Roman"/>
                <w:sz w:val="28"/>
                <w:szCs w:val="28"/>
              </w:rPr>
              <w:t>изменен</w:t>
            </w:r>
            <w:proofErr w:type="spellEnd"/>
            <w:r>
              <w:rPr>
                <w:rFonts w:ascii="Times New Roman" w:hAnsi="Times New Roman" w:cs="Times New Roman"/>
                <w:sz w:val="28"/>
                <w:szCs w:val="28"/>
              </w:rPr>
              <w:t xml:space="preserve"> пропорционально </w:t>
            </w:r>
            <w:proofErr w:type="spellStart"/>
            <w:r>
              <w:rPr>
                <w:rFonts w:ascii="Times New Roman" w:hAnsi="Times New Roman" w:cs="Times New Roman"/>
                <w:sz w:val="28"/>
                <w:szCs w:val="28"/>
              </w:rPr>
              <w:t>объемам</w:t>
            </w:r>
            <w:proofErr w:type="spellEnd"/>
            <w:r>
              <w:rPr>
                <w:rFonts w:ascii="Times New Roman" w:hAnsi="Times New Roman" w:cs="Times New Roman"/>
                <w:sz w:val="28"/>
                <w:szCs w:val="28"/>
              </w:rPr>
              <w:t xml:space="preserve"> и количеству фактически выполненных работ и оказанных услуг.</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Срок начала выполнения управляющей организацией обязательств.</w:t>
            </w:r>
          </w:p>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sz w:val="28"/>
                <w:szCs w:val="28"/>
              </w:rPr>
              <w:t xml:space="preserve">Срок начала выполнения управляющей организацией, возникших по результатам конкурса обязательств, составляет не более 30 дней с даты подписания собственниками помещений в многоквартирном доме и (или) лицами, принявшими помещения, и управляющей организацией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w:t>
            </w:r>
            <w:proofErr w:type="spellStart"/>
            <w:r>
              <w:rPr>
                <w:rFonts w:ascii="Times New Roman" w:hAnsi="Times New Roman" w:cs="Times New Roman"/>
                <w:sz w:val="28"/>
                <w:szCs w:val="28"/>
              </w:rPr>
              <w:t>определенным</w:t>
            </w:r>
            <w:proofErr w:type="spellEnd"/>
            <w:r>
              <w:rPr>
                <w:rFonts w:ascii="Times New Roman" w:hAnsi="Times New Roman" w:cs="Times New Roman"/>
                <w:sz w:val="28"/>
                <w:szCs w:val="28"/>
              </w:rPr>
              <w:t xml:space="preserve"> по результатам конкурса договором управления многоквартирным домом.</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w:t>
            </w:r>
            <w:r>
              <w:rPr>
                <w:rFonts w:ascii="Times New Roman" w:hAnsi="Times New Roman" w:cs="Times New Roman"/>
                <w:sz w:val="28"/>
                <w:szCs w:val="28"/>
              </w:rPr>
              <w:t xml:space="preserve"> управляющей организацией обязательств по договорам управления многоквартирным домом предусматривает право собственников оплачивать фактически выполненные работы и оказанные услуги: в соответствии с пунктом 27 настоящей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Порядок, размер и срок внесения платы за содержание и </w:t>
            </w:r>
            <w:proofErr w:type="gramStart"/>
            <w:r>
              <w:rPr>
                <w:rFonts w:ascii="Times New Roman" w:hAnsi="Times New Roman" w:cs="Times New Roman"/>
                <w:b/>
                <w:sz w:val="28"/>
                <w:szCs w:val="28"/>
              </w:rPr>
              <w:t>ремонт жилого помещения</w:t>
            </w:r>
            <w:proofErr w:type="gramEnd"/>
            <w:r>
              <w:rPr>
                <w:rFonts w:ascii="Times New Roman" w:hAnsi="Times New Roman" w:cs="Times New Roman"/>
                <w:b/>
                <w:sz w:val="28"/>
                <w:szCs w:val="28"/>
              </w:rPr>
              <w:t xml:space="preserve"> и коммунальные услуги </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Плата за жилое помещение, коммунальные и прочие услуги вносится потребителями жилых и нежилых помещений до 10 числа месяца, следующего за истекшим, на основании выставляемых им </w:t>
            </w:r>
            <w:proofErr w:type="spellStart"/>
            <w:r>
              <w:rPr>
                <w:rFonts w:ascii="Times New Roman" w:hAnsi="Times New Roman" w:cs="Times New Roman"/>
                <w:sz w:val="28"/>
                <w:szCs w:val="28"/>
              </w:rPr>
              <w:t>платежных</w:t>
            </w:r>
            <w:proofErr w:type="spellEnd"/>
            <w:r>
              <w:rPr>
                <w:rFonts w:ascii="Times New Roman" w:hAnsi="Times New Roman" w:cs="Times New Roman"/>
                <w:sz w:val="28"/>
                <w:szCs w:val="28"/>
              </w:rPr>
              <w:t xml:space="preserve"> документов, предоставляемых до начала следующего месяца</w:t>
            </w:r>
          </w:p>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Размер и порядок оплаты</w:t>
            </w:r>
            <w:r>
              <w:rPr>
                <w:rFonts w:ascii="Times New Roman" w:hAnsi="Times New Roman" w:cs="Times New Roman"/>
                <w:b/>
                <w:sz w:val="28"/>
                <w:szCs w:val="28"/>
              </w:rPr>
              <w:t xml:space="preserve"> </w:t>
            </w:r>
            <w:r>
              <w:rPr>
                <w:rFonts w:ascii="Times New Roman" w:hAnsi="Times New Roman" w:cs="Times New Roman"/>
                <w:sz w:val="28"/>
                <w:szCs w:val="28"/>
              </w:rPr>
              <w:t xml:space="preserve">устанавливается в соответствии с частью </w:t>
            </w:r>
            <w:r>
              <w:rPr>
                <w:rFonts w:ascii="Times New Roman" w:hAnsi="Times New Roman" w:cs="Times New Roman"/>
                <w:sz w:val="28"/>
                <w:szCs w:val="28"/>
                <w:lang w:val="en-US"/>
              </w:rPr>
              <w:t>IX</w:t>
            </w:r>
            <w:r>
              <w:rPr>
                <w:rFonts w:ascii="Times New Roman" w:hAnsi="Times New Roman" w:cs="Times New Roman"/>
                <w:sz w:val="28"/>
                <w:szCs w:val="28"/>
              </w:rPr>
              <w:t xml:space="preserve"> настоящей конкурсной документации: в соответствии с договором управления многоквартирным домом</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Формы и способы осуществления собственниками помещений в многоквартирном доме контроля</w:t>
            </w:r>
            <w:r>
              <w:rPr>
                <w:rFonts w:ascii="Times New Roman" w:hAnsi="Times New Roman" w:cs="Times New Roman"/>
                <w:sz w:val="28"/>
                <w:szCs w:val="28"/>
              </w:rPr>
              <w:t xml:space="preserve"> </w:t>
            </w:r>
            <w:r>
              <w:rPr>
                <w:rFonts w:ascii="Times New Roman" w:hAnsi="Times New Roman" w:cs="Times New Roman"/>
                <w:b/>
                <w:sz w:val="28"/>
                <w:szCs w:val="28"/>
              </w:rPr>
              <w:t xml:space="preserve">за выполнением управляющей организацией </w:t>
            </w:r>
            <w:proofErr w:type="spellStart"/>
            <w:r>
              <w:rPr>
                <w:rFonts w:ascii="Times New Roman" w:hAnsi="Times New Roman" w:cs="Times New Roman"/>
                <w:b/>
                <w:sz w:val="28"/>
                <w:szCs w:val="28"/>
              </w:rPr>
              <w:t>ее</w:t>
            </w:r>
            <w:proofErr w:type="spellEnd"/>
            <w:r>
              <w:rPr>
                <w:rFonts w:ascii="Times New Roman" w:hAnsi="Times New Roman" w:cs="Times New Roman"/>
                <w:b/>
                <w:sz w:val="28"/>
                <w:szCs w:val="28"/>
              </w:rPr>
              <w:t xml:space="preserve"> обязательств по договорам управления многоквартирным домом: </w:t>
            </w:r>
            <w:r>
              <w:rPr>
                <w:rFonts w:ascii="Times New Roman" w:hAnsi="Times New Roman" w:cs="Times New Roman"/>
                <w:sz w:val="28"/>
                <w:szCs w:val="28"/>
              </w:rPr>
              <w:t>в соответствии с пунктом 28 настоящей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Требования к сроку и месту действия договора управления многоквартирными домами.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Требования к срокам (периодам) выполнения работ:</w:t>
            </w:r>
            <w:r>
              <w:rPr>
                <w:rFonts w:ascii="Times New Roman" w:hAnsi="Times New Roman" w:cs="Times New Roman"/>
                <w:sz w:val="28"/>
                <w:szCs w:val="28"/>
              </w:rPr>
              <w:t xml:space="preserve"> 3 года с момента заключения договоров управления многоквартирными домами.</w:t>
            </w:r>
          </w:p>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 xml:space="preserve">Условия продления срока действия договора: </w:t>
            </w:r>
            <w:r>
              <w:rPr>
                <w:rFonts w:ascii="Times New Roman" w:hAnsi="Times New Roman" w:cs="Times New Roman"/>
                <w:sz w:val="28"/>
                <w:szCs w:val="28"/>
              </w:rPr>
              <w:t>в соответствии с пунктом 29 настоящей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Требования к месту выполнения работ:</w:t>
            </w:r>
            <w:r>
              <w:rPr>
                <w:rFonts w:ascii="Times New Roman" w:hAnsi="Times New Roman" w:cs="Times New Roman"/>
                <w:sz w:val="28"/>
                <w:szCs w:val="28"/>
              </w:rPr>
              <w:t xml:space="preserve"> многоквартирный дом (</w:t>
            </w:r>
            <w:r>
              <w:rPr>
                <w:rFonts w:ascii="Times New Roman" w:hAnsi="Times New Roman" w:cs="Times New Roman"/>
                <w:i/>
                <w:sz w:val="28"/>
                <w:szCs w:val="28"/>
              </w:rPr>
              <w:t xml:space="preserve">см. «Характеристика объектов конкурса» части </w:t>
            </w:r>
            <w:r>
              <w:rPr>
                <w:rFonts w:ascii="Times New Roman" w:hAnsi="Times New Roman" w:cs="Times New Roman"/>
                <w:i/>
                <w:sz w:val="28"/>
                <w:szCs w:val="28"/>
                <w:lang w:val="en-US"/>
              </w:rPr>
              <w:t>IX</w:t>
            </w:r>
            <w:r>
              <w:rPr>
                <w:rFonts w:ascii="Times New Roman" w:hAnsi="Times New Roman" w:cs="Times New Roman"/>
                <w:i/>
                <w:sz w:val="28"/>
                <w:szCs w:val="28"/>
              </w:rPr>
              <w:t xml:space="preserve"> «Технической задание» настоящей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Требования к содержанию, форме и составу заявки на участие в конкурсе:</w:t>
            </w:r>
            <w:r>
              <w:rPr>
                <w:rFonts w:ascii="Times New Roman" w:hAnsi="Times New Roman" w:cs="Times New Roman"/>
                <w:sz w:val="28"/>
                <w:szCs w:val="28"/>
              </w:rPr>
              <w:t xml:space="preserve"> содержание, форма и состав заявки на участие в конкурсе должны соответствовать части </w:t>
            </w:r>
            <w:r>
              <w:rPr>
                <w:rFonts w:ascii="Times New Roman" w:hAnsi="Times New Roman" w:cs="Times New Roman"/>
                <w:sz w:val="28"/>
                <w:szCs w:val="28"/>
                <w:lang w:val="en-US"/>
              </w:rPr>
              <w:t>III</w:t>
            </w:r>
            <w:r>
              <w:rPr>
                <w:rFonts w:ascii="Times New Roman" w:hAnsi="Times New Roman" w:cs="Times New Roman"/>
                <w:sz w:val="28"/>
                <w:szCs w:val="28"/>
              </w:rPr>
              <w:t xml:space="preserve"> «Инструкция по подготовке заявок на участие в конкурсе», части </w:t>
            </w:r>
            <w:r>
              <w:rPr>
                <w:rFonts w:ascii="Times New Roman" w:hAnsi="Times New Roman" w:cs="Times New Roman"/>
                <w:sz w:val="28"/>
                <w:szCs w:val="28"/>
                <w:lang w:val="en-US"/>
              </w:rPr>
              <w:t>X</w:t>
            </w:r>
            <w:r>
              <w:rPr>
                <w:rFonts w:ascii="Times New Roman" w:hAnsi="Times New Roman" w:cs="Times New Roman"/>
                <w:sz w:val="28"/>
                <w:szCs w:val="28"/>
              </w:rPr>
              <w:t xml:space="preserve"> настоящей конкурсной документации. «Образцы форм для заполнения претендентами».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ind w:hanging="8"/>
              <w:rPr>
                <w:rFonts w:ascii="Times New Roman" w:hAnsi="Times New Roman" w:cs="Times New Roman"/>
                <w:b/>
                <w:bCs/>
                <w:sz w:val="28"/>
                <w:szCs w:val="28"/>
              </w:rPr>
            </w:pPr>
            <w:r>
              <w:rPr>
                <w:rFonts w:ascii="Times New Roman" w:hAnsi="Times New Roman" w:cs="Times New Roman"/>
                <w:b/>
                <w:bCs/>
                <w:sz w:val="28"/>
                <w:szCs w:val="28"/>
              </w:rPr>
              <w:t>Требования к содержанию, форме и составу заявки, подаваемой в форме электронного документа</w:t>
            </w:r>
            <w:r>
              <w:rPr>
                <w:rFonts w:ascii="Times New Roman" w:hAnsi="Times New Roman" w:cs="Times New Roman"/>
                <w:bCs/>
                <w:sz w:val="28"/>
                <w:szCs w:val="28"/>
              </w:rPr>
              <w:t xml:space="preserve">: </w:t>
            </w:r>
            <w:r>
              <w:rPr>
                <w:rFonts w:ascii="Times New Roman" w:hAnsi="Times New Roman" w:cs="Times New Roman"/>
                <w:sz w:val="28"/>
                <w:szCs w:val="28"/>
              </w:rPr>
              <w:t>не предусматривается.</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Язык конкурсной заявки:</w:t>
            </w:r>
            <w:r>
              <w:rPr>
                <w:rFonts w:ascii="Times New Roman" w:hAnsi="Times New Roman" w:cs="Times New Roman"/>
                <w:sz w:val="28"/>
                <w:szCs w:val="28"/>
              </w:rPr>
              <w:t xml:space="preserve"> русский</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Валюта, используемая для формирования цены договора управления многоквартирным домом и </w:t>
            </w:r>
            <w:proofErr w:type="spellStart"/>
            <w:r>
              <w:rPr>
                <w:rFonts w:ascii="Times New Roman" w:hAnsi="Times New Roman" w:cs="Times New Roman"/>
                <w:b/>
                <w:sz w:val="28"/>
                <w:szCs w:val="28"/>
              </w:rPr>
              <w:t>расчетов</w:t>
            </w:r>
            <w:proofErr w:type="spellEnd"/>
            <w:r>
              <w:rPr>
                <w:rFonts w:ascii="Times New Roman" w:hAnsi="Times New Roman" w:cs="Times New Roman"/>
                <w:b/>
                <w:sz w:val="28"/>
                <w:szCs w:val="28"/>
              </w:rPr>
              <w:t xml:space="preserve"> с поставщиками: </w:t>
            </w:r>
            <w:r>
              <w:rPr>
                <w:rFonts w:ascii="Times New Roman" w:hAnsi="Times New Roman" w:cs="Times New Roman"/>
                <w:sz w:val="28"/>
                <w:szCs w:val="28"/>
              </w:rPr>
              <w:t>рубль Российской Федерации.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bCs/>
                <w:sz w:val="28"/>
                <w:szCs w:val="28"/>
              </w:rPr>
              <w:t>Порядок, место, дата начала и дата окончания срока подачи заявок на участие в конкурсе</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Размер, порядок и сроки внесения платы, взимаемой организатором конкурса за предоставление конкурсной документации:</w:t>
            </w:r>
            <w:r>
              <w:rPr>
                <w:rFonts w:ascii="Times New Roman" w:hAnsi="Times New Roman" w:cs="Times New Roman"/>
                <w:sz w:val="28"/>
                <w:szCs w:val="28"/>
              </w:rPr>
              <w:t xml:space="preserve"> не установлено.</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both"/>
              <w:rPr>
                <w:rFonts w:ascii="Times New Roman" w:hAnsi="Times New Roman" w:cs="Times New Roman"/>
                <w:b/>
                <w:sz w:val="28"/>
                <w:szCs w:val="28"/>
              </w:rPr>
            </w:pPr>
            <w:r>
              <w:rPr>
                <w:rFonts w:ascii="Times New Roman" w:hAnsi="Times New Roman" w:cs="Times New Roman"/>
                <w:b/>
                <w:bCs/>
                <w:sz w:val="28"/>
                <w:szCs w:val="28"/>
              </w:rPr>
              <w:t>Порядок подачи заявок на участие в конкурсе</w:t>
            </w:r>
            <w:r>
              <w:rPr>
                <w:rFonts w:ascii="Times New Roman" w:hAnsi="Times New Roman" w:cs="Times New Roman"/>
                <w:bCs/>
                <w:sz w:val="28"/>
                <w:szCs w:val="28"/>
              </w:rPr>
              <w:t xml:space="preserve">: в соответствии с </w:t>
            </w:r>
            <w:r>
              <w:rPr>
                <w:rFonts w:ascii="Times New Roman" w:hAnsi="Times New Roman" w:cs="Times New Roman"/>
                <w:sz w:val="28"/>
                <w:szCs w:val="28"/>
              </w:rPr>
              <w:t xml:space="preserve">частью </w:t>
            </w:r>
            <w:r>
              <w:rPr>
                <w:rFonts w:ascii="Times New Roman" w:hAnsi="Times New Roman" w:cs="Times New Roman"/>
                <w:sz w:val="28"/>
                <w:szCs w:val="28"/>
                <w:lang w:val="en-US"/>
              </w:rPr>
              <w:t>IV</w:t>
            </w:r>
            <w:r>
              <w:rPr>
                <w:rFonts w:ascii="Times New Roman" w:hAnsi="Times New Roman" w:cs="Times New Roman"/>
                <w:sz w:val="28"/>
                <w:szCs w:val="28"/>
              </w:rPr>
              <w:t xml:space="preserve"> «Порядок подачи заявок на участие в конкурсе и вскрытия конвертов с заявками на участие в конкурсе» настоящей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t>Место подачи заявок на участие в конкурсе:</w:t>
            </w:r>
          </w:p>
          <w:p w:rsidR="00065726" w:rsidRDefault="00506E35">
            <w:pPr>
              <w:pStyle w:val="afe"/>
              <w:spacing w:after="0" w:line="240" w:lineRule="auto"/>
              <w:rPr>
                <w:rFonts w:ascii="Times New Roman" w:hAnsi="Times New Roman" w:cs="Times New Roman"/>
                <w:sz w:val="28"/>
                <w:szCs w:val="28"/>
              </w:rPr>
            </w:pPr>
            <w:r>
              <w:rPr>
                <w:rFonts w:ascii="Times New Roman" w:hAnsi="Times New Roman" w:cs="Times New Roman"/>
                <w:sz w:val="28"/>
                <w:szCs w:val="28"/>
              </w:rPr>
              <w:t>Местонахождение: Саратовская область, Питерский район, с. Питерка, ул. Им Ленина 101</w:t>
            </w:r>
          </w:p>
          <w:p w:rsidR="00065726" w:rsidRDefault="00506E35">
            <w:pPr>
              <w:pStyle w:val="afe"/>
              <w:spacing w:after="0" w:line="240" w:lineRule="auto"/>
              <w:rPr>
                <w:rFonts w:ascii="Times New Roman" w:hAnsi="Times New Roman" w:cs="Times New Roman"/>
                <w:sz w:val="28"/>
                <w:szCs w:val="28"/>
              </w:rPr>
            </w:pPr>
            <w:r>
              <w:rPr>
                <w:rFonts w:ascii="Times New Roman" w:hAnsi="Times New Roman" w:cs="Times New Roman"/>
                <w:sz w:val="28"/>
                <w:szCs w:val="28"/>
              </w:rPr>
              <w:t>Почтовый адрес: 413320, Саратовская область, Питерский район, с. Питерка, ул. Им Ленина 101</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Дата начала срока подачи заявок на участие в конкурсе:</w:t>
            </w:r>
          </w:p>
          <w:p w:rsidR="00065726" w:rsidRDefault="00506E35">
            <w:pPr>
              <w:spacing w:after="0" w:line="240" w:lineRule="auto"/>
              <w:ind w:left="34"/>
              <w:rPr>
                <w:rFonts w:ascii="Times New Roman" w:hAnsi="Times New Roman" w:cs="Times New Roman"/>
                <w:sz w:val="28"/>
                <w:szCs w:val="28"/>
              </w:rPr>
            </w:pPr>
            <w:r>
              <w:rPr>
                <w:rFonts w:ascii="Times New Roman" w:hAnsi="Times New Roman" w:cs="Times New Roman"/>
                <w:sz w:val="28"/>
                <w:szCs w:val="28"/>
              </w:rPr>
              <w:t>04.07.2026 г.</w:t>
            </w:r>
          </w:p>
          <w:p w:rsidR="00065726" w:rsidRDefault="00506E35">
            <w:pPr>
              <w:spacing w:after="0" w:line="240" w:lineRule="auto"/>
              <w:ind w:left="34"/>
              <w:rPr>
                <w:rFonts w:ascii="Times New Roman" w:hAnsi="Times New Roman" w:cs="Times New Roman"/>
                <w:sz w:val="28"/>
                <w:szCs w:val="28"/>
              </w:rPr>
            </w:pPr>
            <w:r>
              <w:rPr>
                <w:rFonts w:ascii="Times New Roman" w:hAnsi="Times New Roman" w:cs="Times New Roman"/>
                <w:b/>
                <w:sz w:val="28"/>
                <w:szCs w:val="28"/>
              </w:rPr>
              <w:t>Дата окончания срока подачи заявок на участие в конкурсе:</w:t>
            </w:r>
            <w:r>
              <w:rPr>
                <w:rFonts w:ascii="Times New Roman" w:hAnsi="Times New Roman" w:cs="Times New Roman"/>
                <w:sz w:val="28"/>
                <w:szCs w:val="28"/>
              </w:rPr>
              <w:t xml:space="preserve"> </w:t>
            </w:r>
          </w:p>
          <w:p w:rsidR="00065726" w:rsidRDefault="00506E35">
            <w:pPr>
              <w:spacing w:after="0" w:line="240" w:lineRule="auto"/>
              <w:ind w:left="34"/>
              <w:rPr>
                <w:rFonts w:ascii="Times New Roman" w:hAnsi="Times New Roman" w:cs="Times New Roman"/>
                <w:sz w:val="28"/>
                <w:szCs w:val="28"/>
              </w:rPr>
            </w:pPr>
            <w:r>
              <w:rPr>
                <w:rFonts w:ascii="Times New Roman" w:hAnsi="Times New Roman" w:cs="Times New Roman"/>
                <w:sz w:val="28"/>
                <w:szCs w:val="28"/>
              </w:rPr>
              <w:t>03.08.2026 г.</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rsidP="00F378AE">
            <w:pPr>
              <w:spacing w:after="0" w:line="240" w:lineRule="auto"/>
              <w:ind w:hanging="8"/>
              <w:jc w:val="both"/>
              <w:rPr>
                <w:rFonts w:ascii="Times New Roman" w:hAnsi="Times New Roman" w:cs="Times New Roman"/>
                <w:b/>
                <w:sz w:val="28"/>
                <w:szCs w:val="28"/>
              </w:rPr>
            </w:pPr>
            <w:r>
              <w:rPr>
                <w:rFonts w:ascii="Times New Roman" w:hAnsi="Times New Roman" w:cs="Times New Roman"/>
                <w:b/>
                <w:sz w:val="28"/>
                <w:szCs w:val="28"/>
              </w:rPr>
              <w:t xml:space="preserve">Процедура открытого конкурса состоится по адресу: </w:t>
            </w:r>
            <w:r>
              <w:rPr>
                <w:rFonts w:ascii="Times New Roman" w:hAnsi="Times New Roman" w:cs="Times New Roman"/>
                <w:sz w:val="28"/>
                <w:szCs w:val="28"/>
              </w:rPr>
              <w:t>Саратовская область, Питерский район, с. Питерка, ул. Им Ленина 101</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rsidP="00F378AE">
            <w:pPr>
              <w:spacing w:after="0" w:line="240" w:lineRule="auto"/>
              <w:ind w:hanging="8"/>
              <w:jc w:val="both"/>
              <w:rPr>
                <w:rFonts w:ascii="Times New Roman" w:hAnsi="Times New Roman" w:cs="Times New Roman"/>
                <w:sz w:val="28"/>
                <w:szCs w:val="28"/>
              </w:rPr>
            </w:pPr>
            <w:r>
              <w:rPr>
                <w:rFonts w:ascii="Times New Roman" w:hAnsi="Times New Roman" w:cs="Times New Roman"/>
                <w:b/>
                <w:sz w:val="28"/>
                <w:szCs w:val="28"/>
              </w:rPr>
              <w:t>Место, порядок, дата и время вскрытия конвертов с заявками на участие в конкурсе:</w:t>
            </w:r>
            <w:r>
              <w:rPr>
                <w:rFonts w:ascii="Times New Roman" w:hAnsi="Times New Roman" w:cs="Times New Roman"/>
                <w:sz w:val="28"/>
                <w:szCs w:val="28"/>
              </w:rPr>
              <w:t xml:space="preserve"> </w:t>
            </w:r>
          </w:p>
          <w:p w:rsidR="00065726" w:rsidRDefault="00506E35" w:rsidP="00F378AE">
            <w:pPr>
              <w:spacing w:after="0" w:line="240" w:lineRule="auto"/>
              <w:ind w:hanging="8"/>
              <w:jc w:val="both"/>
              <w:rPr>
                <w:rFonts w:ascii="Times New Roman" w:hAnsi="Times New Roman" w:cs="Times New Roman"/>
                <w:sz w:val="28"/>
                <w:szCs w:val="28"/>
              </w:rPr>
            </w:pPr>
            <w:r>
              <w:rPr>
                <w:rFonts w:ascii="Times New Roman" w:hAnsi="Times New Roman" w:cs="Times New Roman"/>
                <w:sz w:val="28"/>
                <w:szCs w:val="28"/>
              </w:rPr>
              <w:t>Саратовская область, Питерский район, с. Питерка, ул. Им Ленина 101</w:t>
            </w:r>
          </w:p>
          <w:p w:rsidR="00065726" w:rsidRDefault="00506E35" w:rsidP="00F378AE">
            <w:pPr>
              <w:spacing w:after="0" w:line="240" w:lineRule="auto"/>
              <w:ind w:hanging="8"/>
              <w:jc w:val="both"/>
              <w:rPr>
                <w:rFonts w:ascii="Times New Roman" w:hAnsi="Times New Roman" w:cs="Times New Roman"/>
                <w:sz w:val="28"/>
                <w:szCs w:val="28"/>
              </w:rPr>
            </w:pPr>
            <w:r>
              <w:rPr>
                <w:rFonts w:ascii="Times New Roman" w:hAnsi="Times New Roman" w:cs="Times New Roman"/>
                <w:b/>
                <w:sz w:val="28"/>
                <w:szCs w:val="28"/>
              </w:rPr>
              <w:t>Порядок:</w:t>
            </w:r>
            <w:r>
              <w:rPr>
                <w:rFonts w:ascii="Times New Roman" w:hAnsi="Times New Roman" w:cs="Times New Roman"/>
                <w:sz w:val="28"/>
                <w:szCs w:val="28"/>
              </w:rPr>
              <w:t xml:space="preserve"> в соответствии с пунктом 21 настоящей конкурсной документации</w:t>
            </w:r>
          </w:p>
          <w:p w:rsidR="00065726" w:rsidRDefault="00506E35" w:rsidP="00F378AE">
            <w:pPr>
              <w:spacing w:after="0" w:line="240" w:lineRule="auto"/>
              <w:ind w:hanging="8"/>
              <w:jc w:val="both"/>
              <w:rPr>
                <w:rFonts w:ascii="Times New Roman" w:hAnsi="Times New Roman" w:cs="Times New Roman"/>
                <w:sz w:val="28"/>
                <w:szCs w:val="28"/>
              </w:rPr>
            </w:pPr>
            <w:r>
              <w:rPr>
                <w:rFonts w:ascii="Times New Roman" w:hAnsi="Times New Roman" w:cs="Times New Roman"/>
                <w:sz w:val="28"/>
                <w:szCs w:val="28"/>
              </w:rPr>
              <w:t>Дата: 03.08.2026 г.</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rsidP="00F378AE">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Порядок рассмотрения заявок на участие в конкурсе: </w:t>
            </w:r>
            <w:r>
              <w:rPr>
                <w:rFonts w:ascii="Times New Roman" w:hAnsi="Times New Roman" w:cs="Times New Roman"/>
                <w:sz w:val="28"/>
                <w:szCs w:val="28"/>
              </w:rPr>
              <w:t xml:space="preserve">в соответствии </w:t>
            </w:r>
            <w:r>
              <w:rPr>
                <w:rFonts w:ascii="Times New Roman" w:hAnsi="Times New Roman" w:cs="Times New Roman"/>
                <w:bCs/>
                <w:sz w:val="28"/>
                <w:szCs w:val="28"/>
              </w:rPr>
              <w:t xml:space="preserve">с </w:t>
            </w:r>
            <w:r>
              <w:rPr>
                <w:rFonts w:ascii="Times New Roman" w:hAnsi="Times New Roman" w:cs="Times New Roman"/>
                <w:sz w:val="28"/>
                <w:szCs w:val="28"/>
              </w:rPr>
              <w:t xml:space="preserve">частью </w:t>
            </w:r>
            <w:r>
              <w:rPr>
                <w:rFonts w:ascii="Times New Roman" w:hAnsi="Times New Roman" w:cs="Times New Roman"/>
                <w:sz w:val="28"/>
                <w:szCs w:val="28"/>
                <w:lang w:val="en-US"/>
              </w:rPr>
              <w:t>V</w:t>
            </w:r>
            <w:r>
              <w:rPr>
                <w:rFonts w:ascii="Times New Roman" w:hAnsi="Times New Roman" w:cs="Times New Roman"/>
                <w:sz w:val="28"/>
                <w:szCs w:val="28"/>
              </w:rPr>
              <w:t xml:space="preserve"> настоящей конкурсной документации</w:t>
            </w:r>
          </w:p>
        </w:tc>
      </w:tr>
      <w:tr w:rsidR="00065726" w:rsidTr="00F37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94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rsidP="00F378AE">
            <w:pPr>
              <w:spacing w:after="0" w:line="240" w:lineRule="auto"/>
              <w:ind w:left="-8" w:firstLine="8"/>
              <w:jc w:val="both"/>
              <w:rPr>
                <w:rFonts w:ascii="Times New Roman" w:hAnsi="Times New Roman" w:cs="Times New Roman"/>
                <w:b/>
                <w:sz w:val="28"/>
                <w:szCs w:val="28"/>
              </w:rPr>
            </w:pPr>
            <w:r>
              <w:rPr>
                <w:rFonts w:ascii="Times New Roman" w:hAnsi="Times New Roman" w:cs="Times New Roman"/>
                <w:b/>
                <w:sz w:val="28"/>
                <w:szCs w:val="28"/>
              </w:rPr>
              <w:t xml:space="preserve">Место, порядок, дата и время проведение конкурса, определение победителя конкурса: </w:t>
            </w:r>
          </w:p>
          <w:p w:rsidR="00065726" w:rsidRDefault="00506E35" w:rsidP="00F378AE">
            <w:pPr>
              <w:spacing w:after="0" w:line="240" w:lineRule="auto"/>
              <w:ind w:left="-8" w:firstLine="8"/>
              <w:jc w:val="both"/>
              <w:rPr>
                <w:rFonts w:ascii="Times New Roman" w:hAnsi="Times New Roman" w:cs="Times New Roman"/>
                <w:sz w:val="28"/>
                <w:szCs w:val="28"/>
              </w:rPr>
            </w:pPr>
            <w:r>
              <w:rPr>
                <w:rFonts w:ascii="Times New Roman" w:hAnsi="Times New Roman" w:cs="Times New Roman"/>
                <w:sz w:val="28"/>
                <w:szCs w:val="28"/>
              </w:rPr>
              <w:t>Саратовская область, Питерский район, с. Питерка, ул. Им Ленина 101</w:t>
            </w:r>
          </w:p>
          <w:p w:rsidR="00065726" w:rsidRDefault="00506E35" w:rsidP="00F378AE">
            <w:pPr>
              <w:spacing w:after="0" w:line="240" w:lineRule="auto"/>
              <w:ind w:left="-8" w:firstLine="8"/>
              <w:jc w:val="both"/>
              <w:rPr>
                <w:rFonts w:ascii="Times New Roman" w:hAnsi="Times New Roman" w:cs="Times New Roman"/>
                <w:sz w:val="28"/>
                <w:szCs w:val="28"/>
              </w:rPr>
            </w:pPr>
            <w:r>
              <w:rPr>
                <w:rFonts w:ascii="Times New Roman" w:hAnsi="Times New Roman" w:cs="Times New Roman"/>
                <w:sz w:val="28"/>
                <w:szCs w:val="28"/>
              </w:rPr>
              <w:t xml:space="preserve">Порядок: в соответствии </w:t>
            </w:r>
            <w:r>
              <w:rPr>
                <w:rFonts w:ascii="Times New Roman" w:hAnsi="Times New Roman" w:cs="Times New Roman"/>
                <w:bCs/>
                <w:sz w:val="28"/>
                <w:szCs w:val="28"/>
              </w:rPr>
              <w:t xml:space="preserve">с </w:t>
            </w:r>
            <w:r>
              <w:rPr>
                <w:rFonts w:ascii="Times New Roman" w:hAnsi="Times New Roman" w:cs="Times New Roman"/>
                <w:sz w:val="28"/>
                <w:szCs w:val="28"/>
              </w:rPr>
              <w:t xml:space="preserve">частью </w:t>
            </w:r>
            <w:r>
              <w:rPr>
                <w:rFonts w:ascii="Times New Roman" w:hAnsi="Times New Roman" w:cs="Times New Roman"/>
                <w:sz w:val="28"/>
                <w:szCs w:val="28"/>
                <w:lang w:val="en-US"/>
              </w:rPr>
              <w:t>VI</w:t>
            </w:r>
            <w:r>
              <w:rPr>
                <w:rFonts w:ascii="Times New Roman" w:hAnsi="Times New Roman" w:cs="Times New Roman"/>
                <w:sz w:val="28"/>
                <w:szCs w:val="28"/>
              </w:rPr>
              <w:t xml:space="preserve"> настоящей конкурсной документации</w:t>
            </w:r>
          </w:p>
          <w:p w:rsidR="00065726" w:rsidRDefault="00506E35" w:rsidP="00F378AE">
            <w:pPr>
              <w:spacing w:after="0" w:line="240" w:lineRule="auto"/>
              <w:ind w:hanging="8"/>
              <w:jc w:val="both"/>
              <w:rPr>
                <w:rFonts w:ascii="Times New Roman" w:hAnsi="Times New Roman" w:cs="Times New Roman"/>
                <w:b/>
                <w:sz w:val="28"/>
                <w:szCs w:val="28"/>
              </w:rPr>
            </w:pPr>
            <w:r>
              <w:rPr>
                <w:rFonts w:ascii="Times New Roman" w:hAnsi="Times New Roman" w:cs="Times New Roman"/>
                <w:sz w:val="28"/>
                <w:szCs w:val="28"/>
              </w:rPr>
              <w:t>Дата и время: 10 ч. 00 мин. 04.08.2026 г.</w:t>
            </w:r>
          </w:p>
        </w:tc>
      </w:tr>
    </w:tbl>
    <w:p w:rsidR="00065726" w:rsidRDefault="00065726">
      <w:pPr>
        <w:pStyle w:val="af0"/>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Инструкция по подготовке</w:t>
      </w:r>
      <w:r>
        <w:rPr>
          <w:b/>
        </w:rPr>
        <w:t xml:space="preserve"> </w:t>
      </w:r>
      <w:r>
        <w:rPr>
          <w:rFonts w:ascii="Times New Roman" w:hAnsi="Times New Roman" w:cs="Times New Roman"/>
          <w:b/>
          <w:sz w:val="28"/>
          <w:szCs w:val="28"/>
        </w:rPr>
        <w:t>заявок на участие в конкурсе</w:t>
      </w:r>
    </w:p>
    <w:p w:rsidR="00065726" w:rsidRDefault="00065726">
      <w:pPr>
        <w:pStyle w:val="af0"/>
        <w:ind w:firstLine="709"/>
        <w:jc w:val="both"/>
        <w:rPr>
          <w:rFonts w:ascii="Times New Roman" w:hAnsi="Times New Roman" w:cs="Times New Roman"/>
          <w:sz w:val="28"/>
          <w:szCs w:val="28"/>
        </w:rPr>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Документация, представляемая претендентом</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участия в конкурсе претендент </w:t>
      </w:r>
      <w:proofErr w:type="spellStart"/>
      <w:r>
        <w:rPr>
          <w:rFonts w:ascii="Times New Roman" w:hAnsi="Times New Roman" w:cs="Times New Roman"/>
          <w:sz w:val="28"/>
          <w:szCs w:val="28"/>
        </w:rPr>
        <w:t>подает</w:t>
      </w:r>
      <w:proofErr w:type="spellEnd"/>
      <w:r>
        <w:rPr>
          <w:rFonts w:ascii="Times New Roman" w:hAnsi="Times New Roman" w:cs="Times New Roman"/>
          <w:sz w:val="28"/>
          <w:szCs w:val="28"/>
        </w:rPr>
        <w:t xml:space="preserve"> заявку на участие в конкурсе по форме предусмотренной конкурсной документацией (форма № 1).</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Заявка на участие в конкурсе включает в себя: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1) сведения и документы о претенденте: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организационно-правовую форму, место нахождения, почтовый адрес - для юридического лица;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фамилию, имя, отчество, данные документа, удостоверяющего личность, место жительства - для индивидуального предпринимателя;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номер телефона;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выписку из Единого государственного реестра юридических лиц - для юридического лица;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выписку из Единого государственного реестра индивидуальных предпринимателей - для индивидуального предпринимателя;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банковского счета для возврата средств, </w:t>
      </w:r>
      <w:proofErr w:type="spellStart"/>
      <w:r>
        <w:rPr>
          <w:rFonts w:ascii="Times New Roman" w:hAnsi="Times New Roman" w:cs="Times New Roman"/>
          <w:sz w:val="28"/>
          <w:szCs w:val="28"/>
        </w:rPr>
        <w:t>внесенных</w:t>
      </w:r>
      <w:proofErr w:type="spellEnd"/>
      <w:r>
        <w:rPr>
          <w:rFonts w:ascii="Times New Roman" w:hAnsi="Times New Roman" w:cs="Times New Roman"/>
          <w:sz w:val="28"/>
          <w:szCs w:val="28"/>
        </w:rPr>
        <w:t xml:space="preserve"> в качестве обеспечения заявки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документы, подтверждающие внесение средств в качестве обеспечения заявки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копию документов, подтверждающих соответствие претендента требованиям, устанавливаемым в соответствии с законодательством Российской Федерации к лицам, осуществляющим выполнение работ, оказание услуг, предусмотренных договором управления многоквартирным домом,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  копии </w:t>
      </w:r>
      <w:proofErr w:type="spellStart"/>
      <w:r>
        <w:rPr>
          <w:rFonts w:ascii="Times New Roman" w:hAnsi="Times New Roman" w:cs="Times New Roman"/>
          <w:sz w:val="28"/>
          <w:szCs w:val="28"/>
        </w:rPr>
        <w:t>утвержденного</w:t>
      </w:r>
      <w:proofErr w:type="spellEnd"/>
      <w:r>
        <w:rPr>
          <w:rFonts w:ascii="Times New Roman" w:hAnsi="Times New Roman" w:cs="Times New Roman"/>
          <w:sz w:val="28"/>
          <w:szCs w:val="28"/>
        </w:rPr>
        <w:t xml:space="preserve"> бухгалтерского баланса за последний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u w:val="single"/>
        </w:rPr>
        <w:t>Претендент по своему усмотрению может представить документы</w:t>
      </w:r>
      <w:r>
        <w:rPr>
          <w:rFonts w:ascii="Times New Roman" w:hAnsi="Times New Roman" w:cs="Times New Roman"/>
          <w:sz w:val="28"/>
          <w:szCs w:val="28"/>
        </w:rPr>
        <w:t xml:space="preserve">, подтверждающие его соответствие обязательным требованиям к претендентам (не представление данной документации не </w:t>
      </w:r>
      <w:proofErr w:type="spellStart"/>
      <w:r>
        <w:rPr>
          <w:rFonts w:ascii="Times New Roman" w:hAnsi="Times New Roman" w:cs="Times New Roman"/>
          <w:sz w:val="28"/>
          <w:szCs w:val="28"/>
        </w:rPr>
        <w:t>влечет</w:t>
      </w:r>
      <w:proofErr w:type="spellEnd"/>
      <w:r>
        <w:rPr>
          <w:rFonts w:ascii="Times New Roman" w:hAnsi="Times New Roman" w:cs="Times New Roman"/>
          <w:sz w:val="28"/>
          <w:szCs w:val="28"/>
        </w:rPr>
        <w:t xml:space="preserve"> за собой отклонение заявки на участие в конкурсе и не влияет на рейтинг претендента):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деятельность претендента не приостановлена в порядке, предусмотренном Кодексом Российской Федерации об административных правонарушениях;</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в размере свыше 25 процентов балансовой стоимости активов претендента по данным бухгалтерской </w:t>
      </w:r>
      <w:proofErr w:type="spellStart"/>
      <w:r>
        <w:rPr>
          <w:rFonts w:ascii="Times New Roman" w:hAnsi="Times New Roman" w:cs="Times New Roman"/>
          <w:sz w:val="28"/>
          <w:szCs w:val="28"/>
        </w:rPr>
        <w:t>отчетности</w:t>
      </w:r>
      <w:proofErr w:type="spellEnd"/>
      <w:r>
        <w:rPr>
          <w:rFonts w:ascii="Times New Roman" w:hAnsi="Times New Roman" w:cs="Times New Roman"/>
          <w:sz w:val="28"/>
          <w:szCs w:val="28"/>
        </w:rPr>
        <w:t xml:space="preserve">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 отсутствие у претендента кредиторской задолженности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в размере свыше 70 процентов балансовой стоимости активов претендента по данным бухгалтерской </w:t>
      </w:r>
      <w:proofErr w:type="spellStart"/>
      <w:r>
        <w:rPr>
          <w:rFonts w:ascii="Times New Roman" w:hAnsi="Times New Roman" w:cs="Times New Roman"/>
          <w:sz w:val="28"/>
          <w:szCs w:val="28"/>
        </w:rPr>
        <w:t>отчетности</w:t>
      </w:r>
      <w:proofErr w:type="spellEnd"/>
      <w:r>
        <w:rPr>
          <w:rFonts w:ascii="Times New Roman" w:hAnsi="Times New Roman" w:cs="Times New Roman"/>
          <w:sz w:val="28"/>
          <w:szCs w:val="28"/>
        </w:rPr>
        <w:t xml:space="preserve">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 внесение претендентом на </w:t>
      </w:r>
      <w:proofErr w:type="spellStart"/>
      <w:r>
        <w:rPr>
          <w:rFonts w:ascii="Times New Roman" w:hAnsi="Times New Roman" w:cs="Times New Roman"/>
          <w:sz w:val="28"/>
          <w:szCs w:val="28"/>
        </w:rPr>
        <w:t>счет</w:t>
      </w:r>
      <w:proofErr w:type="spellEnd"/>
      <w:r>
        <w:rPr>
          <w:rFonts w:ascii="Times New Roman" w:hAnsi="Times New Roman" w:cs="Times New Roman"/>
          <w:sz w:val="28"/>
          <w:szCs w:val="28"/>
        </w:rPr>
        <w:t xml:space="preserve">,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w:t>
      </w:r>
      <w:proofErr w:type="spellStart"/>
      <w:r>
        <w:rPr>
          <w:rFonts w:ascii="Times New Roman" w:hAnsi="Times New Roman" w:cs="Times New Roman"/>
          <w:sz w:val="28"/>
          <w:szCs w:val="28"/>
        </w:rPr>
        <w:t>счет</w:t>
      </w:r>
      <w:proofErr w:type="spellEnd"/>
      <w:r>
        <w:rPr>
          <w:rFonts w:ascii="Times New Roman" w:hAnsi="Times New Roman" w:cs="Times New Roman"/>
          <w:sz w:val="28"/>
          <w:szCs w:val="28"/>
        </w:rPr>
        <w:t>, указанный в документации.</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IV</w:t>
      </w:r>
      <w:r>
        <w:rPr>
          <w:rFonts w:ascii="Times New Roman" w:hAnsi="Times New Roman" w:cs="Times New Roman"/>
          <w:b/>
          <w:sz w:val="28"/>
          <w:szCs w:val="28"/>
        </w:rPr>
        <w:t>. Порядок подачи заявок на участие в конкурсе и вскрытия конвертов с заявками на участие в конкурсе</w:t>
      </w:r>
    </w:p>
    <w:p w:rsidR="00065726" w:rsidRDefault="00506E35">
      <w:pPr>
        <w:pStyle w:val="af0"/>
        <w:ind w:firstLine="851"/>
        <w:jc w:val="both"/>
        <w:rPr>
          <w:rFonts w:ascii="Times New Roman" w:hAnsi="Times New Roman" w:cs="Times New Roman"/>
          <w:b/>
          <w:sz w:val="28"/>
          <w:szCs w:val="28"/>
        </w:rPr>
      </w:pPr>
      <w:r>
        <w:rPr>
          <w:rFonts w:ascii="Times New Roman" w:hAnsi="Times New Roman" w:cs="Times New Roman"/>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065726" w:rsidRDefault="00065726">
      <w:pPr>
        <w:pStyle w:val="af0"/>
        <w:ind w:firstLine="851"/>
        <w:jc w:val="both"/>
        <w:rPr>
          <w:rFonts w:ascii="Times New Roman" w:hAnsi="Times New Roman" w:cs="Times New Roman"/>
          <w:sz w:val="28"/>
          <w:szCs w:val="28"/>
        </w:rPr>
      </w:pPr>
    </w:p>
    <w:p w:rsidR="00065726" w:rsidRDefault="00506E35">
      <w:pPr>
        <w:pStyle w:val="af0"/>
        <w:ind w:firstLine="851"/>
        <w:jc w:val="both"/>
        <w:rPr>
          <w:rFonts w:ascii="Times New Roman" w:hAnsi="Times New Roman" w:cs="Times New Roman"/>
          <w:b/>
          <w:sz w:val="28"/>
          <w:szCs w:val="28"/>
        </w:rPr>
      </w:pPr>
      <w:r>
        <w:rPr>
          <w:rFonts w:ascii="Times New Roman" w:hAnsi="Times New Roman" w:cs="Times New Roman"/>
          <w:b/>
          <w:sz w:val="28"/>
          <w:szCs w:val="28"/>
        </w:rPr>
        <w:t>Оформление и подписание заявки на участие в конкурсе</w:t>
      </w:r>
    </w:p>
    <w:p w:rsidR="00065726" w:rsidRDefault="00506E35">
      <w:pPr>
        <w:pStyle w:val="af0"/>
        <w:ind w:firstLine="851"/>
        <w:jc w:val="both"/>
        <w:rPr>
          <w:rFonts w:ascii="Times New Roman" w:hAnsi="Times New Roman" w:cs="Times New Roman"/>
          <w:sz w:val="28"/>
          <w:szCs w:val="28"/>
        </w:rPr>
      </w:pPr>
      <w:r>
        <w:rPr>
          <w:rFonts w:ascii="Times New Roman" w:hAnsi="Times New Roman" w:cs="Times New Roman"/>
          <w:sz w:val="28"/>
          <w:szCs w:val="28"/>
        </w:rPr>
        <w:t xml:space="preserve">Претендент </w:t>
      </w:r>
      <w:proofErr w:type="spellStart"/>
      <w:r>
        <w:rPr>
          <w:rFonts w:ascii="Times New Roman" w:hAnsi="Times New Roman" w:cs="Times New Roman"/>
          <w:sz w:val="28"/>
          <w:szCs w:val="28"/>
        </w:rPr>
        <w:t>подает</w:t>
      </w:r>
      <w:proofErr w:type="spellEnd"/>
      <w:r>
        <w:rPr>
          <w:rFonts w:ascii="Times New Roman" w:hAnsi="Times New Roman" w:cs="Times New Roman"/>
          <w:sz w:val="28"/>
          <w:szCs w:val="28"/>
        </w:rPr>
        <w:t xml:space="preserve"> заявку на участие в конкурсе в письменной форме, заверенную соответствующей печатью и подписанную должностным лицом (лицами), имеющим (и) такие полномочия.</w:t>
      </w:r>
    </w:p>
    <w:p w:rsidR="00065726" w:rsidRDefault="00506E35">
      <w:pPr>
        <w:pStyle w:val="af0"/>
        <w:ind w:firstLine="851"/>
        <w:jc w:val="both"/>
        <w:rPr>
          <w:rFonts w:ascii="Times New Roman" w:hAnsi="Times New Roman" w:cs="Times New Roman"/>
          <w:sz w:val="28"/>
          <w:szCs w:val="28"/>
        </w:rPr>
      </w:pPr>
      <w:r>
        <w:rPr>
          <w:rFonts w:ascii="Times New Roman" w:hAnsi="Times New Roman" w:cs="Times New Roman"/>
          <w:sz w:val="28"/>
          <w:szCs w:val="28"/>
        </w:rPr>
        <w:t>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конкурсе и тома заявки на участие в конкурсе, поданы от имени участника размещения заказа, а также подтверждает подлинность и достоверность представленных в составе заявки на участие в конкурсе и тома заявки на участие в конкурсе документов и сведений.</w:t>
      </w:r>
    </w:p>
    <w:p w:rsidR="00065726" w:rsidRDefault="00506E35">
      <w:pPr>
        <w:pStyle w:val="af0"/>
        <w:ind w:firstLine="851"/>
        <w:jc w:val="both"/>
        <w:rPr>
          <w:rFonts w:ascii="Times New Roman" w:hAnsi="Times New Roman" w:cs="Times New Roman"/>
          <w:sz w:val="28"/>
          <w:szCs w:val="28"/>
        </w:rPr>
      </w:pPr>
      <w:r>
        <w:rPr>
          <w:rFonts w:ascii="Times New Roman" w:hAnsi="Times New Roman" w:cs="Times New Roman"/>
          <w:sz w:val="28"/>
          <w:szCs w:val="28"/>
        </w:rPr>
        <w:t>Никакие исправления в тексте заявки на участие в конкурсе не имеют силы, за исключением тех случаев, когда такие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 а также скреплены печатью участника размещения заказа.</w:t>
      </w:r>
    </w:p>
    <w:p w:rsidR="00065726" w:rsidRDefault="00065726">
      <w:pPr>
        <w:pStyle w:val="af0"/>
        <w:ind w:firstLine="851"/>
        <w:jc w:val="both"/>
        <w:rPr>
          <w:rFonts w:ascii="Times New Roman" w:hAnsi="Times New Roman" w:cs="Times New Roman"/>
          <w:sz w:val="28"/>
          <w:szCs w:val="28"/>
        </w:rPr>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Одна заявка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Заинтересованное лицо </w:t>
      </w:r>
      <w:proofErr w:type="spellStart"/>
      <w:r>
        <w:rPr>
          <w:rFonts w:ascii="Times New Roman" w:hAnsi="Times New Roman" w:cs="Times New Roman"/>
          <w:sz w:val="28"/>
          <w:szCs w:val="28"/>
        </w:rPr>
        <w:t>подает</w:t>
      </w:r>
      <w:proofErr w:type="spellEnd"/>
      <w:r>
        <w:rPr>
          <w:rFonts w:ascii="Times New Roman" w:hAnsi="Times New Roman" w:cs="Times New Roman"/>
          <w:sz w:val="28"/>
          <w:szCs w:val="28"/>
        </w:rPr>
        <w:t xml:space="preserve"> заявку на участие в конкурсе в письменной форме. Одно лицо вправе подать в отношении одного лота только одну заявку.</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065726" w:rsidRDefault="00065726" w:rsidP="00F378AE">
      <w:pPr>
        <w:pStyle w:val="af0"/>
        <w:ind w:firstLine="709"/>
        <w:jc w:val="both"/>
        <w:rPr>
          <w:rFonts w:ascii="Times New Roman" w:hAnsi="Times New Roman" w:cs="Times New Roman"/>
          <w:sz w:val="28"/>
          <w:szCs w:val="28"/>
        </w:rPr>
      </w:pPr>
    </w:p>
    <w:p w:rsidR="00065726" w:rsidRDefault="00506E35">
      <w:pPr>
        <w:pStyle w:val="af0"/>
        <w:ind w:left="426" w:right="424"/>
        <w:jc w:val="center"/>
        <w:rPr>
          <w:rFonts w:ascii="Times New Roman" w:hAnsi="Times New Roman" w:cs="Times New Roman"/>
          <w:b/>
          <w:sz w:val="28"/>
          <w:szCs w:val="28"/>
        </w:rPr>
      </w:pPr>
      <w:r>
        <w:rPr>
          <w:rFonts w:ascii="Times New Roman" w:hAnsi="Times New Roman" w:cs="Times New Roman"/>
          <w:b/>
          <w:sz w:val="28"/>
          <w:szCs w:val="28"/>
        </w:rPr>
        <w:t>Оформление и маркировка конвертов с заявками на участие в конкурсе, регистрация конвертов</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Документы подаются в запечатанном конверте.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Конверт должен:</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быть адресован организатору конкурса по адресу, указанному в информационной карте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содержать наименование открытого конкурса (лота), на участие в котором </w:t>
      </w:r>
      <w:proofErr w:type="spellStart"/>
      <w:r>
        <w:rPr>
          <w:rFonts w:ascii="Times New Roman" w:hAnsi="Times New Roman" w:cs="Times New Roman"/>
          <w:sz w:val="28"/>
          <w:szCs w:val="28"/>
        </w:rPr>
        <w:t>подается</w:t>
      </w:r>
      <w:proofErr w:type="spellEnd"/>
      <w:r>
        <w:rPr>
          <w:rFonts w:ascii="Times New Roman" w:hAnsi="Times New Roman" w:cs="Times New Roman"/>
          <w:sz w:val="28"/>
          <w:szCs w:val="28"/>
        </w:rPr>
        <w:t xml:space="preserve"> данная заявка, и слова «Не вскрывать до» (указать время и дату, зафиксированные в информационных картах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Претендент вправе не указывать на таком конверте </w:t>
      </w:r>
      <w:proofErr w:type="spellStart"/>
      <w:r>
        <w:rPr>
          <w:rFonts w:ascii="Times New Roman" w:hAnsi="Times New Roman" w:cs="Times New Roman"/>
          <w:sz w:val="28"/>
          <w:szCs w:val="28"/>
        </w:rPr>
        <w:t>свое</w:t>
      </w:r>
      <w:proofErr w:type="spellEnd"/>
      <w:r>
        <w:rPr>
          <w:rFonts w:ascii="Times New Roman" w:hAnsi="Times New Roman" w:cs="Times New Roman"/>
          <w:sz w:val="28"/>
          <w:szCs w:val="28"/>
        </w:rPr>
        <w:t xml:space="preserve"> фирменное наименование, почтовый адрес (для юридического лица) или фамилию, имя, отчество, сведения о месте жительства (для физического лица).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Каждая заявка на участие в конкурсе, поступившая в указанный в информационной карте конкурсной документации срок, регистрируется организатором конкурса. По требованию претендента организатор конкурса </w:t>
      </w:r>
      <w:proofErr w:type="spellStart"/>
      <w:r>
        <w:rPr>
          <w:rFonts w:ascii="Times New Roman" w:hAnsi="Times New Roman" w:cs="Times New Roman"/>
          <w:sz w:val="28"/>
          <w:szCs w:val="28"/>
        </w:rPr>
        <w:t>выдает</w:t>
      </w:r>
      <w:proofErr w:type="spellEnd"/>
      <w:r>
        <w:rPr>
          <w:rFonts w:ascii="Times New Roman" w:hAnsi="Times New Roman" w:cs="Times New Roman"/>
          <w:sz w:val="28"/>
          <w:szCs w:val="28"/>
        </w:rPr>
        <w:t xml:space="preserve"> расписку о получении такой заявки</w:t>
      </w:r>
      <w:r>
        <w:rPr>
          <w:rFonts w:ascii="Times New Roman" w:hAnsi="Times New Roman" w:cs="Times New Roman"/>
          <w:bCs/>
          <w:sz w:val="28"/>
          <w:szCs w:val="28"/>
        </w:rPr>
        <w:t xml:space="preserve"> с указанием даты и времени его получения</w:t>
      </w:r>
      <w:r>
        <w:rPr>
          <w:rFonts w:ascii="Times New Roman" w:hAnsi="Times New Roman" w:cs="Times New Roman"/>
          <w:sz w:val="28"/>
          <w:szCs w:val="28"/>
        </w:rPr>
        <w:t>.</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конверт не запечатан и не помечен в соответствии с требованиями настоящего пункта, организатор конкурса не </w:t>
      </w:r>
      <w:proofErr w:type="spellStart"/>
      <w:r>
        <w:rPr>
          <w:rFonts w:ascii="Times New Roman" w:hAnsi="Times New Roman" w:cs="Times New Roman"/>
          <w:sz w:val="28"/>
          <w:szCs w:val="28"/>
        </w:rPr>
        <w:t>несет</w:t>
      </w:r>
      <w:proofErr w:type="spellEnd"/>
      <w:r>
        <w:rPr>
          <w:rFonts w:ascii="Times New Roman" w:hAnsi="Times New Roman" w:cs="Times New Roman"/>
          <w:sz w:val="28"/>
          <w:szCs w:val="28"/>
        </w:rPr>
        <w:t xml:space="preserve"> ответственности в случае его потери или вскрытия раньше срока.</w:t>
      </w:r>
    </w:p>
    <w:p w:rsidR="00065726" w:rsidRDefault="00065726" w:rsidP="00F378AE">
      <w:pPr>
        <w:pStyle w:val="af0"/>
        <w:ind w:firstLine="709"/>
        <w:jc w:val="both"/>
        <w:rPr>
          <w:rFonts w:ascii="Times New Roman" w:hAnsi="Times New Roman" w:cs="Times New Roman"/>
          <w:sz w:val="28"/>
          <w:szCs w:val="28"/>
        </w:rPr>
      </w:pPr>
    </w:p>
    <w:p w:rsidR="00065726" w:rsidRDefault="00506E35">
      <w:pPr>
        <w:pStyle w:val="af0"/>
        <w:ind w:firstLine="851"/>
        <w:jc w:val="both"/>
        <w:rPr>
          <w:rFonts w:ascii="Times New Roman" w:hAnsi="Times New Roman" w:cs="Times New Roman"/>
          <w:b/>
          <w:sz w:val="28"/>
          <w:szCs w:val="28"/>
        </w:rPr>
      </w:pPr>
      <w:r>
        <w:rPr>
          <w:rFonts w:ascii="Times New Roman" w:hAnsi="Times New Roman" w:cs="Times New Roman"/>
          <w:b/>
          <w:sz w:val="28"/>
          <w:szCs w:val="28"/>
        </w:rPr>
        <w:t>Срок начала подачи заявок на участие в конкурсе</w:t>
      </w:r>
    </w:p>
    <w:p w:rsidR="00065726" w:rsidRDefault="00506E35" w:rsidP="00F378AE">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Дата начала срока подачи заявок на участие в конкурсе устанавливается </w:t>
      </w:r>
      <w:r>
        <w:rPr>
          <w:rFonts w:ascii="Times New Roman" w:hAnsi="Times New Roman" w:cs="Times New Roman"/>
          <w:sz w:val="28"/>
          <w:szCs w:val="28"/>
        </w:rPr>
        <w:t xml:space="preserve">организатором конкурса </w:t>
      </w:r>
      <w:r>
        <w:rPr>
          <w:rFonts w:ascii="Times New Roman" w:hAnsi="Times New Roman" w:cs="Times New Roman"/>
          <w:bCs/>
          <w:sz w:val="28"/>
          <w:szCs w:val="28"/>
        </w:rPr>
        <w:t xml:space="preserve">и указывается в информационной карте конкурсной документации. При этом датой начала срока подачи заявок на участие в конкурсе является день, следующий за </w:t>
      </w:r>
      <w:proofErr w:type="spellStart"/>
      <w:r>
        <w:rPr>
          <w:rFonts w:ascii="Times New Roman" w:hAnsi="Times New Roman" w:cs="Times New Roman"/>
          <w:bCs/>
          <w:sz w:val="28"/>
          <w:szCs w:val="28"/>
        </w:rPr>
        <w:t>днем</w:t>
      </w:r>
      <w:proofErr w:type="spellEnd"/>
      <w:r>
        <w:rPr>
          <w:rFonts w:ascii="Times New Roman" w:hAnsi="Times New Roman" w:cs="Times New Roman"/>
          <w:bCs/>
          <w:sz w:val="28"/>
          <w:szCs w:val="28"/>
        </w:rPr>
        <w:t xml:space="preserve"> размещения на официальном сайте извещения о проведении конкурса.</w:t>
      </w:r>
    </w:p>
    <w:p w:rsidR="00065726" w:rsidRDefault="00065726">
      <w:pPr>
        <w:pStyle w:val="af0"/>
        <w:ind w:firstLine="851"/>
        <w:jc w:val="both"/>
        <w:rPr>
          <w:rFonts w:ascii="Times New Roman" w:hAnsi="Times New Roman" w:cs="Times New Roman"/>
          <w:sz w:val="28"/>
          <w:szCs w:val="28"/>
        </w:rPr>
      </w:pPr>
    </w:p>
    <w:p w:rsidR="00065726" w:rsidRDefault="00506E35">
      <w:pPr>
        <w:pStyle w:val="af0"/>
        <w:ind w:firstLine="851"/>
        <w:jc w:val="both"/>
        <w:rPr>
          <w:rFonts w:ascii="Times New Roman" w:hAnsi="Times New Roman" w:cs="Times New Roman"/>
          <w:b/>
          <w:sz w:val="28"/>
          <w:szCs w:val="28"/>
        </w:rPr>
      </w:pPr>
      <w:r>
        <w:rPr>
          <w:rFonts w:ascii="Times New Roman" w:hAnsi="Times New Roman" w:cs="Times New Roman"/>
          <w:b/>
          <w:sz w:val="28"/>
          <w:szCs w:val="28"/>
        </w:rPr>
        <w:t>Окончательный срок подачи заявок на участие в конкурсе</w:t>
      </w:r>
    </w:p>
    <w:p w:rsidR="00065726" w:rsidRDefault="00506E35" w:rsidP="00F378AE">
      <w:pPr>
        <w:pStyle w:val="af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Прием</w:t>
      </w:r>
      <w:proofErr w:type="spellEnd"/>
      <w:r>
        <w:rPr>
          <w:rFonts w:ascii="Times New Roman" w:hAnsi="Times New Roman" w:cs="Times New Roman"/>
          <w:sz w:val="28"/>
          <w:szCs w:val="28"/>
        </w:rPr>
        <w:t xml:space="preserve"> заявок на участие в конкурсе прекращается в день вскрытия конвертов с такими заявками, указанный в информационной карте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Заявки на участие в конкурсе должны быть получены организатором конкурса по адресу не позднее времени и даты, указанной в информационной карте конкурсной документации. </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Запоздавшие заявки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Полученные после окончания </w:t>
      </w:r>
      <w:proofErr w:type="spellStart"/>
      <w:r>
        <w:rPr>
          <w:rFonts w:ascii="Times New Roman" w:hAnsi="Times New Roman" w:cs="Times New Roman"/>
          <w:sz w:val="28"/>
          <w:szCs w:val="28"/>
        </w:rPr>
        <w:t>приема</w:t>
      </w:r>
      <w:proofErr w:type="spellEnd"/>
      <w:r>
        <w:rPr>
          <w:rFonts w:ascii="Times New Roman" w:hAnsi="Times New Roman" w:cs="Times New Roman"/>
          <w:sz w:val="28"/>
          <w:szCs w:val="28"/>
        </w:rPr>
        <w:t xml:space="preserve"> конвертов с заявками на участие в конкурсе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претендента) и в тот же день такие конверты и такие заявки возвращаются претендентам. Организатор конкурса возвращает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065726" w:rsidRDefault="00065726" w:rsidP="00F378AE">
      <w:pPr>
        <w:pStyle w:val="af0"/>
        <w:ind w:firstLine="709"/>
        <w:jc w:val="both"/>
        <w:rPr>
          <w:rFonts w:ascii="Times New Roman" w:hAnsi="Times New Roman" w:cs="Times New Roman"/>
          <w:sz w:val="28"/>
          <w:szCs w:val="28"/>
        </w:rPr>
      </w:pPr>
    </w:p>
    <w:p w:rsidR="00065726" w:rsidRDefault="00506E35" w:rsidP="00F378AE">
      <w:pPr>
        <w:pStyle w:val="af0"/>
        <w:ind w:firstLine="709"/>
        <w:jc w:val="both"/>
        <w:rPr>
          <w:rFonts w:ascii="Times New Roman" w:hAnsi="Times New Roman" w:cs="Times New Roman"/>
          <w:b/>
          <w:sz w:val="28"/>
          <w:szCs w:val="28"/>
        </w:rPr>
      </w:pPr>
      <w:r>
        <w:rPr>
          <w:rFonts w:ascii="Times New Roman" w:hAnsi="Times New Roman" w:cs="Times New Roman"/>
          <w:b/>
          <w:sz w:val="28"/>
          <w:szCs w:val="28"/>
        </w:rPr>
        <w:t>Изменения в заявках на участие в конкурсе и их отзыв</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Уведомление об отзыве может быть направлено по телексу или телеграммой с последующим надлежащим образом оформленным почтовым отправлением, штемпель которого должен быть датирован </w:t>
      </w:r>
      <w:proofErr w:type="spellStart"/>
      <w:r>
        <w:rPr>
          <w:rFonts w:ascii="Times New Roman" w:hAnsi="Times New Roman" w:cs="Times New Roman"/>
          <w:sz w:val="28"/>
          <w:szCs w:val="28"/>
        </w:rPr>
        <w:t>днем</w:t>
      </w:r>
      <w:proofErr w:type="spellEnd"/>
      <w:r>
        <w:rPr>
          <w:rFonts w:ascii="Times New Roman" w:hAnsi="Times New Roman" w:cs="Times New Roman"/>
          <w:sz w:val="28"/>
          <w:szCs w:val="28"/>
        </w:rPr>
        <w:t xml:space="preserve"> не позже окончательного срока подачи заявок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Никакие изменения не вносятся в заявки на участие в конкурсе после истечения срока их подачи. </w:t>
      </w:r>
    </w:p>
    <w:p w:rsidR="00065726" w:rsidRDefault="00065726">
      <w:pPr>
        <w:pStyle w:val="af0"/>
        <w:ind w:firstLine="851"/>
        <w:jc w:val="both"/>
        <w:rPr>
          <w:rFonts w:ascii="Times New Roman" w:hAnsi="Times New Roman" w:cs="Times New Roman"/>
          <w:sz w:val="28"/>
          <w:szCs w:val="28"/>
        </w:rPr>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Вскрытие конвертов с заявками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Конкурсная комиссия вскрывает все конверты с заявками на участие в конкурсе публично в сроки, установленные в информационной карте, в присутствии претендентов или их представителей, которые пожелают принять в этом участие в час, день и по адресу, указанным в информационной карте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Присутствующие претенденты на процедуре вскрытия конвертов с заявками на участие в конкурсе должны зарегистрироваться.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Любое лицо, присутствующее при вскрытии конвертов с заявками на участие в конкурсе, вправе осуществлять аудио- и видеозапись процедуры вскрытия таких конвертов.</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вскрытии конвертов с заявками на участие в конкурсе конкурсная комиссия вправе потребовать от претендента, присутствующего на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Указанные разъяснения вносятся в протокол вскрытия конвертов с заявками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По завершению процедуры вскрытия конвертов с заявками на участие в конкурсе оформляется протокол вскрытия конвертов с заявками на участие в конкурсе.</w:t>
      </w:r>
    </w:p>
    <w:p w:rsidR="00065726" w:rsidRDefault="00065726">
      <w:pPr>
        <w:pStyle w:val="af0"/>
        <w:ind w:firstLine="851"/>
        <w:jc w:val="both"/>
        <w:rPr>
          <w:rFonts w:ascii="Times New Roman" w:hAnsi="Times New Roman" w:cs="Times New Roman"/>
          <w:sz w:val="28"/>
          <w:szCs w:val="28"/>
        </w:rPr>
      </w:pPr>
    </w:p>
    <w:p w:rsidR="00065726" w:rsidRDefault="00506E35" w:rsidP="00F378AE">
      <w:pPr>
        <w:pStyle w:val="af0"/>
        <w:ind w:firstLine="851"/>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Порядок рассмотрения заявок на участие в конкурсе, </w:t>
      </w:r>
      <w:r w:rsidR="00F378AE">
        <w:rPr>
          <w:rFonts w:ascii="Times New Roman" w:hAnsi="Times New Roman" w:cs="Times New Roman"/>
          <w:b/>
          <w:sz w:val="28"/>
          <w:szCs w:val="28"/>
        </w:rPr>
        <w:br/>
      </w:r>
      <w:r>
        <w:rPr>
          <w:rFonts w:ascii="Times New Roman" w:hAnsi="Times New Roman" w:cs="Times New Roman"/>
          <w:b/>
          <w:sz w:val="28"/>
          <w:szCs w:val="28"/>
        </w:rPr>
        <w:t>ведение переговоров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Порядок рассмотрения заявок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Конкурсная комиссия рассматривает заявки на участие в конкурсе на соответствие требованиям, установленным в информационных картах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которые предусмотрены в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Конкурсная комиссия оформляет протокол рассмотрения заявок на участие в конкурсе, который в день окончания рассмотрения заявок на участие в конкурсе размещается на официальном сайте.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w:t>
      </w:r>
      <w:proofErr w:type="spellStart"/>
      <w:r>
        <w:rPr>
          <w:rFonts w:ascii="Times New Roman" w:hAnsi="Times New Roman" w:cs="Times New Roman"/>
          <w:sz w:val="28"/>
          <w:szCs w:val="28"/>
        </w:rPr>
        <w:t>днем</w:t>
      </w:r>
      <w:proofErr w:type="spellEnd"/>
      <w:r>
        <w:rPr>
          <w:rFonts w:ascii="Times New Roman" w:hAnsi="Times New Roman" w:cs="Times New Roman"/>
          <w:sz w:val="28"/>
          <w:szCs w:val="28"/>
        </w:rPr>
        <w:t xml:space="preserve"> подписания протокола рассмотрения заявок на участие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w:t>
      </w:r>
      <w:proofErr w:type="spellStart"/>
      <w:r>
        <w:rPr>
          <w:rFonts w:ascii="Times New Roman" w:hAnsi="Times New Roman" w:cs="Times New Roman"/>
          <w:sz w:val="28"/>
          <w:szCs w:val="28"/>
        </w:rPr>
        <w:t>передает</w:t>
      </w:r>
      <w:proofErr w:type="spellEnd"/>
      <w:r>
        <w:rPr>
          <w:rFonts w:ascii="Times New Roman" w:hAnsi="Times New Roman" w:cs="Times New Roman"/>
          <w:sz w:val="28"/>
          <w:szCs w:val="28"/>
        </w:rPr>
        <w:t xml:space="preserve">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 Договор управления многоквартирным домом может быть </w:t>
      </w:r>
      <w:proofErr w:type="spellStart"/>
      <w:r>
        <w:rPr>
          <w:rFonts w:ascii="Times New Roman" w:hAnsi="Times New Roman" w:cs="Times New Roman"/>
          <w:sz w:val="28"/>
          <w:szCs w:val="28"/>
        </w:rPr>
        <w:t>заключен</w:t>
      </w:r>
      <w:proofErr w:type="spellEnd"/>
      <w:r>
        <w:rPr>
          <w:rFonts w:ascii="Times New Roman" w:hAnsi="Times New Roman" w:cs="Times New Roman"/>
          <w:sz w:val="28"/>
          <w:szCs w:val="28"/>
        </w:rPr>
        <w:t xml:space="preserve"> не ранее чем через десять дней со дня размещения на официальном сайте протокола рассмотрения заявок на участие в конкурсе и не позднее срока, указанного в информационной карте.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Средства,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им в качестве обеспечения заявки на участие в конкурсе, не возвращаются.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w:t>
      </w:r>
      <w:r>
        <w:rPr>
          <w:rFonts w:ascii="Times New Roman" w:hAnsi="Times New Roman" w:cs="Times New Roman"/>
          <w:sz w:val="28"/>
          <w:szCs w:val="28"/>
        </w:rPr>
        <w:lastRenderedPageBreak/>
        <w:t>конкурс. При этом организатор конкурса вправе изменить условия проведения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конкурса возвращает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065726" w:rsidRDefault="00065726" w:rsidP="00F378AE">
      <w:pPr>
        <w:pStyle w:val="af0"/>
        <w:ind w:firstLine="709"/>
        <w:jc w:val="both"/>
        <w:rPr>
          <w:rFonts w:ascii="Times New Roman" w:hAnsi="Times New Roman" w:cs="Times New Roman"/>
          <w:sz w:val="28"/>
          <w:szCs w:val="28"/>
        </w:rPr>
      </w:pPr>
    </w:p>
    <w:p w:rsidR="00065726" w:rsidRPr="00A05F0F" w:rsidRDefault="00506E35" w:rsidP="00A05F0F">
      <w:pPr>
        <w:pStyle w:val="af0"/>
        <w:ind w:firstLine="709"/>
        <w:jc w:val="center"/>
        <w:rPr>
          <w:rFonts w:ascii="Times New Roman" w:hAnsi="Times New Roman" w:cs="Times New Roman"/>
          <w:b/>
          <w:sz w:val="28"/>
          <w:szCs w:val="28"/>
        </w:rPr>
      </w:pPr>
      <w:r w:rsidRPr="00A05F0F">
        <w:rPr>
          <w:rFonts w:ascii="Times New Roman" w:hAnsi="Times New Roman" w:cs="Times New Roman"/>
          <w:b/>
          <w:sz w:val="28"/>
          <w:szCs w:val="28"/>
        </w:rPr>
        <w:t>Отказ в допуске к участию в конкурсе претендентов, подавших заявки на участие в конкурс. Отстранение от участия в конкурсе участника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Отказ в допуске к участию в конкурсе претендентов, подавших заявки на участие в конкурс возможно в случае: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1) не предоставления документов, </w:t>
      </w:r>
      <w:proofErr w:type="spellStart"/>
      <w:r>
        <w:rPr>
          <w:rFonts w:ascii="Times New Roman" w:hAnsi="Times New Roman" w:cs="Times New Roman"/>
          <w:sz w:val="28"/>
          <w:szCs w:val="28"/>
        </w:rPr>
        <w:t>определенных</w:t>
      </w:r>
      <w:proofErr w:type="spellEnd"/>
      <w:r>
        <w:rPr>
          <w:rFonts w:ascii="Times New Roman" w:hAnsi="Times New Roman" w:cs="Times New Roman"/>
          <w:sz w:val="28"/>
          <w:szCs w:val="28"/>
        </w:rPr>
        <w:t xml:space="preserve"> пунктом 13 настоящей конкурсной документацией (за исключением документов, которые претендент может предоставить по своему усмотрению), либо наличия в таких документах недостоверных сведений о претенденте или о работах, на выполнение которых размещается заказ;</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2) несоответствия требованиям, установленным к претенденту, и указанным в информационной карте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3) несоответствия заявки на участие в конкурсе требованиям конкурсной документации. </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Проверка соответствия претендентов требованиям, указанным в информационной карте конкурсной документации, осуществляется конкурсной комиссией.</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 течение установленного для проведения проверки 10-дневного срока конкурсная комиссия вправе запросить у претендента и третьих лиц дополнительные сведения, документы и иную информацию, необходимую для оценки поступивших заявок. Отказ претендента от предоставления дополнительных документов и информации не может являться основанием для принятия конкурсной комиссией решения об отказе в допуске претендента к участию в конкурсе.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Претенденты, в отношении которых не выявлено ни одного из перечисленных выше пунктов (1-3) условий, допускаются к участию в конкурсе и приобретают статус участника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 случае установления фактов несоответствия участника конкурса требованиям к претендентам, установленным в информационной карте конкурсной документации, конкурсная комиссия отстраняет участника конкурса от участия в конкурсе на любом этапе его проведения.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A05F0F" w:rsidRDefault="00A05F0F" w:rsidP="00F378AE">
      <w:pPr>
        <w:pStyle w:val="af0"/>
        <w:ind w:firstLine="709"/>
        <w:jc w:val="both"/>
        <w:rPr>
          <w:rFonts w:ascii="Times New Roman" w:hAnsi="Times New Roman" w:cs="Times New Roman"/>
          <w:sz w:val="28"/>
          <w:szCs w:val="28"/>
        </w:rPr>
      </w:pPr>
    </w:p>
    <w:p w:rsidR="00065726" w:rsidRDefault="00065726" w:rsidP="00F378AE">
      <w:pPr>
        <w:pStyle w:val="af0"/>
        <w:ind w:firstLine="709"/>
        <w:jc w:val="both"/>
        <w:rPr>
          <w:rFonts w:ascii="Times New Roman" w:hAnsi="Times New Roman" w:cs="Times New Roman"/>
          <w:sz w:val="28"/>
          <w:szCs w:val="28"/>
        </w:rPr>
      </w:pPr>
    </w:p>
    <w:p w:rsidR="00065726" w:rsidRDefault="00506E35" w:rsidP="00F378AE">
      <w:pPr>
        <w:pStyle w:val="af0"/>
        <w:ind w:firstLine="851"/>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w:t>
      </w:r>
      <w:r>
        <w:rPr>
          <w:rFonts w:ascii="Times New Roman" w:hAnsi="Times New Roman" w:cs="Times New Roman"/>
          <w:b/>
          <w:sz w:val="28"/>
          <w:szCs w:val="28"/>
        </w:rPr>
        <w:t xml:space="preserve">. Порядок проведения конкурса, определение </w:t>
      </w:r>
      <w:r w:rsidR="00F378AE">
        <w:rPr>
          <w:rFonts w:ascii="Times New Roman" w:hAnsi="Times New Roman" w:cs="Times New Roman"/>
          <w:b/>
          <w:sz w:val="28"/>
          <w:szCs w:val="28"/>
        </w:rPr>
        <w:br/>
      </w:r>
      <w:r>
        <w:rPr>
          <w:rFonts w:ascii="Times New Roman" w:hAnsi="Times New Roman" w:cs="Times New Roman"/>
          <w:b/>
          <w:sz w:val="28"/>
          <w:szCs w:val="28"/>
        </w:rPr>
        <w:t>победителя конкурса</w:t>
      </w:r>
    </w:p>
    <w:p w:rsidR="00065726" w:rsidRDefault="00065726">
      <w:pPr>
        <w:pStyle w:val="af0"/>
        <w:ind w:firstLine="851"/>
        <w:jc w:val="both"/>
        <w:rPr>
          <w:rFonts w:ascii="Times New Roman" w:hAnsi="Times New Roman" w:cs="Times New Roman"/>
          <w:b/>
          <w:sz w:val="28"/>
          <w:szCs w:val="28"/>
        </w:rPr>
      </w:pPr>
    </w:p>
    <w:p w:rsidR="00065726" w:rsidRDefault="00506E35" w:rsidP="00F378AE">
      <w:pPr>
        <w:pStyle w:val="af0"/>
        <w:ind w:firstLine="709"/>
        <w:jc w:val="both"/>
        <w:rPr>
          <w:rFonts w:ascii="Times New Roman" w:hAnsi="Times New Roman" w:cs="Times New Roman"/>
          <w:b/>
          <w:sz w:val="28"/>
          <w:szCs w:val="28"/>
        </w:rPr>
      </w:pPr>
      <w:r>
        <w:rPr>
          <w:rFonts w:ascii="Times New Roman" w:hAnsi="Times New Roman" w:cs="Times New Roman"/>
          <w:b/>
          <w:sz w:val="28"/>
          <w:szCs w:val="28"/>
        </w:rPr>
        <w:t>Порядок проведения конкурса. Признание победителя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обеспечивает участникам конкурса возможность принять участие в конкурсе непосредственно или через представителей. Организатор конкурса осуществляет аудиозапись конкурса. Любое лицо, присутствующее при проведении конкурса, вправе осуществлять аудио- и видеозапись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 в соответствии со стоимостью работ и услуг, указанной в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Указанный выше участник конкурса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При объединении в один лот нескольких объектов конкурса разница между стоимостью дополнительных работ и услуг в отношении каждого объекта конкурса, входящего в лот, не должна превышать 20 процентов.</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общая стоимость </w:t>
      </w:r>
      <w:proofErr w:type="spellStart"/>
      <w:r>
        <w:rPr>
          <w:rFonts w:ascii="Times New Roman" w:hAnsi="Times New Roman" w:cs="Times New Roman"/>
          <w:sz w:val="28"/>
          <w:szCs w:val="28"/>
        </w:rPr>
        <w:t>определенных</w:t>
      </w:r>
      <w:proofErr w:type="spellEnd"/>
      <w:r>
        <w:rPr>
          <w:rFonts w:ascii="Times New Roman" w:hAnsi="Times New Roman" w:cs="Times New Roman"/>
          <w:sz w:val="28"/>
          <w:szCs w:val="28"/>
        </w:rPr>
        <w:t xml:space="preserve">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такой участник признается победителем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 В случае если участник </w:t>
      </w:r>
      <w:r>
        <w:rPr>
          <w:rFonts w:ascii="Times New Roman" w:hAnsi="Times New Roman" w:cs="Times New Roman"/>
          <w:sz w:val="28"/>
          <w:szCs w:val="28"/>
        </w:rPr>
        <w:lastRenderedPageBreak/>
        <w:t>конкурса отказался выполнить указанное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аналогично в порядке, установленном выше.</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конкурса принимает обязательства выполнять обязательные и </w:t>
      </w:r>
      <w:proofErr w:type="gramStart"/>
      <w:r>
        <w:rPr>
          <w:rFonts w:ascii="Times New Roman" w:hAnsi="Times New Roman" w:cs="Times New Roman"/>
          <w:sz w:val="28"/>
          <w:szCs w:val="28"/>
        </w:rPr>
        <w:t>предложенные им дополнительные работы</w:t>
      </w:r>
      <w:proofErr w:type="gramEnd"/>
      <w:r>
        <w:rPr>
          <w:rFonts w:ascii="Times New Roman" w:hAnsi="Times New Roman" w:cs="Times New Roman"/>
          <w:sz w:val="28"/>
          <w:szCs w:val="28"/>
        </w:rPr>
        <w:t xml:space="preserve"> и услуги за плату за содержание и ремонт жилого помещения в многоквартирном доме,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после троекратного объявления размера платы за содержание и ремонт жилого помещения и наименования участника конкурса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Конкурсная комиссия </w:t>
      </w:r>
      <w:proofErr w:type="spellStart"/>
      <w:r>
        <w:rPr>
          <w:rFonts w:ascii="Times New Roman" w:hAnsi="Times New Roman" w:cs="Times New Roman"/>
          <w:sz w:val="28"/>
          <w:szCs w:val="28"/>
        </w:rPr>
        <w:t>ведет</w:t>
      </w:r>
      <w:proofErr w:type="spellEnd"/>
      <w:r>
        <w:rPr>
          <w:rFonts w:ascii="Times New Roman" w:hAnsi="Times New Roman" w:cs="Times New Roman"/>
          <w:sz w:val="28"/>
          <w:szCs w:val="28"/>
        </w:rPr>
        <w:t xml:space="preserve"> протокол конкурса, который подписывается в день проведения конкурса. Указанный протокол составляется в 3 экземплярах, один экземпляр </w:t>
      </w:r>
      <w:proofErr w:type="spellStart"/>
      <w:r>
        <w:rPr>
          <w:rFonts w:ascii="Times New Roman" w:hAnsi="Times New Roman" w:cs="Times New Roman"/>
          <w:sz w:val="28"/>
          <w:szCs w:val="28"/>
        </w:rPr>
        <w:t>остается</w:t>
      </w:r>
      <w:proofErr w:type="spellEnd"/>
      <w:r>
        <w:rPr>
          <w:rFonts w:ascii="Times New Roman" w:hAnsi="Times New Roman" w:cs="Times New Roman"/>
          <w:sz w:val="28"/>
          <w:szCs w:val="28"/>
        </w:rPr>
        <w:t xml:space="preserve"> у организатора конкурса.</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конкурса в течение 3 рабочих дней с даты утверждения протокола конкурса </w:t>
      </w:r>
      <w:proofErr w:type="spellStart"/>
      <w:r>
        <w:rPr>
          <w:rFonts w:ascii="Times New Roman" w:hAnsi="Times New Roman" w:cs="Times New Roman"/>
          <w:sz w:val="28"/>
          <w:szCs w:val="28"/>
        </w:rPr>
        <w:t>передает</w:t>
      </w:r>
      <w:proofErr w:type="spellEnd"/>
      <w:r>
        <w:rPr>
          <w:rFonts w:ascii="Times New Roman" w:hAnsi="Times New Roman" w:cs="Times New Roman"/>
          <w:sz w:val="28"/>
          <w:szCs w:val="28"/>
        </w:rPr>
        <w:t xml:space="preserve"> победителю конкурса один экземпляр протокола и проект договора управления многоквартирным домом.</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стоимость каждой работы и услуги, входящей в перечень обязательных работ и услуг, </w:t>
      </w:r>
      <w:proofErr w:type="spellStart"/>
      <w:r>
        <w:rPr>
          <w:rFonts w:ascii="Times New Roman" w:hAnsi="Times New Roman" w:cs="Times New Roman"/>
          <w:sz w:val="28"/>
          <w:szCs w:val="28"/>
        </w:rPr>
        <w:t>определенных</w:t>
      </w:r>
      <w:proofErr w:type="spellEnd"/>
      <w:r>
        <w:rPr>
          <w:rFonts w:ascii="Times New Roman" w:hAnsi="Times New Roman" w:cs="Times New Roman"/>
          <w:sz w:val="28"/>
          <w:szCs w:val="28"/>
        </w:rPr>
        <w:t xml:space="preserve"> по результатам конкурса и подлежащих указанию в договорах управления многоквартирным домом, подлежит </w:t>
      </w:r>
      <w:proofErr w:type="spellStart"/>
      <w:r>
        <w:rPr>
          <w:rFonts w:ascii="Times New Roman" w:hAnsi="Times New Roman" w:cs="Times New Roman"/>
          <w:sz w:val="28"/>
          <w:szCs w:val="28"/>
        </w:rPr>
        <w:t>пересчету</w:t>
      </w:r>
      <w:proofErr w:type="spellEnd"/>
      <w:r>
        <w:rPr>
          <w:rFonts w:ascii="Times New Roman" w:hAnsi="Times New Roman" w:cs="Times New Roman"/>
          <w:sz w:val="28"/>
          <w:szCs w:val="28"/>
        </w:rPr>
        <w:t xml:space="preserve"> победителем конкурса исходя из того, что общая стоимость </w:t>
      </w:r>
      <w:proofErr w:type="spellStart"/>
      <w:r>
        <w:rPr>
          <w:rFonts w:ascii="Times New Roman" w:hAnsi="Times New Roman" w:cs="Times New Roman"/>
          <w:sz w:val="28"/>
          <w:szCs w:val="28"/>
        </w:rPr>
        <w:t>определенных</w:t>
      </w:r>
      <w:proofErr w:type="spellEnd"/>
      <w:r>
        <w:rPr>
          <w:rFonts w:ascii="Times New Roman" w:hAnsi="Times New Roman" w:cs="Times New Roman"/>
          <w:sz w:val="28"/>
          <w:szCs w:val="28"/>
        </w:rPr>
        <w:t xml:space="preserve">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Текст протокола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 </w:t>
      </w:r>
    </w:p>
    <w:p w:rsidR="00065726" w:rsidRDefault="00506E35" w:rsidP="00F378AE">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конкурса в течение 5 рабочих дней с даты утверждения протокола конкурса возвращает средства,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 которому средства возвращаются в порядке, предусмотренном главой </w:t>
      </w:r>
      <w:r>
        <w:rPr>
          <w:rFonts w:ascii="Times New Roman" w:hAnsi="Times New Roman" w:cs="Times New Roman"/>
          <w:sz w:val="28"/>
          <w:szCs w:val="28"/>
          <w:lang w:val="en-US"/>
        </w:rPr>
        <w:t>VII</w:t>
      </w:r>
      <w:r>
        <w:rPr>
          <w:rFonts w:ascii="Times New Roman" w:hAnsi="Times New Roman" w:cs="Times New Roman"/>
          <w:sz w:val="28"/>
          <w:szCs w:val="28"/>
        </w:rPr>
        <w:t xml:space="preserve"> настоящей конкурсной документации.</w:t>
      </w:r>
    </w:p>
    <w:p w:rsidR="00F378AE" w:rsidRDefault="00F378AE" w:rsidP="00F378AE">
      <w:pPr>
        <w:pStyle w:val="af0"/>
        <w:ind w:firstLine="709"/>
        <w:jc w:val="both"/>
        <w:rPr>
          <w:rFonts w:ascii="Times New Roman" w:hAnsi="Times New Roman" w:cs="Times New Roman"/>
          <w:sz w:val="28"/>
          <w:szCs w:val="28"/>
        </w:rPr>
      </w:pPr>
    </w:p>
    <w:p w:rsidR="00F378AE" w:rsidRDefault="00F378AE" w:rsidP="00F378AE">
      <w:pPr>
        <w:pStyle w:val="af0"/>
        <w:ind w:firstLine="709"/>
        <w:jc w:val="both"/>
        <w:rPr>
          <w:rFonts w:ascii="Times New Roman" w:hAnsi="Times New Roman" w:cs="Times New Roman"/>
          <w:sz w:val="28"/>
          <w:szCs w:val="28"/>
        </w:rPr>
      </w:pPr>
    </w:p>
    <w:p w:rsidR="00065726" w:rsidRDefault="00065726" w:rsidP="00F378AE">
      <w:pPr>
        <w:pStyle w:val="af0"/>
        <w:ind w:firstLine="709"/>
        <w:jc w:val="both"/>
        <w:rPr>
          <w:rFonts w:ascii="Times New Roman" w:hAnsi="Times New Roman" w:cs="Times New Roman"/>
          <w:sz w:val="28"/>
          <w:szCs w:val="28"/>
        </w:rPr>
      </w:pPr>
    </w:p>
    <w:p w:rsidR="00065726" w:rsidRDefault="00506E35" w:rsidP="00F378AE">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Разъяснения результатов конкурса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представляет такому участнику конкурса соответствующие разъяснения в письменной форме.</w:t>
      </w:r>
    </w:p>
    <w:p w:rsidR="00065726" w:rsidRDefault="00065726" w:rsidP="00A05F0F">
      <w:pPr>
        <w:pStyle w:val="af0"/>
        <w:ind w:firstLine="709"/>
        <w:jc w:val="both"/>
        <w:rPr>
          <w:rFonts w:ascii="Times New Roman" w:hAnsi="Times New Roman" w:cs="Times New Roman"/>
          <w:sz w:val="28"/>
          <w:szCs w:val="28"/>
        </w:rPr>
      </w:pPr>
    </w:p>
    <w:p w:rsidR="00065726" w:rsidRDefault="00506E35" w:rsidP="00A05F0F">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t>Заключение договора управления многоквартирным домом по результатам конкурса.</w:t>
      </w:r>
    </w:p>
    <w:p w:rsidR="00065726" w:rsidRDefault="00065726" w:rsidP="00A05F0F">
      <w:pPr>
        <w:pStyle w:val="af0"/>
        <w:ind w:firstLine="709"/>
        <w:jc w:val="center"/>
        <w:rPr>
          <w:rFonts w:ascii="Times New Roman" w:hAnsi="Times New Roman" w:cs="Times New Roman"/>
          <w:sz w:val="28"/>
          <w:szCs w:val="28"/>
        </w:rPr>
      </w:pPr>
    </w:p>
    <w:p w:rsidR="00065726" w:rsidRDefault="00506E35" w:rsidP="00A05F0F">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t>Порядок заключения договора управления многоквартирным домом по результатам конкурса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Победитель конкурса в течение 10 рабочих дней с даты утверждения протокола конкурса представляет организатору конкурса подписанные им проекты договоров управления многоквартирными домами, а также обеспечение исполнения обязательств.</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многоквартирными домами собственникам помещений в многоквартирном доме для подписания указанных договоров в порядке, установленном </w:t>
      </w:r>
      <w:proofErr w:type="spellStart"/>
      <w:r>
        <w:rPr>
          <w:rFonts w:ascii="Times New Roman" w:hAnsi="Times New Roman" w:cs="Times New Roman"/>
          <w:sz w:val="28"/>
          <w:szCs w:val="28"/>
        </w:rPr>
        <w:t>статьей</w:t>
      </w:r>
      <w:proofErr w:type="spellEnd"/>
      <w:r>
        <w:rPr>
          <w:rFonts w:ascii="Times New Roman" w:hAnsi="Times New Roman" w:cs="Times New Roman"/>
          <w:sz w:val="28"/>
          <w:szCs w:val="28"/>
        </w:rPr>
        <w:t xml:space="preserve"> 445 Гражданского кодекса Российской Федерации.</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победитель конкурса в срок, предусмотренный в информационной карте конкурсной документации, не представил организатору конкурса подписанные им проекты договоров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w:t>
      </w:r>
      <w:proofErr w:type="spellStart"/>
      <w:r>
        <w:rPr>
          <w:rFonts w:ascii="Times New Roman" w:hAnsi="Times New Roman" w:cs="Times New Roman"/>
          <w:sz w:val="28"/>
          <w:szCs w:val="28"/>
        </w:rPr>
        <w:t>причиненных</w:t>
      </w:r>
      <w:proofErr w:type="spellEnd"/>
      <w:r>
        <w:rPr>
          <w:rFonts w:ascii="Times New Roman" w:hAnsi="Times New Roman" w:cs="Times New Roman"/>
          <w:sz w:val="28"/>
          <w:szCs w:val="28"/>
        </w:rPr>
        <w:t xml:space="preserve"> уклонением от заключения договора.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w:t>
      </w:r>
      <w:proofErr w:type="spellStart"/>
      <w:r>
        <w:rPr>
          <w:rFonts w:ascii="Times New Roman" w:hAnsi="Times New Roman" w:cs="Times New Roman"/>
          <w:sz w:val="28"/>
          <w:szCs w:val="28"/>
        </w:rPr>
        <w:t>причиненных</w:t>
      </w:r>
      <w:proofErr w:type="spellEnd"/>
      <w:r>
        <w:rPr>
          <w:rFonts w:ascii="Times New Roman" w:hAnsi="Times New Roman" w:cs="Times New Roman"/>
          <w:sz w:val="28"/>
          <w:szCs w:val="28"/>
        </w:rPr>
        <w:t xml:space="preserve"> уклонением от заключения договора.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уклонения от заключения договора управления многоквартирным домом средства,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не возвращаются.</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Средства, </w:t>
      </w:r>
      <w:proofErr w:type="spellStart"/>
      <w:r>
        <w:rPr>
          <w:rFonts w:ascii="Times New Roman" w:hAnsi="Times New Roman" w:cs="Times New Roman"/>
          <w:sz w:val="28"/>
          <w:szCs w:val="28"/>
        </w:rPr>
        <w:t>внесенные</w:t>
      </w:r>
      <w:proofErr w:type="spellEnd"/>
      <w:r>
        <w:rPr>
          <w:rFonts w:ascii="Times New Roman" w:hAnsi="Times New Roman" w:cs="Times New Roman"/>
          <w:sz w:val="28"/>
          <w:szCs w:val="28"/>
        </w:rPr>
        <w:t xml:space="preserve">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В случае продолжения строительства многоквартирного дома по данному адресу управляющая компания в течение 10 дней со дня ввода в эксплуатацию очередной секции (очереди) обязана заключить с Собственником дополнительное соглашение к Договору управления в части изменения технических характеристик многоквартирного дома. В случае отсутствия оформленного права собственности на помещения в указанный срок управляющая компания обязана заключить данные дополнительные соглашения с заказчиком - застройщиком до момента оформления прав собственности дольщиками.</w:t>
      </w:r>
    </w:p>
    <w:p w:rsidR="00065726" w:rsidRDefault="00065726">
      <w:pPr>
        <w:pStyle w:val="af0"/>
        <w:ind w:firstLine="851"/>
        <w:jc w:val="both"/>
        <w:rPr>
          <w:rFonts w:ascii="Times New Roman" w:hAnsi="Times New Roman" w:cs="Times New Roman"/>
          <w:sz w:val="28"/>
          <w:szCs w:val="28"/>
        </w:rPr>
      </w:pPr>
    </w:p>
    <w:p w:rsidR="00065726" w:rsidRDefault="00506E35" w:rsidP="00A05F0F">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и оказанные услуги.</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невыполнения работ или непредставления услуг, предусмотренных договором управления многоквартирным домом, управляющая организация обязана уведомить собственников помещений в таком доме о причинах нарушения соответствующих условий договора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размещения информации в местах, удобных для ознакомления собственниками помещений в многоквартирном доме.</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невыполненные работы и (или) не оказанные услуги могут быть выполнены (оказаны) позже, управляющая организация обязана предоставить информацию о сроках их выполнения (оказания), а при невыполнении (неоказании) обязана произвести </w:t>
      </w:r>
      <w:proofErr w:type="spellStart"/>
      <w:r>
        <w:rPr>
          <w:rFonts w:ascii="Times New Roman" w:hAnsi="Times New Roman" w:cs="Times New Roman"/>
          <w:sz w:val="28"/>
          <w:szCs w:val="28"/>
        </w:rPr>
        <w:t>перерасчет</w:t>
      </w:r>
      <w:proofErr w:type="spellEnd"/>
      <w:r>
        <w:rPr>
          <w:rFonts w:ascii="Times New Roman" w:hAnsi="Times New Roman" w:cs="Times New Roman"/>
          <w:sz w:val="28"/>
          <w:szCs w:val="28"/>
        </w:rPr>
        <w:t xml:space="preserve"> за текущий месяц.</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Собственники помещений в многоквартирном доме вправе требовать изменения размера платы в случае невыполнения работ и (или) неоказанию услуг по управлению, содержанию и ремонту общего имущества в многоквартирном доме.</w:t>
      </w:r>
    </w:p>
    <w:p w:rsidR="00065726" w:rsidRDefault="00065726">
      <w:pPr>
        <w:pStyle w:val="af0"/>
        <w:ind w:firstLine="851"/>
        <w:jc w:val="both"/>
        <w:rPr>
          <w:rFonts w:ascii="Times New Roman" w:hAnsi="Times New Roman" w:cs="Times New Roman"/>
          <w:b/>
          <w:sz w:val="28"/>
          <w:szCs w:val="28"/>
        </w:rPr>
      </w:pPr>
    </w:p>
    <w:p w:rsidR="00065726" w:rsidRDefault="00506E35">
      <w:pPr>
        <w:pStyle w:val="af0"/>
        <w:ind w:firstLine="851"/>
        <w:jc w:val="center"/>
        <w:rPr>
          <w:rFonts w:ascii="Times New Roman" w:hAnsi="Times New Roman" w:cs="Times New Roman"/>
          <w:b/>
          <w:sz w:val="28"/>
          <w:szCs w:val="28"/>
        </w:rPr>
      </w:pPr>
      <w:r>
        <w:rPr>
          <w:rFonts w:ascii="Times New Roman" w:hAnsi="Times New Roman" w:cs="Times New Roman"/>
          <w:b/>
          <w:sz w:val="28"/>
          <w:szCs w:val="28"/>
        </w:rPr>
        <w:t>Формы и способы осуществления собственниками помещений в многоквартирном доме контроля</w:t>
      </w:r>
      <w:r>
        <w:rPr>
          <w:rFonts w:ascii="Times New Roman" w:hAnsi="Times New Roman" w:cs="Times New Roman"/>
          <w:sz w:val="28"/>
          <w:szCs w:val="28"/>
        </w:rPr>
        <w:t xml:space="preserve"> </w:t>
      </w:r>
      <w:r>
        <w:rPr>
          <w:rFonts w:ascii="Times New Roman" w:hAnsi="Times New Roman" w:cs="Times New Roman"/>
          <w:b/>
          <w:sz w:val="28"/>
          <w:szCs w:val="28"/>
        </w:rPr>
        <w:t xml:space="preserve">за выполнением управляющей организацией </w:t>
      </w:r>
      <w:proofErr w:type="spellStart"/>
      <w:r>
        <w:rPr>
          <w:rFonts w:ascii="Times New Roman" w:hAnsi="Times New Roman" w:cs="Times New Roman"/>
          <w:b/>
          <w:sz w:val="28"/>
          <w:szCs w:val="28"/>
        </w:rPr>
        <w:t>ее</w:t>
      </w:r>
      <w:proofErr w:type="spellEnd"/>
      <w:r>
        <w:rPr>
          <w:rFonts w:ascii="Times New Roman" w:hAnsi="Times New Roman" w:cs="Times New Roman"/>
          <w:b/>
          <w:sz w:val="28"/>
          <w:szCs w:val="28"/>
        </w:rPr>
        <w:t xml:space="preserve"> обязательств по договорам управления многоквартирным домом</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1. Контроль Собственника за деятельностью Управляющей организации включает в себя:</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1.1. Представление Собственнику информации о состоянии переданного в управление жилищного фонда.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1.2. Контроль целевого использования Управляющей организацией денежных средств, платежей за жилищно-коммунальные услуги, поступающих от Собственников.</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proofErr w:type="spellStart"/>
      <w:r>
        <w:rPr>
          <w:rFonts w:ascii="Times New Roman" w:hAnsi="Times New Roman" w:cs="Times New Roman"/>
          <w:sz w:val="28"/>
          <w:szCs w:val="28"/>
        </w:rPr>
        <w:t>Отчет</w:t>
      </w:r>
      <w:proofErr w:type="spellEnd"/>
      <w:r>
        <w:rPr>
          <w:rFonts w:ascii="Times New Roman" w:hAnsi="Times New Roman" w:cs="Times New Roman"/>
          <w:sz w:val="28"/>
          <w:szCs w:val="28"/>
        </w:rPr>
        <w:t xml:space="preserve"> Управляющей организации о выполнении Договора в течение первого квартала года, следующего за </w:t>
      </w:r>
      <w:proofErr w:type="spellStart"/>
      <w:r>
        <w:rPr>
          <w:rFonts w:ascii="Times New Roman" w:hAnsi="Times New Roman" w:cs="Times New Roman"/>
          <w:sz w:val="28"/>
          <w:szCs w:val="28"/>
        </w:rPr>
        <w:t>отчетным</w:t>
      </w:r>
      <w:proofErr w:type="spellEnd"/>
      <w:r>
        <w:rPr>
          <w:rFonts w:ascii="Times New Roman" w:hAnsi="Times New Roman" w:cs="Times New Roman"/>
          <w:sz w:val="28"/>
          <w:szCs w:val="28"/>
        </w:rPr>
        <w:t>, либо по решению общего собрания собственников помещений в многоквартирном доме.</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1.4. Контроль за исполнением обязательств Управляющей организации по</w:t>
      </w:r>
      <w:r>
        <w:rPr>
          <w:rFonts w:ascii="Times New Roman" w:hAnsi="Times New Roman" w:cs="Times New Roman"/>
          <w:sz w:val="28"/>
          <w:szCs w:val="28"/>
          <w:lang w:val="en-US"/>
        </w:rPr>
        <w:t> </w:t>
      </w:r>
      <w:r>
        <w:rPr>
          <w:rFonts w:ascii="Times New Roman" w:hAnsi="Times New Roman" w:cs="Times New Roman"/>
          <w:sz w:val="28"/>
          <w:szCs w:val="28"/>
        </w:rPr>
        <w:t>Договору осуществляется Собственником самостоятельно и (или) ревизионной группой (комиссией), созданной из числа Собственников.</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2. Оценка качества работы Управляющей организации осуществляется на основе следующих критериев:</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2.1. Своевременное осуществление платежей по договорам с подрядными организациями.</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2.2. Наличие и исполнение перспективных и текущих планов работ по управлению, содержанию и ремонту жилищного фонда.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2.3. Осуществление Управляющей организацией мер по контролю за качеством и</w:t>
      </w:r>
      <w:r>
        <w:rPr>
          <w:rFonts w:ascii="Times New Roman" w:hAnsi="Times New Roman" w:cs="Times New Roman"/>
          <w:sz w:val="28"/>
          <w:szCs w:val="28"/>
          <w:lang w:val="en-US"/>
        </w:rPr>
        <w:t> </w:t>
      </w:r>
      <w:proofErr w:type="spellStart"/>
      <w:r>
        <w:rPr>
          <w:rFonts w:ascii="Times New Roman" w:hAnsi="Times New Roman" w:cs="Times New Roman"/>
          <w:sz w:val="28"/>
          <w:szCs w:val="28"/>
        </w:rPr>
        <w:t>объемом</w:t>
      </w:r>
      <w:proofErr w:type="spellEnd"/>
      <w:r>
        <w:rPr>
          <w:rFonts w:ascii="Times New Roman" w:hAnsi="Times New Roman" w:cs="Times New Roman"/>
          <w:sz w:val="28"/>
          <w:szCs w:val="28"/>
        </w:rPr>
        <w:t xml:space="preserve"> предоставляемых жилищно-коммунальных ресурсов и услуг.</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2.4. Снижение количества жалоб Собственников на качество жилищно-коммунального обслуживания, условий проживания, состояния общего имущества в многоквартирном доме.</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2.5. Своевременность и регулярность представляемых Собственникам планов, </w:t>
      </w:r>
      <w:proofErr w:type="spellStart"/>
      <w:r>
        <w:rPr>
          <w:rFonts w:ascii="Times New Roman" w:hAnsi="Times New Roman" w:cs="Times New Roman"/>
          <w:sz w:val="28"/>
          <w:szCs w:val="28"/>
        </w:rPr>
        <w:t>отчетов</w:t>
      </w:r>
      <w:proofErr w:type="spellEnd"/>
      <w:r>
        <w:rPr>
          <w:rFonts w:ascii="Times New Roman" w:hAnsi="Times New Roman" w:cs="Times New Roman"/>
          <w:sz w:val="28"/>
          <w:szCs w:val="28"/>
        </w:rPr>
        <w:t>, информации о состоянии и содержании переданного в управление многоквартирного дома.</w:t>
      </w:r>
    </w:p>
    <w:p w:rsidR="00065726" w:rsidRDefault="00065726" w:rsidP="00A05F0F">
      <w:pPr>
        <w:pStyle w:val="af0"/>
        <w:ind w:firstLine="709"/>
        <w:jc w:val="both"/>
        <w:rPr>
          <w:rFonts w:ascii="Times New Roman" w:hAnsi="Times New Roman" w:cs="Times New Roman"/>
          <w:b/>
          <w:sz w:val="28"/>
          <w:szCs w:val="28"/>
          <w:u w:val="single"/>
        </w:rPr>
      </w:pPr>
    </w:p>
    <w:p w:rsidR="00065726" w:rsidRDefault="00506E35" w:rsidP="00A05F0F">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t xml:space="preserve">Условия продления договора управления </w:t>
      </w:r>
      <w:r w:rsidR="00A05F0F">
        <w:rPr>
          <w:rFonts w:ascii="Times New Roman" w:hAnsi="Times New Roman" w:cs="Times New Roman"/>
          <w:b/>
          <w:sz w:val="28"/>
          <w:szCs w:val="28"/>
        </w:rPr>
        <w:br/>
      </w:r>
      <w:r>
        <w:rPr>
          <w:rFonts w:ascii="Times New Roman" w:hAnsi="Times New Roman" w:cs="Times New Roman"/>
          <w:b/>
          <w:sz w:val="28"/>
          <w:szCs w:val="28"/>
        </w:rPr>
        <w:t>многоквартирными домами</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Договор управления многоквартирным домом заключается на 3 (три) года и может быть </w:t>
      </w:r>
      <w:proofErr w:type="spellStart"/>
      <w:r>
        <w:rPr>
          <w:rFonts w:ascii="Times New Roman" w:hAnsi="Times New Roman" w:cs="Times New Roman"/>
          <w:sz w:val="28"/>
          <w:szCs w:val="28"/>
        </w:rPr>
        <w:t>продлен</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 случаях</w:t>
      </w:r>
      <w:proofErr w:type="gramEnd"/>
      <w:r>
        <w:rPr>
          <w:rFonts w:ascii="Times New Roman" w:hAnsi="Times New Roman" w:cs="Times New Roman"/>
          <w:sz w:val="28"/>
          <w:szCs w:val="28"/>
        </w:rPr>
        <w:t xml:space="preserve"> предусмотренных действующим законодательством.</w:t>
      </w:r>
    </w:p>
    <w:p w:rsidR="00065726" w:rsidRDefault="00065726" w:rsidP="00A05F0F">
      <w:pPr>
        <w:pStyle w:val="af0"/>
        <w:ind w:firstLine="709"/>
        <w:jc w:val="center"/>
        <w:rPr>
          <w:rFonts w:ascii="Times New Roman" w:hAnsi="Times New Roman" w:cs="Times New Roman"/>
          <w:b/>
          <w:bCs/>
          <w:sz w:val="28"/>
          <w:szCs w:val="28"/>
        </w:rPr>
      </w:pPr>
    </w:p>
    <w:p w:rsidR="00065726" w:rsidRDefault="00506E35" w:rsidP="00A05F0F">
      <w:pPr>
        <w:pStyle w:val="af0"/>
        <w:ind w:firstLine="709"/>
        <w:jc w:val="center"/>
        <w:rPr>
          <w:rFonts w:ascii="Times New Roman" w:hAnsi="Times New Roman" w:cs="Times New Roman"/>
          <w:b/>
          <w:bCs/>
          <w:sz w:val="28"/>
          <w:szCs w:val="28"/>
        </w:rPr>
      </w:pPr>
      <w:r>
        <w:rPr>
          <w:rFonts w:ascii="Times New Roman" w:hAnsi="Times New Roman" w:cs="Times New Roman"/>
          <w:b/>
          <w:bCs/>
          <w:sz w:val="28"/>
          <w:szCs w:val="28"/>
        </w:rPr>
        <w:t>Привлечение сторонних организаций при исполнении договора управления многоквартирным домом:</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Управляющая компания в процессе исполнения договора управления многоквартирным домом вправе привлекать сторонние организации, </w:t>
      </w:r>
      <w:r>
        <w:rPr>
          <w:rFonts w:ascii="Times New Roman" w:hAnsi="Times New Roman" w:cs="Times New Roman"/>
          <w:sz w:val="28"/>
          <w:szCs w:val="28"/>
        </w:rPr>
        <w:lastRenderedPageBreak/>
        <w:t>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065726" w:rsidRDefault="00065726">
      <w:pPr>
        <w:pStyle w:val="af0"/>
        <w:ind w:firstLine="851"/>
        <w:jc w:val="both"/>
        <w:rPr>
          <w:rFonts w:ascii="Times New Roman" w:hAnsi="Times New Roman" w:cs="Times New Roman"/>
          <w:sz w:val="28"/>
          <w:szCs w:val="28"/>
        </w:rPr>
      </w:pPr>
    </w:p>
    <w:p w:rsidR="00065726" w:rsidRDefault="00506E35">
      <w:pPr>
        <w:pStyle w:val="af0"/>
        <w:ind w:firstLine="851"/>
        <w:jc w:val="center"/>
        <w:rPr>
          <w:rFonts w:ascii="Times New Roman" w:hAnsi="Times New Roman" w:cs="Times New Roman"/>
          <w:b/>
          <w:sz w:val="28"/>
          <w:szCs w:val="28"/>
        </w:rPr>
      </w:pPr>
      <w:r>
        <w:rPr>
          <w:rFonts w:ascii="Times New Roman" w:hAnsi="Times New Roman" w:cs="Times New Roman"/>
          <w:b/>
          <w:sz w:val="28"/>
          <w:szCs w:val="28"/>
        </w:rPr>
        <w:t>Отказ Собственника от заключения договора управления многоквартирным домом</w:t>
      </w:r>
    </w:p>
    <w:p w:rsidR="00065726" w:rsidRDefault="00506E35" w:rsidP="00A05F0F">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После определения победителя конкурса в срок, предусмотренный для заключения </w:t>
      </w:r>
      <w:r>
        <w:rPr>
          <w:rFonts w:ascii="Times New Roman" w:hAnsi="Times New Roman" w:cs="Times New Roman"/>
          <w:sz w:val="28"/>
          <w:szCs w:val="28"/>
        </w:rPr>
        <w:t>договора управления многоквартирным домом</w:t>
      </w:r>
      <w:r>
        <w:rPr>
          <w:rFonts w:ascii="Times New Roman" w:hAnsi="Times New Roman" w:cs="Times New Roman"/>
          <w:bCs/>
          <w:sz w:val="28"/>
          <w:szCs w:val="28"/>
        </w:rPr>
        <w:t>, собственник обязан отказаться от заключения договора с победителем конкурса, либо при уклонении победителя конкурса от заключения договора с претендентом, с которым заключается такой договор, в случае установления факта:</w:t>
      </w:r>
    </w:p>
    <w:p w:rsidR="00065726" w:rsidRDefault="00506E35" w:rsidP="00A05F0F">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1) проведения ликвидации претендентов - юридических лиц или принятия арбитражным судом решения о признании претендентов - юридических лиц, индивидуальных предпринимателей банкротами и об открытии конкурсного производства;</w:t>
      </w:r>
    </w:p>
    <w:p w:rsidR="00065726" w:rsidRDefault="00506E35" w:rsidP="00A05F0F">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2) приостановления деятельности указанных лиц в порядке, предусмотренном Кодексом Российской Федерации об административных правонарушениях;</w:t>
      </w:r>
    </w:p>
    <w:p w:rsidR="00065726" w:rsidRDefault="00506E35" w:rsidP="00A05F0F">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 предоставления указанными лицами заведомо ложных сведений, содержащихся в документах, предусмотренных </w:t>
      </w:r>
      <w:r>
        <w:rPr>
          <w:rFonts w:ascii="Times New Roman" w:hAnsi="Times New Roman" w:cs="Times New Roman"/>
          <w:sz w:val="28"/>
          <w:szCs w:val="28"/>
        </w:rPr>
        <w:t>пунктом 13 настоящей конкурсной документации</w:t>
      </w:r>
      <w:r>
        <w:rPr>
          <w:rFonts w:ascii="Times New Roman" w:hAnsi="Times New Roman" w:cs="Times New Roman"/>
          <w:bCs/>
          <w:sz w:val="28"/>
          <w:szCs w:val="28"/>
        </w:rPr>
        <w:t>;</w:t>
      </w:r>
    </w:p>
    <w:p w:rsidR="00065726" w:rsidRDefault="00506E35" w:rsidP="00A05F0F">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4) нахождения имущества указанных лиц под арестом, наложенным по решению суда, если на момент истечения срока заключения договора балансовая стоимость арестованного имущества превышает двадцать пять процентов балансовой стоимости активов указанных лиц по данным бухгалтерской </w:t>
      </w:r>
      <w:proofErr w:type="spellStart"/>
      <w:r>
        <w:rPr>
          <w:rFonts w:ascii="Times New Roman" w:hAnsi="Times New Roman" w:cs="Times New Roman"/>
          <w:bCs/>
          <w:sz w:val="28"/>
          <w:szCs w:val="28"/>
        </w:rPr>
        <w:t>отчетности</w:t>
      </w:r>
      <w:proofErr w:type="spellEnd"/>
      <w:r>
        <w:rPr>
          <w:rFonts w:ascii="Times New Roman" w:hAnsi="Times New Roman" w:cs="Times New Roman"/>
          <w:bCs/>
          <w:sz w:val="28"/>
          <w:szCs w:val="28"/>
        </w:rPr>
        <w:t xml:space="preserve"> за последний </w:t>
      </w:r>
      <w:proofErr w:type="spellStart"/>
      <w:r>
        <w:rPr>
          <w:rFonts w:ascii="Times New Roman" w:hAnsi="Times New Roman" w:cs="Times New Roman"/>
          <w:bCs/>
          <w:sz w:val="28"/>
          <w:szCs w:val="28"/>
        </w:rPr>
        <w:t>завершенный</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отчетный</w:t>
      </w:r>
      <w:proofErr w:type="spellEnd"/>
      <w:r>
        <w:rPr>
          <w:rFonts w:ascii="Times New Roman" w:hAnsi="Times New Roman" w:cs="Times New Roman"/>
          <w:bCs/>
          <w:sz w:val="28"/>
          <w:szCs w:val="28"/>
        </w:rPr>
        <w:t xml:space="preserve"> период;</w:t>
      </w:r>
    </w:p>
    <w:p w:rsidR="00065726" w:rsidRDefault="00506E35" w:rsidP="00A05F0F">
      <w:pPr>
        <w:pStyle w:val="af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5) наличия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w:t>
      </w:r>
      <w:proofErr w:type="spellStart"/>
      <w:r>
        <w:rPr>
          <w:rFonts w:ascii="Times New Roman" w:hAnsi="Times New Roman" w:cs="Times New Roman"/>
          <w:bCs/>
          <w:sz w:val="28"/>
          <w:szCs w:val="28"/>
        </w:rPr>
        <w:t>отчетности</w:t>
      </w:r>
      <w:proofErr w:type="spellEnd"/>
      <w:r>
        <w:rPr>
          <w:rFonts w:ascii="Times New Roman" w:hAnsi="Times New Roman" w:cs="Times New Roman"/>
          <w:bCs/>
          <w:sz w:val="28"/>
          <w:szCs w:val="28"/>
        </w:rPr>
        <w:t xml:space="preserve"> за последний </w:t>
      </w:r>
      <w:proofErr w:type="spellStart"/>
      <w:r>
        <w:rPr>
          <w:rFonts w:ascii="Times New Roman" w:hAnsi="Times New Roman" w:cs="Times New Roman"/>
          <w:bCs/>
          <w:sz w:val="28"/>
          <w:szCs w:val="28"/>
        </w:rPr>
        <w:t>отчетный</w:t>
      </w:r>
      <w:proofErr w:type="spellEnd"/>
      <w:r>
        <w:rPr>
          <w:rFonts w:ascii="Times New Roman" w:hAnsi="Times New Roman" w:cs="Times New Roman"/>
          <w:bCs/>
          <w:sz w:val="28"/>
          <w:szCs w:val="28"/>
        </w:rPr>
        <w:t xml:space="preserve"> период, при условии, что претендент не обжалует наличие указанной задолженности в соответствии с законодательством Российской Федерации.</w:t>
      </w:r>
    </w:p>
    <w:p w:rsidR="00065726" w:rsidRDefault="00065726" w:rsidP="00A05F0F">
      <w:pPr>
        <w:pStyle w:val="af0"/>
        <w:ind w:firstLine="709"/>
        <w:jc w:val="both"/>
        <w:rPr>
          <w:rFonts w:ascii="Times New Roman" w:hAnsi="Times New Roman" w:cs="Times New Roman"/>
          <w:sz w:val="28"/>
          <w:szCs w:val="28"/>
        </w:rPr>
      </w:pPr>
    </w:p>
    <w:p w:rsidR="00A05F0F" w:rsidRDefault="00A05F0F" w:rsidP="00A05F0F">
      <w:pPr>
        <w:pStyle w:val="af0"/>
        <w:ind w:firstLine="709"/>
        <w:jc w:val="both"/>
        <w:rPr>
          <w:rFonts w:ascii="Times New Roman" w:hAnsi="Times New Roman" w:cs="Times New Roman"/>
          <w:sz w:val="28"/>
          <w:szCs w:val="28"/>
        </w:rPr>
      </w:pPr>
    </w:p>
    <w:p w:rsidR="00A05F0F" w:rsidRDefault="00A05F0F" w:rsidP="00A05F0F">
      <w:pPr>
        <w:pStyle w:val="af0"/>
        <w:contextualSpacing/>
        <w:rPr>
          <w:rFonts w:ascii="Times New Roman" w:hAnsi="Times New Roman"/>
          <w:sz w:val="28"/>
          <w:szCs w:val="28"/>
        </w:rPr>
      </w:pPr>
      <w:r>
        <w:rPr>
          <w:rFonts w:ascii="Times New Roman" w:hAnsi="Times New Roman"/>
          <w:sz w:val="28"/>
          <w:szCs w:val="28"/>
        </w:rPr>
        <w:t xml:space="preserve">ВЕРНО: руководитель аппарата </w:t>
      </w:r>
    </w:p>
    <w:p w:rsidR="00A05F0F" w:rsidRDefault="00A05F0F" w:rsidP="00A05F0F">
      <w:pPr>
        <w:pStyle w:val="af0"/>
        <w:contextualSpacing/>
        <w:rPr>
          <w:rStyle w:val="affa"/>
          <w:rFonts w:ascii="Times New Roman" w:eastAsia="Arial" w:hAnsi="Times New Roman"/>
          <w:color w:val="000000" w:themeColor="text1"/>
          <w:sz w:val="28"/>
          <w:szCs w:val="28"/>
        </w:rPr>
      </w:pPr>
      <w:r>
        <w:rPr>
          <w:rFonts w:ascii="Times New Roman" w:hAnsi="Times New Roman"/>
          <w:sz w:val="28"/>
          <w:szCs w:val="28"/>
        </w:rPr>
        <w:t>администрации муниципального района                                      А.А. Строганов</w:t>
      </w:r>
    </w:p>
    <w:p w:rsidR="00A05F0F" w:rsidRDefault="00A05F0F" w:rsidP="00A05F0F">
      <w:pPr>
        <w:rPr>
          <w:rFonts w:ascii="Times New Roman" w:hAnsi="Times New Roman" w:cs="Times New Roman"/>
          <w:sz w:val="28"/>
          <w:szCs w:val="28"/>
        </w:rPr>
      </w:pPr>
    </w:p>
    <w:p w:rsidR="00A05F0F" w:rsidRDefault="00A05F0F" w:rsidP="00A05F0F">
      <w:pPr>
        <w:pStyle w:val="af0"/>
        <w:ind w:firstLine="709"/>
        <w:jc w:val="both"/>
        <w:rPr>
          <w:rFonts w:ascii="Times New Roman" w:hAnsi="Times New Roman" w:cs="Times New Roman"/>
          <w:sz w:val="28"/>
          <w:szCs w:val="28"/>
        </w:rPr>
      </w:pPr>
    </w:p>
    <w:p w:rsidR="00A05F0F" w:rsidRDefault="00A05F0F" w:rsidP="00A05F0F">
      <w:pPr>
        <w:pStyle w:val="af0"/>
        <w:ind w:firstLine="709"/>
        <w:jc w:val="both"/>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sectPr w:rsidR="00065726">
          <w:footerReference w:type="default" r:id="rId9"/>
          <w:pgSz w:w="11906" w:h="16838"/>
          <w:pgMar w:top="1134" w:right="850" w:bottom="1134" w:left="1701" w:header="709" w:footer="709" w:gutter="0"/>
          <w:cols w:space="708"/>
          <w:titlePg/>
          <w:docGrid w:linePitch="360"/>
        </w:sectPr>
      </w:pPr>
      <w:r>
        <w:rPr>
          <w:rFonts w:ascii="Times New Roman" w:hAnsi="Times New Roman" w:cs="Times New Roman"/>
          <w:sz w:val="28"/>
          <w:szCs w:val="28"/>
        </w:rPr>
        <w:br w:type="page" w:clear="all"/>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 xml:space="preserve"> к конкурсной документации</w:t>
      </w:r>
    </w:p>
    <w:p w:rsidR="00065726" w:rsidRDefault="00506E35">
      <w:pPr>
        <w:pStyle w:val="af0"/>
        <w:jc w:val="right"/>
        <w:rPr>
          <w:rFonts w:ascii="Times New Roman" w:hAnsi="Times New Roman" w:cs="Times New Roman"/>
          <w:bCs/>
          <w:sz w:val="28"/>
          <w:szCs w:val="28"/>
        </w:rPr>
      </w:pPr>
      <w:r>
        <w:rPr>
          <w:rFonts w:ascii="Times New Roman" w:hAnsi="Times New Roman" w:cs="Times New Roman"/>
          <w:sz w:val="28"/>
          <w:szCs w:val="28"/>
        </w:rPr>
        <w:t>информационная карта</w:t>
      </w:r>
    </w:p>
    <w:p w:rsidR="00065726" w:rsidRDefault="00065726">
      <w:pPr>
        <w:spacing w:after="0" w:line="240" w:lineRule="auto"/>
        <w:ind w:firstLine="540"/>
        <w:rPr>
          <w:rFonts w:ascii="Times New Roman" w:hAnsi="Times New Roman" w:cs="Times New Roman"/>
          <w:bCs/>
          <w:sz w:val="28"/>
          <w:szCs w:val="28"/>
        </w:rPr>
      </w:pPr>
    </w:p>
    <w:p w:rsidR="00065726" w:rsidRDefault="00506E35">
      <w:pPr>
        <w:spacing w:after="0" w:line="240" w:lineRule="auto"/>
        <w:ind w:left="5954"/>
        <w:rPr>
          <w:rFonts w:ascii="Times New Roman" w:hAnsi="Times New Roman" w:cs="Times New Roman"/>
          <w:b/>
          <w:bCs/>
          <w:sz w:val="28"/>
          <w:szCs w:val="28"/>
        </w:rPr>
      </w:pPr>
      <w:r>
        <w:rPr>
          <w:rFonts w:ascii="Times New Roman" w:hAnsi="Times New Roman" w:cs="Times New Roman"/>
          <w:b/>
          <w:bCs/>
          <w:sz w:val="28"/>
          <w:szCs w:val="28"/>
        </w:rPr>
        <w:t>Приложение к Информационной карте</w:t>
      </w:r>
    </w:p>
    <w:tbl>
      <w:tblPr>
        <w:tblW w:w="5000" w:type="pct"/>
        <w:tblLook w:val="04A0" w:firstRow="1" w:lastRow="0" w:firstColumn="1" w:lastColumn="0" w:noHBand="0" w:noVBand="1"/>
      </w:tblPr>
      <w:tblGrid>
        <w:gridCol w:w="727"/>
        <w:gridCol w:w="5274"/>
        <w:gridCol w:w="4418"/>
        <w:gridCol w:w="4141"/>
      </w:tblGrid>
      <w:tr w:rsidR="00065726" w:rsidTr="00A05F0F">
        <w:trPr>
          <w:trHeight w:val="1033"/>
        </w:trPr>
        <w:tc>
          <w:tcPr>
            <w:tcW w:w="5000" w:type="pct"/>
            <w:gridSpan w:val="4"/>
            <w:tcBorders>
              <w:top w:val="none" w:sz="4" w:space="0" w:color="000000"/>
              <w:left w:val="none" w:sz="4" w:space="0" w:color="000000"/>
              <w:bottom w:val="none" w:sz="4" w:space="0" w:color="000000"/>
              <w:right w:val="none" w:sz="4" w:space="0" w:color="000000"/>
            </w:tcBorders>
            <w:shd w:val="clear" w:color="auto" w:fill="auto"/>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Свод по стоимости обязательных работ и услуг за содержание и ремонт жилых помещений, являющихся объектами конкурса по отбору управляющей организации для управления многоквартирными домами</w:t>
            </w:r>
          </w:p>
        </w:tc>
      </w:tr>
      <w:tr w:rsidR="00065726" w:rsidTr="00A05F0F">
        <w:trPr>
          <w:trHeight w:val="952"/>
        </w:trPr>
        <w:tc>
          <w:tcPr>
            <w:tcW w:w="250"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1811" w:type="pct"/>
            <w:tcBorders>
              <w:top w:val="single" w:sz="4" w:space="0" w:color="auto"/>
              <w:left w:val="none" w:sz="4" w:space="0" w:color="000000"/>
              <w:bottom w:val="single" w:sz="4" w:space="0" w:color="auto"/>
              <w:right w:val="single" w:sz="4" w:space="0" w:color="auto"/>
            </w:tcBorders>
            <w:shd w:val="clear" w:color="auto" w:fill="auto"/>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Объекты конкурса: наименование </w:t>
            </w:r>
            <w:proofErr w:type="spellStart"/>
            <w:r>
              <w:rPr>
                <w:rFonts w:ascii="Times New Roman" w:hAnsi="Times New Roman" w:cs="Times New Roman"/>
                <w:sz w:val="28"/>
                <w:szCs w:val="28"/>
              </w:rPr>
              <w:t>населенного</w:t>
            </w:r>
            <w:proofErr w:type="spellEnd"/>
            <w:r>
              <w:rPr>
                <w:rFonts w:ascii="Times New Roman" w:hAnsi="Times New Roman" w:cs="Times New Roman"/>
                <w:sz w:val="28"/>
                <w:szCs w:val="28"/>
              </w:rPr>
              <w:t xml:space="preserve"> пункта, улицы, номер дома</w:t>
            </w:r>
          </w:p>
        </w:tc>
        <w:tc>
          <w:tcPr>
            <w:tcW w:w="1517" w:type="pct"/>
            <w:tcBorders>
              <w:top w:val="single" w:sz="4" w:space="0" w:color="auto"/>
              <w:left w:val="none" w:sz="4" w:space="0" w:color="000000"/>
              <w:bottom w:val="single" w:sz="4" w:space="0" w:color="auto"/>
              <w:right w:val="single" w:sz="4" w:space="0" w:color="auto"/>
            </w:tcBorders>
            <w:shd w:val="clear" w:color="auto" w:fill="auto"/>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Площадь общая помещений (без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балконов, лоджий,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tc>
        <w:tc>
          <w:tcPr>
            <w:tcW w:w="1422" w:type="pct"/>
            <w:tcBorders>
              <w:top w:val="single" w:sz="4" w:space="0" w:color="auto"/>
              <w:left w:val="none" w:sz="4" w:space="0" w:color="000000"/>
              <w:bottom w:val="single" w:sz="4" w:space="0" w:color="auto"/>
              <w:right w:val="single" w:sz="4" w:space="0" w:color="000000"/>
            </w:tcBorders>
            <w:shd w:val="clear" w:color="auto" w:fill="auto"/>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Размер платы за содержание и ремонт жилого помещения на 1кв.м. общей площади/1кв.м. жилой площади в месяц, руб.</w:t>
            </w:r>
          </w:p>
        </w:tc>
      </w:tr>
      <w:tr w:rsidR="00065726" w:rsidTr="00A05F0F">
        <w:trPr>
          <w:trHeight w:val="267"/>
        </w:trPr>
        <w:tc>
          <w:tcPr>
            <w:tcW w:w="250"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811" w:type="pct"/>
            <w:tcBorders>
              <w:top w:val="single" w:sz="4" w:space="0" w:color="auto"/>
              <w:left w:val="none" w:sz="4" w:space="0" w:color="000000"/>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 31</w:t>
            </w:r>
          </w:p>
        </w:tc>
        <w:tc>
          <w:tcPr>
            <w:tcW w:w="1517" w:type="pct"/>
            <w:tcBorders>
              <w:top w:val="single" w:sz="4" w:space="0" w:color="auto"/>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868,9</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11" w:type="pct"/>
            <w:tcBorders>
              <w:top w:val="single" w:sz="4" w:space="0" w:color="auto"/>
              <w:left w:val="none" w:sz="4" w:space="0" w:color="000000"/>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Им Ленина, д. 20</w:t>
            </w:r>
          </w:p>
        </w:tc>
        <w:tc>
          <w:tcPr>
            <w:tcW w:w="1517" w:type="pct"/>
            <w:tcBorders>
              <w:top w:val="single" w:sz="4" w:space="0" w:color="auto"/>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874,2</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11" w:type="pct"/>
            <w:tcBorders>
              <w:top w:val="none" w:sz="4" w:space="0" w:color="000000"/>
              <w:left w:val="none" w:sz="4" w:space="0" w:color="000000"/>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Им Ленина, д. 22</w:t>
            </w:r>
          </w:p>
        </w:tc>
        <w:tc>
          <w:tcPr>
            <w:tcW w:w="1517"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872,8</w:t>
            </w: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11" w:type="pct"/>
            <w:tcBorders>
              <w:top w:val="none" w:sz="4" w:space="0" w:color="000000"/>
              <w:left w:val="none" w:sz="4" w:space="0" w:color="000000"/>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 14</w:t>
            </w:r>
          </w:p>
        </w:tc>
        <w:tc>
          <w:tcPr>
            <w:tcW w:w="1517"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867,5</w:t>
            </w: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811" w:type="pct"/>
            <w:tcBorders>
              <w:top w:val="none" w:sz="4" w:space="0" w:color="000000"/>
              <w:left w:val="none" w:sz="4" w:space="0" w:color="000000"/>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 16</w:t>
            </w:r>
          </w:p>
        </w:tc>
        <w:tc>
          <w:tcPr>
            <w:tcW w:w="1517"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954,5</w:t>
            </w: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811" w:type="pct"/>
            <w:tcBorders>
              <w:top w:val="none" w:sz="4" w:space="0" w:color="000000"/>
              <w:left w:val="none" w:sz="4" w:space="0" w:color="000000"/>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Комсомольская, д. 1</w:t>
            </w:r>
          </w:p>
        </w:tc>
        <w:tc>
          <w:tcPr>
            <w:tcW w:w="1517"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904,6</w:t>
            </w: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Советская, д. 40</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391,6</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пер. Московский, д. 11</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960,8</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пер. Московский, д. 17</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949,0</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пер. </w:t>
            </w:r>
            <w:proofErr w:type="spellStart"/>
            <w:r>
              <w:rPr>
                <w:rFonts w:ascii="Times New Roman" w:hAnsi="Times New Roman" w:cs="Times New Roman"/>
                <w:sz w:val="28"/>
                <w:szCs w:val="28"/>
              </w:rPr>
              <w:t>Малоузенский</w:t>
            </w:r>
            <w:proofErr w:type="spellEnd"/>
            <w:r>
              <w:rPr>
                <w:rFonts w:ascii="Times New Roman" w:hAnsi="Times New Roman" w:cs="Times New Roman"/>
                <w:sz w:val="28"/>
                <w:szCs w:val="28"/>
              </w:rPr>
              <w:t>, д. 1</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397,6</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Советская, д. 54</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389,0</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Питерка, 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 8</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1106,8</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Юбилейная, д. 42</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300,6</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 Питерка, ул. Автодорожная, д. 8</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371,4</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 Питерка, ул. Радищева, д. 56</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624,3</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 Питерка, ул. Радищева, д. 54</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665,4</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 д. 14</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394,8</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 д. 12</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396,2</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 д. 11</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786,4</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 д. 15</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689,8</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 д. 10</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389,1</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пос. Нива, ул. Комсомольская, д. 13</w:t>
            </w:r>
          </w:p>
        </w:tc>
        <w:tc>
          <w:tcPr>
            <w:tcW w:w="1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684,9</w:t>
            </w:r>
          </w:p>
        </w:tc>
        <w:tc>
          <w:tcPr>
            <w:tcW w:w="1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18,37</w:t>
            </w:r>
          </w:p>
        </w:tc>
      </w:tr>
      <w:tr w:rsidR="00065726" w:rsidTr="00A05F0F">
        <w:trPr>
          <w:trHeight w:val="315"/>
        </w:trPr>
        <w:tc>
          <w:tcPr>
            <w:tcW w:w="206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517"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rsidTr="00A05F0F">
        <w:trPr>
          <w:trHeight w:val="300"/>
        </w:trPr>
        <w:tc>
          <w:tcPr>
            <w:tcW w:w="2061" w:type="pct"/>
            <w:gridSpan w:val="2"/>
            <w:tcBorders>
              <w:top w:val="single" w:sz="4" w:space="0" w:color="auto"/>
              <w:left w:val="single" w:sz="4" w:space="0" w:color="auto"/>
              <w:bottom w:val="single" w:sz="4" w:space="0" w:color="auto"/>
              <w:right w:val="single" w:sz="4" w:space="0" w:color="000000"/>
            </w:tcBorders>
            <w:shd w:val="clear" w:color="auto" w:fill="auto"/>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Цена договора в первый год управления</w:t>
            </w:r>
          </w:p>
        </w:tc>
        <w:tc>
          <w:tcPr>
            <w:tcW w:w="1517" w:type="pct"/>
            <w:tcBorders>
              <w:top w:val="none" w:sz="4" w:space="0" w:color="000000"/>
              <w:left w:val="none" w:sz="4" w:space="0" w:color="000000"/>
              <w:bottom w:val="single" w:sz="4" w:space="0" w:color="auto"/>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rsidTr="00A05F0F">
        <w:trPr>
          <w:trHeight w:val="300"/>
        </w:trPr>
        <w:tc>
          <w:tcPr>
            <w:tcW w:w="2061" w:type="pct"/>
            <w:gridSpan w:val="2"/>
            <w:tcBorders>
              <w:top w:val="single" w:sz="4" w:space="0" w:color="auto"/>
              <w:left w:val="single" w:sz="4" w:space="0" w:color="auto"/>
              <w:bottom w:val="single" w:sz="4" w:space="0" w:color="auto"/>
              <w:right w:val="single" w:sz="4" w:space="0" w:color="000000"/>
            </w:tcBorders>
            <w:shd w:val="clear" w:color="auto" w:fill="auto"/>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договора во второй год управления </w:t>
            </w:r>
          </w:p>
        </w:tc>
        <w:tc>
          <w:tcPr>
            <w:tcW w:w="1517" w:type="pct"/>
            <w:tcBorders>
              <w:top w:val="none" w:sz="4" w:space="0" w:color="000000"/>
              <w:left w:val="none" w:sz="4" w:space="0" w:color="000000"/>
              <w:bottom w:val="single" w:sz="4" w:space="0" w:color="auto"/>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rsidTr="00A05F0F">
        <w:trPr>
          <w:trHeight w:val="300"/>
        </w:trPr>
        <w:tc>
          <w:tcPr>
            <w:tcW w:w="2061" w:type="pct"/>
            <w:gridSpan w:val="2"/>
            <w:tcBorders>
              <w:top w:val="single" w:sz="4" w:space="0" w:color="auto"/>
              <w:left w:val="single" w:sz="4" w:space="0" w:color="auto"/>
              <w:bottom w:val="single" w:sz="4" w:space="0" w:color="auto"/>
              <w:right w:val="single" w:sz="4" w:space="0" w:color="000000"/>
            </w:tcBorders>
            <w:shd w:val="clear" w:color="auto" w:fill="auto"/>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договора в третий год управления </w:t>
            </w:r>
          </w:p>
        </w:tc>
        <w:tc>
          <w:tcPr>
            <w:tcW w:w="1517" w:type="pct"/>
            <w:tcBorders>
              <w:top w:val="none" w:sz="4" w:space="0" w:color="000000"/>
              <w:left w:val="none" w:sz="4" w:space="0" w:color="000000"/>
              <w:bottom w:val="single" w:sz="4" w:space="0" w:color="auto"/>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rsidTr="00A05F0F">
        <w:trPr>
          <w:trHeight w:val="300"/>
        </w:trPr>
        <w:tc>
          <w:tcPr>
            <w:tcW w:w="206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Всего</w:t>
            </w:r>
          </w:p>
        </w:tc>
        <w:tc>
          <w:tcPr>
            <w:tcW w:w="1517" w:type="pct"/>
            <w:tcBorders>
              <w:top w:val="none" w:sz="4" w:space="0" w:color="000000"/>
              <w:left w:val="none" w:sz="4" w:space="0" w:color="000000"/>
              <w:bottom w:val="single" w:sz="4" w:space="0" w:color="auto"/>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1422" w:type="pct"/>
            <w:tcBorders>
              <w:top w:val="none" w:sz="4" w:space="0" w:color="000000"/>
              <w:left w:val="single" w:sz="4" w:space="0" w:color="auto"/>
              <w:bottom w:val="single" w:sz="4" w:space="0" w:color="auto"/>
              <w:right w:val="single" w:sz="4" w:space="0" w:color="auto"/>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bl>
    <w:p w:rsidR="00065726" w:rsidRDefault="00065726">
      <w:pPr>
        <w:tabs>
          <w:tab w:val="left" w:pos="426"/>
        </w:tabs>
        <w:spacing w:after="0" w:line="240" w:lineRule="auto"/>
        <w:rPr>
          <w:rFonts w:ascii="Times New Roman" w:hAnsi="Times New Roman" w:cs="Times New Roman"/>
          <w:sz w:val="28"/>
          <w:szCs w:val="28"/>
        </w:rPr>
      </w:pPr>
    </w:p>
    <w:p w:rsidR="00065726" w:rsidRDefault="00065726">
      <w:pPr>
        <w:tabs>
          <w:tab w:val="left" w:pos="426"/>
        </w:tabs>
        <w:spacing w:after="0" w:line="240" w:lineRule="auto"/>
        <w:rPr>
          <w:rFonts w:ascii="Times New Roman" w:hAnsi="Times New Roman" w:cs="Times New Roman"/>
          <w:sz w:val="28"/>
          <w:szCs w:val="28"/>
        </w:rPr>
        <w:sectPr w:rsidR="00065726">
          <w:pgSz w:w="16838" w:h="11906" w:orient="landscape"/>
          <w:pgMar w:top="1701" w:right="1134" w:bottom="851" w:left="1134" w:header="709" w:footer="709" w:gutter="0"/>
          <w:cols w:space="708"/>
          <w:docGrid w:linePitch="360"/>
        </w:sectPr>
      </w:pP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Проект договора</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управления многоквартирным домом, расположенным по адресу:</w:t>
      </w:r>
    </w:p>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 xml:space="preserve">Саратовская область, Питерский район, ____________________________, </w:t>
      </w:r>
    </w:p>
    <w:p w:rsidR="00065726" w:rsidRDefault="00506E35">
      <w:pPr>
        <w:pStyle w:val="af0"/>
        <w:rPr>
          <w:rFonts w:ascii="Times New Roman" w:hAnsi="Times New Roman" w:cs="Times New Roman"/>
          <w:sz w:val="24"/>
          <w:szCs w:val="28"/>
        </w:rPr>
      </w:pPr>
      <w:r>
        <w:rPr>
          <w:rFonts w:ascii="Times New Roman" w:hAnsi="Times New Roman" w:cs="Times New Roman"/>
          <w:sz w:val="24"/>
          <w:szCs w:val="28"/>
        </w:rPr>
        <w:t xml:space="preserve">                                                                                  (наименование </w:t>
      </w:r>
      <w:proofErr w:type="spellStart"/>
      <w:r>
        <w:rPr>
          <w:rFonts w:ascii="Times New Roman" w:hAnsi="Times New Roman" w:cs="Times New Roman"/>
          <w:sz w:val="24"/>
          <w:szCs w:val="28"/>
        </w:rPr>
        <w:t>населенного</w:t>
      </w:r>
      <w:proofErr w:type="spellEnd"/>
      <w:r>
        <w:rPr>
          <w:rFonts w:ascii="Times New Roman" w:hAnsi="Times New Roman" w:cs="Times New Roman"/>
          <w:sz w:val="24"/>
          <w:szCs w:val="28"/>
        </w:rPr>
        <w:t xml:space="preserve"> пункта)</w:t>
      </w:r>
    </w:p>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ул. ___________________, д. ____</w:t>
      </w:r>
    </w:p>
    <w:p w:rsidR="00065726" w:rsidRDefault="00065726">
      <w:pPr>
        <w:pStyle w:val="af0"/>
        <w:rPr>
          <w:rFonts w:ascii="Times New Roman" w:hAnsi="Times New Roman" w:cs="Times New Roman"/>
          <w:sz w:val="24"/>
          <w:szCs w:val="28"/>
        </w:rPr>
      </w:pPr>
    </w:p>
    <w:p w:rsidR="00065726" w:rsidRDefault="00065726">
      <w:pPr>
        <w:spacing w:after="0" w:line="240" w:lineRule="auto"/>
        <w:jc w:val="center"/>
        <w:rPr>
          <w:rFonts w:ascii="Times New Roman" w:hAnsi="Times New Roman" w:cs="Times New Roman"/>
          <w:sz w:val="28"/>
          <w:szCs w:val="28"/>
        </w:rPr>
      </w:pP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 ____________ 20___г.</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 xml:space="preserve">                                                                      (наименование </w:t>
      </w:r>
      <w:proofErr w:type="spellStart"/>
      <w:r>
        <w:rPr>
          <w:rFonts w:ascii="Times New Roman" w:hAnsi="Times New Roman" w:cs="Times New Roman"/>
          <w:sz w:val="28"/>
          <w:szCs w:val="28"/>
        </w:rPr>
        <w:t>населенного</w:t>
      </w:r>
      <w:proofErr w:type="spellEnd"/>
      <w:r>
        <w:rPr>
          <w:rFonts w:ascii="Times New Roman" w:hAnsi="Times New Roman" w:cs="Times New Roman"/>
          <w:sz w:val="28"/>
          <w:szCs w:val="28"/>
        </w:rPr>
        <w:t xml:space="preserve"> пункта)</w:t>
      </w:r>
    </w:p>
    <w:p w:rsidR="00065726" w:rsidRDefault="00065726">
      <w:pPr>
        <w:pStyle w:val="ConsPlusNonformat"/>
        <w:rPr>
          <w:rFonts w:ascii="Times New Roman" w:hAnsi="Times New Roman" w:cs="Times New Roman"/>
          <w:sz w:val="28"/>
          <w:szCs w:val="28"/>
        </w:rPr>
      </w:pP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(далее - Управляющая организация), в лице ____________________________________________________________________________________________________________________________________,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8"/>
          <w:szCs w:val="28"/>
        </w:rPr>
      </w:pPr>
      <w:r>
        <w:rPr>
          <w:rFonts w:ascii="Times New Roman" w:hAnsi="Times New Roman" w:cs="Times New Roman"/>
          <w:sz w:val="28"/>
          <w:szCs w:val="28"/>
        </w:rPr>
        <w:t>(Ф.И.О., должность представителя,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 xml:space="preserve">              (учредительные документы/доверенность)</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одной стороны, и собственники помещений в многоквартирном доме (далее – Собственники) № ____ по ул. _______________________________________ (далее – МКД), с другой стороны, (в дальнейшем при совместном упоминании - Стороны), заключили настоящий Договор управления многоквартирным домом № _______ по ул.__________________________________________ (далее - Договор) на основании ________________________________________ о нижеследующем.</w:t>
      </w:r>
    </w:p>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(реквизиты протокола общего собрания, решения конкурсной комиссии и т.п.)</w:t>
      </w:r>
    </w:p>
    <w:p w:rsidR="00065726" w:rsidRDefault="00065726">
      <w:pPr>
        <w:spacing w:after="0" w:line="240" w:lineRule="auto"/>
        <w:ind w:firstLine="540"/>
        <w:rPr>
          <w:rFonts w:ascii="Times New Roman" w:hAnsi="Times New Roman" w:cs="Times New Roman"/>
          <w:sz w:val="28"/>
          <w:szCs w:val="28"/>
        </w:rPr>
      </w:pPr>
    </w:p>
    <w:p w:rsidR="00065726" w:rsidRDefault="00506E35">
      <w:pPr>
        <w:spacing w:after="0" w:line="240" w:lineRule="auto"/>
        <w:jc w:val="center"/>
        <w:outlineLvl w:val="1"/>
        <w:rPr>
          <w:rFonts w:ascii="Times New Roman" w:hAnsi="Times New Roman" w:cs="Times New Roman"/>
          <w:b/>
          <w:sz w:val="28"/>
          <w:szCs w:val="28"/>
        </w:rPr>
      </w:pPr>
      <w:bookmarkStart w:id="0" w:name="Par49"/>
      <w:bookmarkEnd w:id="0"/>
      <w:r>
        <w:rPr>
          <w:rFonts w:ascii="Times New Roman" w:hAnsi="Times New Roman" w:cs="Times New Roman"/>
          <w:b/>
          <w:sz w:val="28"/>
          <w:szCs w:val="28"/>
        </w:rPr>
        <w:t>1. Предмет Договора</w:t>
      </w:r>
    </w:p>
    <w:p w:rsidR="00065726" w:rsidRDefault="00506E35" w:rsidP="00A05F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По Договору Управляющая организация по заданию Собственников в течение согласованного срока, указанного в п. 7.1. Договора, за плату обязуется выполнять работы и оказывать услуги по управлению МКД, оказывать услуги и выполнять работы по надлежащему содержанию и ремонту общего имущества в МКД, предоставлять коммунальные услуги Собственникам и лицам, пользующимся помещениями в МКД, осуществлять иную направленную на достижение целей управления МКД деятельность.</w:t>
      </w:r>
    </w:p>
    <w:p w:rsidR="00065726" w:rsidRDefault="00506E35" w:rsidP="00A05F0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1.2. Оказание прочих услуг Собственникам осуществляется в соответствии с гражданским законодательством Российской Федерации на основании отдельных соглашений.</w:t>
      </w:r>
    </w:p>
    <w:p w:rsidR="00A05F0F" w:rsidRDefault="00A05F0F" w:rsidP="00A05F0F">
      <w:pPr>
        <w:spacing w:after="0" w:line="240" w:lineRule="auto"/>
        <w:ind w:firstLine="709"/>
        <w:rPr>
          <w:rFonts w:ascii="Times New Roman" w:hAnsi="Times New Roman" w:cs="Times New Roman"/>
          <w:sz w:val="28"/>
          <w:szCs w:val="28"/>
        </w:rPr>
      </w:pPr>
    </w:p>
    <w:p w:rsidR="00065726" w:rsidRDefault="00506E35" w:rsidP="00A05F0F">
      <w:pPr>
        <w:spacing w:after="0" w:line="240" w:lineRule="auto"/>
        <w:ind w:firstLine="709"/>
        <w:jc w:val="center"/>
        <w:outlineLvl w:val="1"/>
        <w:rPr>
          <w:rFonts w:ascii="Times New Roman" w:hAnsi="Times New Roman" w:cs="Times New Roman"/>
          <w:b/>
          <w:sz w:val="28"/>
          <w:szCs w:val="28"/>
        </w:rPr>
      </w:pPr>
      <w:bookmarkStart w:id="1" w:name="Par78"/>
      <w:bookmarkEnd w:id="1"/>
      <w:r>
        <w:rPr>
          <w:rFonts w:ascii="Times New Roman" w:hAnsi="Times New Roman" w:cs="Times New Roman"/>
          <w:b/>
          <w:sz w:val="28"/>
          <w:szCs w:val="28"/>
        </w:rPr>
        <w:t>2. Обязанности и права Сторон</w:t>
      </w:r>
    </w:p>
    <w:p w:rsidR="00065726" w:rsidRDefault="00506E35" w:rsidP="00A05F0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2.1. Обязанности Управляющей организации: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2.1.1. Осуществлять управление МКД в соответствии с условиями Договора, обязательными требованиями законодательства Российской Федерации и обязательными требованиями законодательства Липецкой области. Перечень услуг (работ) по управлению многоквартирным домом определяется подписываемым Сторонами Приложением № 2.1, являющимся неотъемлемой частью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 Предоставлять услуги и выполнять работы по надлежащему содержанию и ремонту общего имущества Собственников. Перечень таких работ и услуг определяется подписываемым Сторонами Приложением №2, являющимся неотъемлемой частью Договора. Состав общего имущества Собственников определяется Приложением №1, являющимся неотъемлемой частью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 Провести оценку технического состояния МКД и находящегося в нем общего имущества Собственников не позднее 30 календарных дней со дня подписания Договора. О дате и времени проведения оценки технического состояния МКД подлежит извещению председатель совета МКД, в случае отсутствия совета МКД – собственник помещения в МКД, находящегося в муниципальной собственности, а в случае отсутствия таких помещений – Собственники.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технического состояния МКД проводится при обязательном участии одного из лиц, указанных в абзаце 1 настоящего пункта.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оценки технического состояния МКД составляется акт, подписываемый Управляющей организацией, а также лицом, указанным в абзаце 2 настоящего пункта. Акт составляется в 2-х экземплярах, один из которых хранится у Управляющей организации, второй – у лица, указанного в абзаце 2 настоящего пункта, подписавшего акт.</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Составленный акт является основанием для формирования и внесения предложений Управляющей организацией Собственникам о перечне и стоимости работ по содержанию и ремонту общего имущества МКД.</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 Готовить и представлять первоначально, не позднее 60 календарных дней с момента заключения Договора, а впоследствии не позднее первого квартала каждого календарного года и по мере объективной необходимости предложения Собственникам по вопросам содержания и ремонта общего имущества в МКД для их рассмотрения общим собранием Собственников.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подтверждения необходимости оказания услуг и выполнения работ, предусмотренных проектом перечня услуг и работ Собственников, Управляющая организация обязана представить акт обследования технического состояния МКД, составление которого предусмотрено пунктом 2.1.3 Договора, а также иные документы, содержащие сведения о выявленных дефектах (неисправностях, повреждениях), и при необходимости - заключения экспертных организаций.</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Предложения по вопросам содержания и ремонта общего имущества в МКД должны также включать предложения о мероприятиях по энергосбережению и повышению энергетической эффективности, которые </w:t>
      </w:r>
      <w:r>
        <w:rPr>
          <w:rFonts w:ascii="Times New Roman" w:hAnsi="Times New Roman" w:cs="Times New Roman"/>
          <w:sz w:val="28"/>
          <w:szCs w:val="28"/>
        </w:rPr>
        <w:lastRenderedPageBreak/>
        <w:t xml:space="preserve">возможно проводить в МКД, с указанием расходов на их проведение, </w:t>
      </w:r>
      <w:proofErr w:type="spellStart"/>
      <w:r>
        <w:rPr>
          <w:rFonts w:ascii="Times New Roman" w:hAnsi="Times New Roman" w:cs="Times New Roman"/>
          <w:sz w:val="28"/>
          <w:szCs w:val="28"/>
        </w:rPr>
        <w:t>объема</w:t>
      </w:r>
      <w:proofErr w:type="spellEnd"/>
      <w:r>
        <w:rPr>
          <w:rFonts w:ascii="Times New Roman" w:hAnsi="Times New Roman" w:cs="Times New Roman"/>
          <w:sz w:val="28"/>
          <w:szCs w:val="28"/>
        </w:rPr>
        <w:t xml:space="preserve"> ожидаемого снижения используемых энергетических ресурсов и сроков окупаемости предлагаемых мероприятий.</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о мероприятиях по энергосбережению и повышению энергетической эффективности доводятся Управляющей организацией до Собственников ежегодно не позднее первого квартала каждого календарного года.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доведения предложений по вопросам содержания и ремонта общего имущества в МКД, предложений о мероприятиях по энергосбережению и повышению энергетической эффективности Управляющая организация направляет их председателю совета МКД (либо иному лицу, уполномоченному общим собранием Собственников, в случае отсутствия совета МКД), а также собственнику помещения, находящегося в муниципальной собственности, заказным письмом или вручает их под роспись. В случае отсутствия указанных лиц, Управляющая организация направляет предложения любому лицу из числа Собственников заказным письмом или вручает их под роспись. Одновременно Управляющая организация размещает на доске объявлений МКД информацию о месте и порядке ознакомления Собственников с данными предложениями. Управляющая организация не вправе отказать Собственнику в ознакомлении с данными предложениями (включая право делать копии, фото, выписки из них).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Планировать, выполнять работы и оказывать услуги по содержанию и ремонту общего имущества в МКД самостоятельно либо посредством обеспечения выполнения работ и оказания услуг третьими лицами, привеченными Управляющей организацией на основании заключаемых договоров. При этом Управляющая организация обязана заключить договоры оказания услуг и (или) выполнения работ по содержанию и ремонту общего имущества в МКД, которые она не имеет возможности или не вправе выполнить (оказать) самостоятельно.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2.1.6. Осуществлять контроль выполнения работ и оказания услуг по содержанию и ремонту общего имущества в МКД </w:t>
      </w:r>
      <w:proofErr w:type="spellStart"/>
      <w:r>
        <w:rPr>
          <w:rFonts w:ascii="Times New Roman" w:hAnsi="Times New Roman" w:cs="Times New Roman"/>
          <w:sz w:val="28"/>
          <w:szCs w:val="28"/>
        </w:rPr>
        <w:t>привлеченными</w:t>
      </w:r>
      <w:proofErr w:type="spellEnd"/>
      <w:r>
        <w:rPr>
          <w:rFonts w:ascii="Times New Roman" w:hAnsi="Times New Roman" w:cs="Times New Roman"/>
          <w:sz w:val="28"/>
          <w:szCs w:val="28"/>
        </w:rPr>
        <w:t xml:space="preserve"> Управляющей организацией третьими лицами, </w:t>
      </w:r>
      <w:proofErr w:type="spellStart"/>
      <w:r>
        <w:rPr>
          <w:rFonts w:ascii="Times New Roman" w:hAnsi="Times New Roman" w:cs="Times New Roman"/>
          <w:sz w:val="28"/>
          <w:szCs w:val="28"/>
        </w:rPr>
        <w:t>приемку</w:t>
      </w:r>
      <w:proofErr w:type="spellEnd"/>
      <w:r>
        <w:rPr>
          <w:rFonts w:ascii="Times New Roman" w:hAnsi="Times New Roman" w:cs="Times New Roman"/>
          <w:sz w:val="28"/>
          <w:szCs w:val="28"/>
        </w:rPr>
        <w:t xml:space="preserve"> результатов выполнения работ и оказания услуг этими лицами. Факт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xml:space="preserve"> результатов выполнения работ и оказания услуг в этих случаях фиксируется составлением письменного акта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xml:space="preserve">, подписываемого Управляющей организацией и соответствующим третьим лицом. Составленный акт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xml:space="preserve"> относится к категории технической документации и иной документации, связанной с управлением МКД.</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2.1.7. Принимать и хранить техническую документацию на МКД и иные связанные с управлением МКД документы. Управляющая организация не вправе уничтожать такие документы. В случае отсутствия, утраты или порчи технической документации на МКД и иных связанных с управлением МКД документов Управляющая организация должна принять исчерпывающие меры к их восстановлению. Все неустранимые сомнения, вызванные отсутствием, </w:t>
      </w:r>
      <w:r>
        <w:rPr>
          <w:rFonts w:ascii="Times New Roman" w:hAnsi="Times New Roman" w:cs="Times New Roman"/>
          <w:sz w:val="28"/>
          <w:szCs w:val="28"/>
        </w:rPr>
        <w:lastRenderedPageBreak/>
        <w:t xml:space="preserve">утратой или порчей такой документации, Управляющая организация не вправе толковать в свою пользу при исполнении своих обязательств перед Собственниками. Управляющая организация также обязана хранить передаваемые ей Собственниками копии протоколов общих собраний Собственников и иных документов о проведении указанных собраний.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 Бесплатно на основании письменных заявлений предоставлять любому из Собственников для ознакомления техническую документацию на МКД, иные связанные с управлением МКД документы, в том числе копии протоколов общих собраний Собственников и иных документов о проведении указанных собраний, в случае, если они передавались Управляющей организации.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письменных заявлений Собственников бесплатно выдавать заверенные копии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Указанные в абзаце 1 настоящего пункта документы предоставляются для ознакомления, а копия Договора </w:t>
      </w:r>
      <w:proofErr w:type="spellStart"/>
      <w:r>
        <w:rPr>
          <w:rFonts w:ascii="Times New Roman" w:hAnsi="Times New Roman" w:cs="Times New Roman"/>
          <w:sz w:val="28"/>
          <w:szCs w:val="28"/>
        </w:rPr>
        <w:t>выдается</w:t>
      </w:r>
      <w:proofErr w:type="spellEnd"/>
      <w:r>
        <w:rPr>
          <w:rFonts w:ascii="Times New Roman" w:hAnsi="Times New Roman" w:cs="Times New Roman"/>
          <w:sz w:val="28"/>
          <w:szCs w:val="28"/>
        </w:rPr>
        <w:t xml:space="preserve"> не позднее 5 (пяти) рабочих дней с момента поступления в Управляющую организацию соответствующего заявления.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2.1.9. В случае принятия общим собранием Собственников решения о смене способа управления МКД, истечения Договора или досрочного расторжения Договора, передать по акту </w:t>
      </w:r>
      <w:proofErr w:type="spellStart"/>
      <w:r>
        <w:rPr>
          <w:rFonts w:ascii="Times New Roman" w:hAnsi="Times New Roman" w:cs="Times New Roman"/>
          <w:sz w:val="28"/>
          <w:szCs w:val="28"/>
        </w:rPr>
        <w:t>приема</w:t>
      </w:r>
      <w:proofErr w:type="spellEnd"/>
      <w:r>
        <w:rPr>
          <w:rFonts w:ascii="Times New Roman" w:hAnsi="Times New Roman" w:cs="Times New Roman"/>
          <w:sz w:val="28"/>
          <w:szCs w:val="28"/>
        </w:rPr>
        <w:t xml:space="preserve">-передачи в порядке, установленном жилищным законодательством Российской Федерации, техническую документацию на МКД и иные связанные с управлением МКД  документы  организации, выбранной Собственниками  для управления МКД, органу управления товарищества собственников жилья или кооператива либо,   в  случае непосредственного управления Собственниками, одному из Собственников, указанному в решении собрания о выборе способа управления МКД, или, если такой собственник не указан, председателю совета МКД или органу местного самоуправления (при наличии в МКД помещений, находящихся в муниципальной собственности), а при отсутствии в МКД помещений, находящихся в муниципальной собственности, любому Собственнику в этом доме.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2.1.10. Осуществлять сбор, обновление и хранение информации о Собственниках и нанимателях помещений в МКД, а также о лицах, использующих общее имущество в МКД на основании договоров, включая ведение актуальных списков в электронном виде и (или) на бумажных носителях с </w:t>
      </w:r>
      <w:proofErr w:type="spellStart"/>
      <w:r>
        <w:rPr>
          <w:rFonts w:ascii="Times New Roman" w:hAnsi="Times New Roman" w:cs="Times New Roman"/>
          <w:sz w:val="28"/>
          <w:szCs w:val="28"/>
        </w:rPr>
        <w:t>учетом</w:t>
      </w:r>
      <w:proofErr w:type="spellEnd"/>
      <w:r>
        <w:rPr>
          <w:rFonts w:ascii="Times New Roman" w:hAnsi="Times New Roman" w:cs="Times New Roman"/>
          <w:sz w:val="28"/>
          <w:szCs w:val="28"/>
        </w:rPr>
        <w:t xml:space="preserve"> требований законодательства Российской Федерации о защите персональных данных.</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 Готовить и представлять Собственникам предложения о передаче объектов общего имущества Собственников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интересах Собственников и на основании соответствующих решений общего собрания Собственников вступать в правоотношения с третьими лицами в целях обеспечения использования общего имущества </w:t>
      </w:r>
      <w:r>
        <w:rPr>
          <w:rFonts w:ascii="Times New Roman" w:hAnsi="Times New Roman" w:cs="Times New Roman"/>
          <w:sz w:val="28"/>
          <w:szCs w:val="28"/>
        </w:rPr>
        <w:lastRenderedPageBreak/>
        <w:t xml:space="preserve">Собственников третьими лицами на возмездной основе. Договоры, </w:t>
      </w:r>
      <w:proofErr w:type="spellStart"/>
      <w:r>
        <w:rPr>
          <w:rFonts w:ascii="Times New Roman" w:hAnsi="Times New Roman" w:cs="Times New Roman"/>
          <w:sz w:val="28"/>
          <w:szCs w:val="28"/>
        </w:rPr>
        <w:t>заключенные</w:t>
      </w:r>
      <w:proofErr w:type="spellEnd"/>
      <w:r>
        <w:rPr>
          <w:rFonts w:ascii="Times New Roman" w:hAnsi="Times New Roman" w:cs="Times New Roman"/>
          <w:sz w:val="28"/>
          <w:szCs w:val="28"/>
        </w:rPr>
        <w:t xml:space="preserve"> между Управляющей организацией и третьими лицами на предмет использования общего имущества Собственников, не </w:t>
      </w:r>
      <w:proofErr w:type="spellStart"/>
      <w:r>
        <w:rPr>
          <w:rFonts w:ascii="Times New Roman" w:hAnsi="Times New Roman" w:cs="Times New Roman"/>
          <w:sz w:val="28"/>
          <w:szCs w:val="28"/>
        </w:rPr>
        <w:t>утвержденные</w:t>
      </w:r>
      <w:proofErr w:type="spellEnd"/>
      <w:r>
        <w:rPr>
          <w:rFonts w:ascii="Times New Roman" w:hAnsi="Times New Roman" w:cs="Times New Roman"/>
          <w:sz w:val="28"/>
          <w:szCs w:val="28"/>
        </w:rPr>
        <w:t xml:space="preserve"> на общем собрании собственников помещений в МКД, считаются недействительными.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Денежные средства, полученные Управляющей организацией от третьих лиц в результате передачи им в пользование общего имущества Собственников, после вычета установленных действующим законодательством Российской Федерации налогов, направлять на финансирование работ и услуг по содержанию и текущему ремонту общего имущества в МКД. В этом случае сумма, подлежащая выставлению Собственникам в </w:t>
      </w:r>
      <w:proofErr w:type="spellStart"/>
      <w:r>
        <w:rPr>
          <w:rFonts w:ascii="Times New Roman" w:hAnsi="Times New Roman" w:cs="Times New Roman"/>
          <w:sz w:val="28"/>
          <w:szCs w:val="28"/>
        </w:rPr>
        <w:t>платежных</w:t>
      </w:r>
      <w:proofErr w:type="spellEnd"/>
      <w:r>
        <w:rPr>
          <w:rFonts w:ascii="Times New Roman" w:hAnsi="Times New Roman" w:cs="Times New Roman"/>
          <w:sz w:val="28"/>
          <w:szCs w:val="28"/>
        </w:rPr>
        <w:t xml:space="preserve"> документах за выполненные Управляющей организацией работы и услуги по содержанию общего имущества Собственников подлежит уменьшению, с обязательным указанием в </w:t>
      </w:r>
      <w:proofErr w:type="spellStart"/>
      <w:r>
        <w:rPr>
          <w:rFonts w:ascii="Times New Roman" w:hAnsi="Times New Roman" w:cs="Times New Roman"/>
          <w:sz w:val="28"/>
          <w:szCs w:val="28"/>
        </w:rPr>
        <w:t>платежном</w:t>
      </w:r>
      <w:proofErr w:type="spellEnd"/>
      <w:r>
        <w:rPr>
          <w:rFonts w:ascii="Times New Roman" w:hAnsi="Times New Roman" w:cs="Times New Roman"/>
          <w:sz w:val="28"/>
          <w:szCs w:val="28"/>
        </w:rPr>
        <w:t xml:space="preserve"> документе на основания такого уменьшения.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2.1.12. Предоставлять Собственникам и пользователям помещений в МКД коммунальные услуги, соответствующие обязательным требованиям качества, </w:t>
      </w:r>
      <w:proofErr w:type="spellStart"/>
      <w:r>
        <w:rPr>
          <w:rFonts w:ascii="Times New Roman" w:hAnsi="Times New Roman" w:cs="Times New Roman"/>
          <w:sz w:val="28"/>
          <w:szCs w:val="28"/>
        </w:rPr>
        <w:t>приведенным</w:t>
      </w:r>
      <w:proofErr w:type="spellEnd"/>
      <w:r>
        <w:rPr>
          <w:rFonts w:ascii="Times New Roman" w:hAnsi="Times New Roman" w:cs="Times New Roman"/>
          <w:sz w:val="28"/>
          <w:szCs w:val="28"/>
        </w:rPr>
        <w:t xml:space="preserve"> в Правилах предоставления коммунальных услуг собственникам и пользователям помещений в многоквартирных домах и жилых домов. Перечень предоставляемых Управляющей организацией коммунальных услуг приводится в Приложении № 3. В целях обеспечения предоставления Собственникам и пользователям помещений в многоквартирном доме коммунальных услуг Управляющая организация обязана заключить соответствующие договоры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с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а также договоры на техническое обслуживание и ремонт внутридомовых инженерных систем (в случаях, предусмотренных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2.1.13. Вести претензионную, исковую работу при выявлении нарушений, допущенных </w:t>
      </w:r>
      <w:proofErr w:type="spellStart"/>
      <w:r>
        <w:rPr>
          <w:rFonts w:ascii="Times New Roman" w:hAnsi="Times New Roman" w:cs="Times New Roman"/>
          <w:sz w:val="28"/>
          <w:szCs w:val="28"/>
        </w:rPr>
        <w:t>привлеченными</w:t>
      </w:r>
      <w:proofErr w:type="spellEnd"/>
      <w:r>
        <w:rPr>
          <w:rFonts w:ascii="Times New Roman" w:hAnsi="Times New Roman" w:cs="Times New Roman"/>
          <w:sz w:val="28"/>
          <w:szCs w:val="28"/>
        </w:rPr>
        <w:t xml:space="preserve"> третьими лицами, обязательств, вытекающих из договоров оказания услуг и (или) выполнения работ по содержанию и ремонту общего имущества Собственников.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2.1.14. В случаях, предусмотренных законодательством Российской Федерации или Договором, осуществлять взаимодействие с органами государственной власти и органами местного самоуправления по вопросам, связанным с деятельностью по управлению МКД.</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2.1.15. Оформлять </w:t>
      </w:r>
      <w:proofErr w:type="spellStart"/>
      <w:r>
        <w:rPr>
          <w:rFonts w:ascii="Times New Roman" w:hAnsi="Times New Roman" w:cs="Times New Roman"/>
          <w:sz w:val="28"/>
          <w:szCs w:val="28"/>
        </w:rPr>
        <w:t>платежные</w:t>
      </w:r>
      <w:proofErr w:type="spellEnd"/>
      <w:r>
        <w:rPr>
          <w:rFonts w:ascii="Times New Roman" w:hAnsi="Times New Roman" w:cs="Times New Roman"/>
          <w:sz w:val="28"/>
          <w:szCs w:val="28"/>
        </w:rPr>
        <w:t xml:space="preserve"> документы и ежемесячно, до 1 числа месяца, следующего за </w:t>
      </w:r>
      <w:proofErr w:type="spellStart"/>
      <w:r>
        <w:rPr>
          <w:rFonts w:ascii="Times New Roman" w:hAnsi="Times New Roman" w:cs="Times New Roman"/>
          <w:sz w:val="28"/>
          <w:szCs w:val="28"/>
        </w:rPr>
        <w:t>расчетным</w:t>
      </w:r>
      <w:proofErr w:type="spellEnd"/>
      <w:r>
        <w:rPr>
          <w:rFonts w:ascii="Times New Roman" w:hAnsi="Times New Roman" w:cs="Times New Roman"/>
          <w:sz w:val="28"/>
          <w:szCs w:val="28"/>
        </w:rPr>
        <w:t xml:space="preserve">, направлять (вручать) их Собственникам и пользователям помещений в МКД. </w:t>
      </w:r>
      <w:proofErr w:type="spellStart"/>
      <w:r>
        <w:rPr>
          <w:rFonts w:ascii="Times New Roman" w:hAnsi="Times New Roman" w:cs="Times New Roman"/>
          <w:sz w:val="28"/>
          <w:szCs w:val="28"/>
        </w:rPr>
        <w:t>Платежные</w:t>
      </w:r>
      <w:proofErr w:type="spellEnd"/>
      <w:r>
        <w:rPr>
          <w:rFonts w:ascii="Times New Roman" w:hAnsi="Times New Roman" w:cs="Times New Roman"/>
          <w:sz w:val="28"/>
          <w:szCs w:val="28"/>
        </w:rPr>
        <w:t xml:space="preserve"> документы должны быть оформлены в соответствии с требованиями, предъявляемыми к ним законодательством Российской Федерации. Не допускается использование </w:t>
      </w:r>
      <w:proofErr w:type="spellStart"/>
      <w:r>
        <w:rPr>
          <w:rFonts w:ascii="Times New Roman" w:hAnsi="Times New Roman" w:cs="Times New Roman"/>
          <w:sz w:val="28"/>
          <w:szCs w:val="28"/>
        </w:rPr>
        <w:t>платежных</w:t>
      </w:r>
      <w:proofErr w:type="spellEnd"/>
      <w:r>
        <w:rPr>
          <w:rFonts w:ascii="Times New Roman" w:hAnsi="Times New Roman" w:cs="Times New Roman"/>
          <w:sz w:val="28"/>
          <w:szCs w:val="28"/>
        </w:rPr>
        <w:t xml:space="preserve"> документов на оплату за жилое помещение и коммунальные </w:t>
      </w:r>
      <w:r>
        <w:rPr>
          <w:rFonts w:ascii="Times New Roman" w:hAnsi="Times New Roman" w:cs="Times New Roman"/>
          <w:sz w:val="28"/>
          <w:szCs w:val="28"/>
        </w:rPr>
        <w:lastRenderedPageBreak/>
        <w:t xml:space="preserve">услуги в качестве оферты услуг и работ, не </w:t>
      </w:r>
      <w:proofErr w:type="spellStart"/>
      <w:r>
        <w:rPr>
          <w:rFonts w:ascii="Times New Roman" w:hAnsi="Times New Roman" w:cs="Times New Roman"/>
          <w:sz w:val="28"/>
          <w:szCs w:val="28"/>
        </w:rPr>
        <w:t>включенных</w:t>
      </w:r>
      <w:proofErr w:type="spellEnd"/>
      <w:r>
        <w:rPr>
          <w:rFonts w:ascii="Times New Roman" w:hAnsi="Times New Roman" w:cs="Times New Roman"/>
          <w:sz w:val="28"/>
          <w:szCs w:val="28"/>
        </w:rPr>
        <w:t xml:space="preserve"> Сторонами в обязательства Управляющей организации по Договору.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2.1.16. Своевременно и в полном </w:t>
      </w:r>
      <w:proofErr w:type="spellStart"/>
      <w:r>
        <w:rPr>
          <w:rFonts w:ascii="Times New Roman" w:hAnsi="Times New Roman" w:cs="Times New Roman"/>
          <w:sz w:val="28"/>
          <w:szCs w:val="28"/>
        </w:rPr>
        <w:t>объеме</w:t>
      </w:r>
      <w:proofErr w:type="spellEnd"/>
      <w:r>
        <w:rPr>
          <w:rFonts w:ascii="Times New Roman" w:hAnsi="Times New Roman" w:cs="Times New Roman"/>
          <w:sz w:val="28"/>
          <w:szCs w:val="28"/>
        </w:rPr>
        <w:t xml:space="preserve"> рассчитываться с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за коммунальные ресурсы, поставленные по договорам </w:t>
      </w:r>
      <w:proofErr w:type="spellStart"/>
      <w:r>
        <w:rPr>
          <w:rFonts w:ascii="Times New Roman" w:hAnsi="Times New Roman" w:cs="Times New Roman"/>
          <w:sz w:val="28"/>
          <w:szCs w:val="28"/>
        </w:rPr>
        <w:t>ресурсоснабжения</w:t>
      </w:r>
      <w:proofErr w:type="spellEnd"/>
      <w:r>
        <w:rPr>
          <w:rFonts w:ascii="Times New Roman" w:hAnsi="Times New Roman" w:cs="Times New Roman"/>
          <w:sz w:val="28"/>
          <w:szCs w:val="28"/>
        </w:rPr>
        <w:t xml:space="preserve">, в целях обеспечения предоставления в установленном порядке Собственникам и пользователям помещений в МКД коммунальной услуги соответствующего вида. Не допускается использование Управляющей организацией денежных средств, полученных от Собственников и пользователей помещений в МКД за оказание коммунальных услуг, в иных целях.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2.1.17. Вести претензионную и исковую работу в отношении лиц, не исполнивших обязанность по внесению платы за жилое помещение и коммунальные услуги, предусмотренную жилищным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2.1.18. Ежегодно в течение первого квартала текущего года представлять Собственникам достоверный </w:t>
      </w:r>
      <w:proofErr w:type="spellStart"/>
      <w:r>
        <w:rPr>
          <w:rFonts w:ascii="Times New Roman" w:hAnsi="Times New Roman" w:cs="Times New Roman"/>
          <w:sz w:val="28"/>
          <w:szCs w:val="28"/>
        </w:rPr>
        <w:t>отчет</w:t>
      </w:r>
      <w:proofErr w:type="spellEnd"/>
      <w:r>
        <w:rPr>
          <w:rFonts w:ascii="Times New Roman" w:hAnsi="Times New Roman" w:cs="Times New Roman"/>
          <w:sz w:val="28"/>
          <w:szCs w:val="28"/>
        </w:rPr>
        <w:t xml:space="preserve"> о выполнении Договора за предыдущий календарный год, оформленный в письменной форме.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Ежегодный </w:t>
      </w:r>
      <w:proofErr w:type="spellStart"/>
      <w:r>
        <w:rPr>
          <w:rFonts w:ascii="Times New Roman" w:hAnsi="Times New Roman" w:cs="Times New Roman"/>
          <w:sz w:val="28"/>
          <w:szCs w:val="28"/>
        </w:rPr>
        <w:t>отчет</w:t>
      </w:r>
      <w:proofErr w:type="spellEnd"/>
      <w:r>
        <w:rPr>
          <w:rFonts w:ascii="Times New Roman" w:hAnsi="Times New Roman" w:cs="Times New Roman"/>
          <w:sz w:val="28"/>
          <w:szCs w:val="28"/>
        </w:rPr>
        <w:t xml:space="preserve"> Управляющей организации о выполнении Договора размещается Управляющей организацией на досках объявлений в каждом подъезде МКД, а также направляется председателю совета МКД, собственнику помещения, находящегося в муниципальной собственности, а в случае их отсутствия, каждому собственнику помещения в МКД заказным письмом или вручается каждому собственнику помещения в МКД под роспись.</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ежегодный </w:t>
      </w:r>
      <w:proofErr w:type="spellStart"/>
      <w:r>
        <w:rPr>
          <w:rFonts w:ascii="Times New Roman" w:hAnsi="Times New Roman" w:cs="Times New Roman"/>
          <w:sz w:val="28"/>
          <w:szCs w:val="28"/>
        </w:rPr>
        <w:t>отчет</w:t>
      </w:r>
      <w:proofErr w:type="spellEnd"/>
      <w:r>
        <w:rPr>
          <w:rFonts w:ascii="Times New Roman" w:hAnsi="Times New Roman" w:cs="Times New Roman"/>
          <w:sz w:val="28"/>
          <w:szCs w:val="28"/>
        </w:rPr>
        <w:t xml:space="preserve"> включаются следующие сведения:</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1) адрес МКД;</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2) объем выполненных работ и услуг по Договору, с разбивкой по их видам и с раздельным указанием сведений о </w:t>
      </w:r>
      <w:proofErr w:type="spellStart"/>
      <w:r>
        <w:rPr>
          <w:rFonts w:ascii="Times New Roman" w:hAnsi="Times New Roman" w:cs="Times New Roman"/>
          <w:sz w:val="28"/>
          <w:szCs w:val="28"/>
        </w:rPr>
        <w:t>понесенных</w:t>
      </w:r>
      <w:proofErr w:type="spellEnd"/>
      <w:r>
        <w:rPr>
          <w:rFonts w:ascii="Times New Roman" w:hAnsi="Times New Roman" w:cs="Times New Roman"/>
          <w:sz w:val="28"/>
          <w:szCs w:val="28"/>
        </w:rPr>
        <w:t xml:space="preserve"> Управляющей организацией расходах и полученных доходах, в связи с выполнением указанных работ и услуг;</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3) о случаях и </w:t>
      </w:r>
      <w:proofErr w:type="spellStart"/>
      <w:r>
        <w:rPr>
          <w:rFonts w:ascii="Times New Roman" w:hAnsi="Times New Roman" w:cs="Times New Roman"/>
          <w:sz w:val="28"/>
          <w:szCs w:val="28"/>
        </w:rPr>
        <w:t>объемах</w:t>
      </w:r>
      <w:proofErr w:type="spellEnd"/>
      <w:r>
        <w:rPr>
          <w:rFonts w:ascii="Times New Roman" w:hAnsi="Times New Roman" w:cs="Times New Roman"/>
          <w:sz w:val="28"/>
          <w:szCs w:val="28"/>
        </w:rPr>
        <w:t xml:space="preserve"> (в рублях) </w:t>
      </w:r>
      <w:proofErr w:type="spellStart"/>
      <w:r>
        <w:rPr>
          <w:rFonts w:ascii="Times New Roman" w:hAnsi="Times New Roman" w:cs="Times New Roman"/>
          <w:sz w:val="28"/>
          <w:szCs w:val="28"/>
        </w:rPr>
        <w:t>перерасчета</w:t>
      </w:r>
      <w:proofErr w:type="spellEnd"/>
      <w:r>
        <w:rPr>
          <w:rFonts w:ascii="Times New Roman" w:hAnsi="Times New Roman" w:cs="Times New Roman"/>
          <w:sz w:val="28"/>
          <w:szCs w:val="28"/>
        </w:rPr>
        <w:t xml:space="preserve"> Собственникам платы за некачественное выполнение или невыполнение Управляющей организацией работ и услуг по Договору, с разбивкой по их видам;</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4) о третьих лицах, </w:t>
      </w:r>
      <w:proofErr w:type="spellStart"/>
      <w:r>
        <w:rPr>
          <w:rFonts w:ascii="Times New Roman" w:hAnsi="Times New Roman" w:cs="Times New Roman"/>
          <w:sz w:val="28"/>
          <w:szCs w:val="28"/>
        </w:rPr>
        <w:t>привлеченных</w:t>
      </w:r>
      <w:proofErr w:type="spellEnd"/>
      <w:r>
        <w:rPr>
          <w:rFonts w:ascii="Times New Roman" w:hAnsi="Times New Roman" w:cs="Times New Roman"/>
          <w:sz w:val="28"/>
          <w:szCs w:val="28"/>
        </w:rPr>
        <w:t xml:space="preserve"> Управляющей организацией для выполнения соответствующих работ и услуг по Договору, с обязательным указанием наименования, адреса места нахождения и ИНН третьего лица;</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5) о случаях невыполнения (ненадлежащего выполнения) третьими лицами обязательств перед Управляющей организацией, с указанием </w:t>
      </w:r>
      <w:proofErr w:type="spellStart"/>
      <w:r>
        <w:rPr>
          <w:rFonts w:ascii="Times New Roman" w:hAnsi="Times New Roman" w:cs="Times New Roman"/>
          <w:sz w:val="28"/>
          <w:szCs w:val="28"/>
        </w:rPr>
        <w:t>объема</w:t>
      </w:r>
      <w:proofErr w:type="spellEnd"/>
      <w:r>
        <w:rPr>
          <w:rFonts w:ascii="Times New Roman" w:hAnsi="Times New Roman" w:cs="Times New Roman"/>
          <w:sz w:val="28"/>
          <w:szCs w:val="28"/>
        </w:rPr>
        <w:t xml:space="preserve"> невыполненных обязательств и информацией о </w:t>
      </w:r>
      <w:proofErr w:type="spellStart"/>
      <w:r>
        <w:rPr>
          <w:rFonts w:ascii="Times New Roman" w:hAnsi="Times New Roman" w:cs="Times New Roman"/>
          <w:sz w:val="28"/>
          <w:szCs w:val="28"/>
        </w:rPr>
        <w:t>проведенной</w:t>
      </w:r>
      <w:proofErr w:type="spellEnd"/>
      <w:r>
        <w:rPr>
          <w:rFonts w:ascii="Times New Roman" w:hAnsi="Times New Roman" w:cs="Times New Roman"/>
          <w:sz w:val="28"/>
          <w:szCs w:val="28"/>
        </w:rPr>
        <w:t xml:space="preserve"> претензионной и исковой работе в целях компенсации </w:t>
      </w:r>
      <w:proofErr w:type="spellStart"/>
      <w:r>
        <w:rPr>
          <w:rFonts w:ascii="Times New Roman" w:hAnsi="Times New Roman" w:cs="Times New Roman"/>
          <w:sz w:val="28"/>
          <w:szCs w:val="28"/>
        </w:rPr>
        <w:t>понесенных</w:t>
      </w:r>
      <w:proofErr w:type="spellEnd"/>
      <w:r>
        <w:rPr>
          <w:rFonts w:ascii="Times New Roman" w:hAnsi="Times New Roman" w:cs="Times New Roman"/>
          <w:sz w:val="28"/>
          <w:szCs w:val="28"/>
        </w:rPr>
        <w:t xml:space="preserve"> расходов;</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6) о размере задолженности Собственников перед Управляющей организацией по Договору, о </w:t>
      </w:r>
      <w:proofErr w:type="spellStart"/>
      <w:r>
        <w:rPr>
          <w:rFonts w:ascii="Times New Roman" w:hAnsi="Times New Roman" w:cs="Times New Roman"/>
          <w:sz w:val="28"/>
          <w:szCs w:val="28"/>
        </w:rPr>
        <w:t>проведенной</w:t>
      </w:r>
      <w:proofErr w:type="spellEnd"/>
      <w:r>
        <w:rPr>
          <w:rFonts w:ascii="Times New Roman" w:hAnsi="Times New Roman" w:cs="Times New Roman"/>
          <w:sz w:val="28"/>
          <w:szCs w:val="28"/>
        </w:rPr>
        <w:t xml:space="preserve"> претензионной и исковой работе в целях взыскания задолженности;</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7) о действующих в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тарифах с указанием периода их действия, если в течение </w:t>
      </w:r>
      <w:proofErr w:type="spellStart"/>
      <w:r>
        <w:rPr>
          <w:rFonts w:ascii="Times New Roman" w:hAnsi="Times New Roman" w:cs="Times New Roman"/>
          <w:sz w:val="28"/>
          <w:szCs w:val="28"/>
        </w:rPr>
        <w:t>отчетного</w:t>
      </w:r>
      <w:proofErr w:type="spellEnd"/>
      <w:r>
        <w:rPr>
          <w:rFonts w:ascii="Times New Roman" w:hAnsi="Times New Roman" w:cs="Times New Roman"/>
          <w:sz w:val="28"/>
          <w:szCs w:val="28"/>
        </w:rPr>
        <w:t xml:space="preserve"> периода изменялся их размер;</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lastRenderedPageBreak/>
        <w:t>8) о количестве рассмотренных Управляющей организацией заявлений, жалоб и претензий, поступивших от Собственников, жильцов помещений в МКД.</w:t>
      </w:r>
    </w:p>
    <w:p w:rsidR="00065726" w:rsidRDefault="00506E35" w:rsidP="00A05F0F">
      <w:pPr>
        <w:pStyle w:val="af0"/>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proofErr w:type="spellStart"/>
      <w:r>
        <w:rPr>
          <w:rFonts w:ascii="Times New Roman" w:hAnsi="Times New Roman" w:cs="Times New Roman"/>
          <w:sz w:val="28"/>
          <w:szCs w:val="28"/>
        </w:rPr>
        <w:t>отчету</w:t>
      </w:r>
      <w:proofErr w:type="spellEnd"/>
      <w:r>
        <w:rPr>
          <w:rFonts w:ascii="Times New Roman" w:hAnsi="Times New Roman" w:cs="Times New Roman"/>
          <w:sz w:val="28"/>
          <w:szCs w:val="28"/>
        </w:rPr>
        <w:t xml:space="preserve"> прилагаются заверенные Управляющей организацией копии актов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xml:space="preserve"> выполненных работ за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 Принимать и рассматривать обращения любого из Собственников и пользователей помещений в многоквартирном доме в порядке, предусмотренном законодательством РФ или Договором.</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2.1.20. Организовать и обеспечить круглосуточное аварийно-диспетчерское обслуживание МКД, в том числе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заключения договора на оказание услуг с организацией, осуществляющей деятельность по аварийно-диспетчерскому обслуживанию.</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2.1.21. Составлять по требованию Собственников акты по фактам несвоевременного и (или) некачественного предоставления коммунальных услуг и выполнения работ (оказания услуг) по содержанию и ремонту общего имущества Собственников в порядке и сроки, установленные действующим законодательством РФ.</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в </w:t>
      </w:r>
      <w:proofErr w:type="spellStart"/>
      <w:r>
        <w:rPr>
          <w:rFonts w:ascii="Times New Roman" w:hAnsi="Times New Roman" w:cs="Times New Roman"/>
          <w:sz w:val="28"/>
          <w:szCs w:val="28"/>
        </w:rPr>
        <w:t>расчетном</w:t>
      </w:r>
      <w:proofErr w:type="spellEnd"/>
      <w:r>
        <w:rPr>
          <w:rFonts w:ascii="Times New Roman" w:hAnsi="Times New Roman" w:cs="Times New Roman"/>
          <w:sz w:val="28"/>
          <w:szCs w:val="28"/>
        </w:rPr>
        <w:t xml:space="preserve"> периоде потребителю коммунальной услуги ненадлежащего качества и (или) с перерывами, превышающими установленную продолжительность, а также при несвоевременном и (или) некачественном выполнении работ (оказании услуг) по содержанию и ремонту общего имущества, обязана уменьшить размер платы за коммунальную услугу, содержание и ремонт за </w:t>
      </w:r>
      <w:proofErr w:type="spellStart"/>
      <w:r>
        <w:rPr>
          <w:rFonts w:ascii="Times New Roman" w:hAnsi="Times New Roman" w:cs="Times New Roman"/>
          <w:sz w:val="28"/>
          <w:szCs w:val="28"/>
        </w:rPr>
        <w:t>расчетный</w:t>
      </w:r>
      <w:proofErr w:type="spellEnd"/>
      <w:r>
        <w:rPr>
          <w:rFonts w:ascii="Times New Roman" w:hAnsi="Times New Roman" w:cs="Times New Roman"/>
          <w:sz w:val="28"/>
          <w:szCs w:val="28"/>
        </w:rPr>
        <w:t xml:space="preserve"> период, вплоть до полного освобождения потребителя от оплаты такой услуги (работы).</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2.1.22. Обеспечивать устранение недостатков коммунальных услуг, недостатков услуг и работ по содержанию и ремонту общего имущества в МКД в сроки, установленные нормативными правовыми актами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2.1.23. Производить осмотры МКД, жилых и нежилых помещений в нем, инженерно-технического оборудования, подготовку к сезонной эксплуатации в порядке и сроки, установленные действующим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Привлекать для участия в проведении осмотров председателя совета МКД (или членов совета МКД, уполномоченных председателем совета МКД на основании простой письменной доверенности), а в случае отсутствия совета МКД – иное лицо, уполномоченное общим собранием собственников, а также собственника помещения, находящегося в муниципальной собственности.</w:t>
      </w:r>
    </w:p>
    <w:p w:rsidR="00065726" w:rsidRDefault="00506E35" w:rsidP="00A05F0F">
      <w:pPr>
        <w:spacing w:after="0" w:line="240" w:lineRule="auto"/>
        <w:ind w:firstLine="709"/>
        <w:jc w:val="both"/>
        <w:rPr>
          <w:rFonts w:ascii="Times New Roman" w:hAnsi="Times New Roman" w:cs="Times New Roman"/>
          <w:sz w:val="28"/>
          <w:szCs w:val="28"/>
        </w:rPr>
      </w:pPr>
      <w:bookmarkStart w:id="2" w:name="Par97"/>
      <w:bookmarkEnd w:id="2"/>
      <w:r>
        <w:rPr>
          <w:rFonts w:ascii="Times New Roman" w:hAnsi="Times New Roman" w:cs="Times New Roman"/>
          <w:sz w:val="28"/>
          <w:szCs w:val="28"/>
        </w:rPr>
        <w:t xml:space="preserve">В этих целях Управляющая организация заблаговременно (не менее чем за 5 рабочих дней) уведомляет указанных лиц о дате и времени проведения осмотра,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вручения соответствующего уведомления под роспись либо направляет заказным письмом, а также размещает указанную информацию на доске объявлений МКД.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2.1.24. Обеспечить наличие в каждом подъезде МКД доски объявлений. Доска объявлений размещается в месте, приближенном к источнику освещения помещения общего пользования.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2.1.25. Информировать Собственников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размещения на досках объявлений в каждом подъезде МКД сообщений о плановых перерывах предоставления коммунальных услуг, предстоящем ремонте общего имущества в МКД в установленные законодательством сроки.</w:t>
      </w:r>
    </w:p>
    <w:p w:rsidR="00065726" w:rsidRDefault="00506E35" w:rsidP="00A05F0F">
      <w:pPr>
        <w:spacing w:after="0" w:line="240" w:lineRule="auto"/>
        <w:ind w:firstLine="709"/>
        <w:jc w:val="both"/>
        <w:rPr>
          <w:rFonts w:ascii="Times New Roman" w:hAnsi="Times New Roman" w:cs="Times New Roman"/>
          <w:sz w:val="28"/>
          <w:szCs w:val="28"/>
        </w:rPr>
      </w:pPr>
      <w:bookmarkStart w:id="3" w:name="Par4"/>
      <w:bookmarkEnd w:id="3"/>
      <w:r>
        <w:rPr>
          <w:rFonts w:ascii="Times New Roman" w:hAnsi="Times New Roman" w:cs="Times New Roman"/>
          <w:sz w:val="28"/>
          <w:szCs w:val="28"/>
        </w:rPr>
        <w:t xml:space="preserve">2.1.26. Прекратить предоставление коммунальных услуг, оказание услуг и выполнение работ по содержанию и ремонту общего имущества Собственников, управление МКД и предъявление за эти услуги и работы </w:t>
      </w:r>
      <w:proofErr w:type="spellStart"/>
      <w:r>
        <w:rPr>
          <w:rFonts w:ascii="Times New Roman" w:hAnsi="Times New Roman" w:cs="Times New Roman"/>
          <w:sz w:val="28"/>
          <w:szCs w:val="28"/>
        </w:rPr>
        <w:t>платежных</w:t>
      </w:r>
      <w:proofErr w:type="spellEnd"/>
      <w:r>
        <w:rPr>
          <w:rFonts w:ascii="Times New Roman" w:hAnsi="Times New Roman" w:cs="Times New Roman"/>
          <w:sz w:val="28"/>
          <w:szCs w:val="28"/>
        </w:rPr>
        <w:t xml:space="preserve"> документов Собственникам с даты расторжения Договора по основаниям, установленным жилищным или гражданским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2.1.27. С даты прекращения действия Договора расторгнуть с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договоры, </w:t>
      </w:r>
      <w:proofErr w:type="spellStart"/>
      <w:r>
        <w:rPr>
          <w:rFonts w:ascii="Times New Roman" w:hAnsi="Times New Roman" w:cs="Times New Roman"/>
          <w:sz w:val="28"/>
          <w:szCs w:val="28"/>
        </w:rPr>
        <w:t>заключенные</w:t>
      </w:r>
      <w:proofErr w:type="spellEnd"/>
      <w:r>
        <w:rPr>
          <w:rFonts w:ascii="Times New Roman" w:hAnsi="Times New Roman" w:cs="Times New Roman"/>
          <w:sz w:val="28"/>
          <w:szCs w:val="28"/>
        </w:rPr>
        <w:t xml:space="preserve"> Управляющей организацией в целях обеспечения предоставления коммунальных услуг Собственникам и пользователям помещений в МКД.</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2.1.28. Нести риски и отвечать за последствия, связанные с неполучением по месту своего нахождения, указанному в Договоре и ЕГРЮЛ, корреспонденции, направляемой Собственниками в адрес Управляющей организации.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2.1.29. Проводить </w:t>
      </w:r>
      <w:proofErr w:type="spellStart"/>
      <w:r>
        <w:rPr>
          <w:rFonts w:ascii="Times New Roman" w:hAnsi="Times New Roman" w:cs="Times New Roman"/>
          <w:sz w:val="28"/>
          <w:szCs w:val="28"/>
        </w:rPr>
        <w:t>прием</w:t>
      </w:r>
      <w:proofErr w:type="spellEnd"/>
      <w:r>
        <w:rPr>
          <w:rFonts w:ascii="Times New Roman" w:hAnsi="Times New Roman" w:cs="Times New Roman"/>
          <w:sz w:val="28"/>
          <w:szCs w:val="28"/>
        </w:rPr>
        <w:t xml:space="preserve"> Собственников, рассматривать поступающие от них жалобы, претензии и предложения по вопросам, связанным с исполнением обязательств и реализацией прав по Договору.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2.1.30. Осуществлять иные действия, предусмотренные жилищным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Обязанность Собственников:</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 Передавать Управляющей организации для хранения копии протоколов общих собраний Собственников и иной документации о проведении указанных собраний, а также направлять копии указанных документов собственнику помещений МКД, находящихся в муниципальной собственности.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Лицом, ответственным за передачу Управляющей организации для хранения копии протоколов общих собраний Собственников и иной документации о проведении таких собраний, является инициатор соответствующего собрания. Передача документации, предусмотренной абзацем 1 настоящего пункта, осуществляется любым способом, позволяющим отследить факт их получения Управляющей организацией.</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Инициатор общего собрания Собственников обязан хранить документацию (оригиналы) о проведении соответствующего собрания.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2.2.2. С момента возникновения права собственности на помещение в МКД своевременно и полностью вносить Управляющей организации плату за жилое помещение и коммунальные услуги. Основанием для внесения платы является представленный </w:t>
      </w:r>
      <w:proofErr w:type="spellStart"/>
      <w:r>
        <w:rPr>
          <w:rFonts w:ascii="Times New Roman" w:hAnsi="Times New Roman" w:cs="Times New Roman"/>
          <w:sz w:val="28"/>
          <w:szCs w:val="28"/>
        </w:rPr>
        <w:t>платежный</w:t>
      </w:r>
      <w:proofErr w:type="spellEnd"/>
      <w:r>
        <w:rPr>
          <w:rFonts w:ascii="Times New Roman" w:hAnsi="Times New Roman" w:cs="Times New Roman"/>
          <w:sz w:val="28"/>
          <w:szCs w:val="28"/>
        </w:rPr>
        <w:t xml:space="preserve"> документ.</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2.2.3. Соблюдать правила пожарной безопасности, правила пользования жилыми помещениями и другие требования действующего законодательства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2.2.4. Представлять Управляющей организации информацию о лицах (</w:t>
      </w:r>
      <w:proofErr w:type="spellStart"/>
      <w:r>
        <w:rPr>
          <w:rFonts w:ascii="Times New Roman" w:hAnsi="Times New Roman" w:cs="Times New Roman"/>
          <w:sz w:val="28"/>
          <w:szCs w:val="28"/>
        </w:rPr>
        <w:t>ф.и.о.</w:t>
      </w:r>
      <w:proofErr w:type="spellEnd"/>
      <w:r>
        <w:rPr>
          <w:rFonts w:ascii="Times New Roman" w:hAnsi="Times New Roman" w:cs="Times New Roman"/>
          <w:sz w:val="28"/>
          <w:szCs w:val="28"/>
        </w:rPr>
        <w:t>, контактные телефоны, адреса), имеющих доступ в помещение Собственника, в случае его временного отсутствия на случай проведения аварийных работ.</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 Информировать Управляющую организацию об увеличении или уменьшении количества лиц, проживающих (в том числе временно) в занимаемом им жилом помещении не позднее 5 рабочих дней со дня произошедших изменений.</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2.2.6. По требованию Управляющей организации и в согласованные с Собственником сроки представить в Управляющую организацию копию свидетельства регистрации права собственности на помещения и предъявить оригинал для сверки. Указанная обязанность возникает у Собственника, заключившего Договор, однократно.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2.2.7. Председатель совета МКД, орган местного самоуправления (при наличии в МКД помещений, находящихся в муниципальной собственности) или иное лицо из числа Собственников не позднее одного месяца со дня получения предложений Управляющей организации, предусмотренных подпунктом 2.1.4 Договора, обязаны инициировать общее собрание Собственников МКД, включив в повестку общего собрания рассмотрение предложений Управляющей организации.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Собственники обязаны рассмотреть на общем собрании предложения Управляющей организации, </w:t>
      </w:r>
      <w:proofErr w:type="spellStart"/>
      <w:r>
        <w:rPr>
          <w:rFonts w:ascii="Times New Roman" w:hAnsi="Times New Roman" w:cs="Times New Roman"/>
          <w:sz w:val="28"/>
          <w:szCs w:val="28"/>
        </w:rPr>
        <w:t>включенные</w:t>
      </w:r>
      <w:proofErr w:type="spellEnd"/>
      <w:r>
        <w:rPr>
          <w:rFonts w:ascii="Times New Roman" w:hAnsi="Times New Roman" w:cs="Times New Roman"/>
          <w:sz w:val="28"/>
          <w:szCs w:val="28"/>
        </w:rPr>
        <w:t xml:space="preserve"> в повестку.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Споры по вопросам об утверждении общим собранием Собственников предложений Управляющей организации, предусмотренных подпунктом 2.1.4 Договора, могут быть разрешены в судебном порядке.</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Собственники нежилых помещений в МКД представляют Управляющей организации информацию о наличии у них договоров с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на предмет поставки коммунальных ресурсов и условиях такого договора о порядке </w:t>
      </w:r>
      <w:proofErr w:type="spellStart"/>
      <w:r>
        <w:rPr>
          <w:rFonts w:ascii="Times New Roman" w:hAnsi="Times New Roman" w:cs="Times New Roman"/>
          <w:sz w:val="28"/>
          <w:szCs w:val="28"/>
        </w:rPr>
        <w:t>расчетов</w:t>
      </w:r>
      <w:proofErr w:type="spellEnd"/>
      <w:r>
        <w:rPr>
          <w:rFonts w:ascii="Times New Roman" w:hAnsi="Times New Roman" w:cs="Times New Roman"/>
          <w:sz w:val="28"/>
          <w:szCs w:val="28"/>
        </w:rPr>
        <w:t>.</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2.2.9. Соблюдать действующие в соответствующем муниципальном образовании правила содержания домашних животных, не допуская порчи и загрязнения общего имущества Собственников.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2.2.10. Не допускать проведения незаконной перепланировки и (или) переоборудования помещений. В случае проведения (после получения всех предусмотренных действующим законодательством разрешений) перепланировки и (или) переоборудования помещений, в тридцатидневный срок уведомить о данном факте Управляющую организацию.</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2.2.11. Осуществлять иные действия, предусмотренные действующим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Управляющая организация имеет право:</w:t>
      </w:r>
      <w:bookmarkStart w:id="4" w:name="Par114"/>
      <w:bookmarkEnd w:id="4"/>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2.3.1. Если это не противоречит законодательству Российской Федерации, самостоятельно определять порядок и способ выполнения работ, необходимых для выполнения обязательств по настоящему Договору, привлекать сторонние организации, имеющие необходимые навыки, </w:t>
      </w:r>
      <w:r>
        <w:rPr>
          <w:rFonts w:ascii="Times New Roman" w:hAnsi="Times New Roman" w:cs="Times New Roman"/>
          <w:sz w:val="28"/>
          <w:szCs w:val="28"/>
        </w:rPr>
        <w:lastRenderedPageBreak/>
        <w:t>оборудование, лицензии и другие разрешительные документы, к выполнению работ по содержанию и ремонту общего имущества многоквартирного дома.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2.3.2. Допускать перерывы в обеспечении Собственников коммунальными услугами для проведения ремонтных и профилактических работ на срок, не превышающий установленную законодательством продолжительность.</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 Требовать внесения платы за жилое помещение и коммунальные услуги в соответствии с действующим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bookmarkStart w:id="5" w:name="Par119"/>
      <w:bookmarkEnd w:id="5"/>
      <w:r>
        <w:rPr>
          <w:rFonts w:ascii="Times New Roman" w:hAnsi="Times New Roman" w:cs="Times New Roman"/>
          <w:sz w:val="28"/>
          <w:szCs w:val="28"/>
        </w:rPr>
        <w:t>2.3.4. Требовать допуска в занимаемое Собственником помещение работников или представителей Управляющей организации (в том числе работников аварийных служб), в заранее согласованное время, для осмотра технического и санитарного состояния внутриквартирного оборудования и выполнения необходимых ремонтных работ, а для ликвидации аварий - в любое время.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2.3.5. Приостанавливать или ограничивать в случаях и порядке, установленном Правилами предоставления коммунальных услуг собственникам и пользователям помещений в МКД, подачу потребителю коммунальных ресурсов.</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065726" w:rsidRDefault="00506E35" w:rsidP="00A05F0F">
      <w:pPr>
        <w:spacing w:after="0" w:line="240" w:lineRule="auto"/>
        <w:ind w:firstLine="709"/>
        <w:jc w:val="both"/>
        <w:rPr>
          <w:rFonts w:ascii="Times New Roman" w:hAnsi="Times New Roman" w:cs="Times New Roman"/>
          <w:sz w:val="28"/>
          <w:szCs w:val="28"/>
        </w:rPr>
      </w:pPr>
      <w:bookmarkStart w:id="6" w:name="Par121"/>
      <w:bookmarkEnd w:id="6"/>
      <w:r>
        <w:rPr>
          <w:rFonts w:ascii="Times New Roman" w:hAnsi="Times New Roman" w:cs="Times New Roman"/>
          <w:sz w:val="28"/>
          <w:szCs w:val="28"/>
        </w:rPr>
        <w:t>2.3.6. Осуществлять иные действия, предусмотренные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Собственник имеет право:</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2.4.1. Требовать надлежащего исполнения Управляющей организацией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обязанностей по Договору.</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2.4.2. Получать в необходимых </w:t>
      </w:r>
      <w:proofErr w:type="spellStart"/>
      <w:r>
        <w:rPr>
          <w:rFonts w:ascii="Times New Roman" w:hAnsi="Times New Roman" w:cs="Times New Roman"/>
          <w:sz w:val="28"/>
          <w:szCs w:val="28"/>
        </w:rPr>
        <w:t>объемах</w:t>
      </w:r>
      <w:proofErr w:type="spellEnd"/>
      <w:r>
        <w:rPr>
          <w:rFonts w:ascii="Times New Roman" w:hAnsi="Times New Roman" w:cs="Times New Roman"/>
          <w:sz w:val="28"/>
          <w:szCs w:val="28"/>
        </w:rPr>
        <w:t xml:space="preserve"> коммунальные услуги надлежащего качества, безопасные для его жизни, здоровья и не причиняющие вреда его имуществу.</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2.4.3. Быть в порядке и случаях, установленных действующим законодательством Российской Федерации, полностью или частично </w:t>
      </w:r>
      <w:proofErr w:type="spellStart"/>
      <w:r>
        <w:rPr>
          <w:rFonts w:ascii="Times New Roman" w:hAnsi="Times New Roman" w:cs="Times New Roman"/>
          <w:sz w:val="28"/>
          <w:szCs w:val="28"/>
        </w:rPr>
        <w:t>освобожденным</w:t>
      </w:r>
      <w:proofErr w:type="spellEnd"/>
      <w:r>
        <w:rPr>
          <w:rFonts w:ascii="Times New Roman" w:hAnsi="Times New Roman" w:cs="Times New Roman"/>
          <w:sz w:val="28"/>
          <w:szCs w:val="28"/>
        </w:rPr>
        <w:t xml:space="preserve"> от оплаты жилищно-коммунальных услуг в период временного отсутствия по месту постоянного жительства или за период не предоставления коммунальных услуг.</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2.4.4. На беспрепятственный доступ к документам, предусмотренным п. 2.1.7 Договора, на основании письменного заявления.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2.4.5. Осуществлять иные права, предусмотренные действующим законодательством Российской Федерации.</w:t>
      </w:r>
    </w:p>
    <w:p w:rsidR="00A05F0F" w:rsidRDefault="00A05F0F" w:rsidP="00A05F0F">
      <w:pPr>
        <w:spacing w:after="0" w:line="240" w:lineRule="auto"/>
        <w:ind w:firstLine="709"/>
        <w:jc w:val="both"/>
        <w:rPr>
          <w:rFonts w:ascii="Times New Roman" w:hAnsi="Times New Roman" w:cs="Times New Roman"/>
          <w:sz w:val="28"/>
          <w:szCs w:val="28"/>
        </w:rPr>
      </w:pPr>
    </w:p>
    <w:p w:rsidR="00065726" w:rsidRDefault="00506E35">
      <w:pPr>
        <w:pStyle w:val="af0"/>
        <w:jc w:val="center"/>
        <w:rPr>
          <w:rFonts w:ascii="Times New Roman" w:hAnsi="Times New Roman" w:cs="Times New Roman"/>
          <w:b/>
          <w:sz w:val="28"/>
          <w:szCs w:val="28"/>
        </w:rPr>
      </w:pPr>
      <w:bookmarkStart w:id="7" w:name="Par132"/>
      <w:bookmarkEnd w:id="7"/>
      <w:r>
        <w:rPr>
          <w:rFonts w:ascii="Times New Roman" w:hAnsi="Times New Roman" w:cs="Times New Roman"/>
          <w:b/>
          <w:sz w:val="28"/>
          <w:szCs w:val="28"/>
        </w:rPr>
        <w:t xml:space="preserve">3. Контроль и </w:t>
      </w:r>
      <w:proofErr w:type="spellStart"/>
      <w:r>
        <w:rPr>
          <w:rFonts w:ascii="Times New Roman" w:hAnsi="Times New Roman" w:cs="Times New Roman"/>
          <w:b/>
          <w:sz w:val="28"/>
          <w:szCs w:val="28"/>
        </w:rPr>
        <w:t>приемка</w:t>
      </w:r>
      <w:proofErr w:type="spellEnd"/>
      <w:r>
        <w:rPr>
          <w:rFonts w:ascii="Times New Roman" w:hAnsi="Times New Roman" w:cs="Times New Roman"/>
          <w:b/>
          <w:sz w:val="28"/>
          <w:szCs w:val="28"/>
        </w:rPr>
        <w:t xml:space="preserve"> выполненных работ</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по содержанию и ремонту общего имущества МКД по Договору.</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3.1. Контроль за выполнением Управляющей организацией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обязательств по настоящему договору управления осуществляется советом МКД или непосредственно Собственниками (их представителями). </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3.2. Контроль за выполнением Управляющей организацией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обязательств по Договору осуществляется в следующих формах:</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3.2.1. Предоставление Управляющей организацией информации по запросу председателя (иного уполномоченного лица) совета МКД не позднее 5 рабочих дней с даты обращения:</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о состоянии и содержании переданного в управление общего имущества Собственников;</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о возможности для контрольных осмотров общего имущества Собственников помещений в МКД;</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о перечнях, </w:t>
      </w:r>
      <w:proofErr w:type="spellStart"/>
      <w:r>
        <w:rPr>
          <w:rFonts w:ascii="Times New Roman" w:hAnsi="Times New Roman" w:cs="Times New Roman"/>
          <w:sz w:val="28"/>
          <w:szCs w:val="28"/>
        </w:rPr>
        <w:t>объемах</w:t>
      </w:r>
      <w:proofErr w:type="spellEnd"/>
      <w:r>
        <w:rPr>
          <w:rFonts w:ascii="Times New Roman" w:hAnsi="Times New Roman" w:cs="Times New Roman"/>
          <w:sz w:val="28"/>
          <w:szCs w:val="28"/>
        </w:rPr>
        <w:t>, качестве и периодичности оказанных услуг и (или) выполненных работ по Договору;</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об использовании денежных средств, поступивших в результате осуществления деятельности по предоставлению общего имущества Собственников помещений в МКД в пользование третьим лицам (сдача в аренду, предоставление в пользование и т.д.);</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о состоянии </w:t>
      </w:r>
      <w:proofErr w:type="spellStart"/>
      <w:r>
        <w:rPr>
          <w:rFonts w:ascii="Times New Roman" w:hAnsi="Times New Roman" w:cs="Times New Roman"/>
          <w:sz w:val="28"/>
          <w:szCs w:val="28"/>
        </w:rPr>
        <w:t>расчетов</w:t>
      </w:r>
      <w:proofErr w:type="spellEnd"/>
      <w:r>
        <w:rPr>
          <w:rFonts w:ascii="Times New Roman" w:hAnsi="Times New Roman" w:cs="Times New Roman"/>
          <w:sz w:val="28"/>
          <w:szCs w:val="28"/>
        </w:rPr>
        <w:t xml:space="preserve"> Управляющей организации с Собственниками и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размере задолженности за истекший </w:t>
      </w:r>
      <w:proofErr w:type="spellStart"/>
      <w:r>
        <w:rPr>
          <w:rFonts w:ascii="Times New Roman" w:hAnsi="Times New Roman" w:cs="Times New Roman"/>
          <w:sz w:val="28"/>
          <w:szCs w:val="28"/>
        </w:rPr>
        <w:t>расчетный</w:t>
      </w:r>
      <w:proofErr w:type="spellEnd"/>
      <w:r>
        <w:rPr>
          <w:rFonts w:ascii="Times New Roman" w:hAnsi="Times New Roman" w:cs="Times New Roman"/>
          <w:sz w:val="28"/>
          <w:szCs w:val="28"/>
        </w:rPr>
        <w:t xml:space="preserve"> период (месяц или год);</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3.2.2. Участие председателя совета МКД (иного уполномоченного лица) совместно с Управляющей организацией:</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в осмотрах общего имущества Собственников помещений в МКД;</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в проверках технического состояния инженерных систем и оборудования с целью подготовки предложений по их ремонту;</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в </w:t>
      </w:r>
      <w:proofErr w:type="spellStart"/>
      <w:r>
        <w:rPr>
          <w:rFonts w:ascii="Times New Roman" w:hAnsi="Times New Roman" w:cs="Times New Roman"/>
          <w:sz w:val="28"/>
          <w:szCs w:val="28"/>
        </w:rPr>
        <w:t>приемке</w:t>
      </w:r>
      <w:proofErr w:type="spellEnd"/>
      <w:r>
        <w:rPr>
          <w:rFonts w:ascii="Times New Roman" w:hAnsi="Times New Roman" w:cs="Times New Roman"/>
          <w:sz w:val="28"/>
          <w:szCs w:val="28"/>
        </w:rPr>
        <w:t xml:space="preserve"> всех видов работ по содержанию и текущему ремонту, а также по подготовке МКД к сезонной эксплуатации;</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в проверке </w:t>
      </w:r>
      <w:proofErr w:type="spellStart"/>
      <w:r>
        <w:rPr>
          <w:rFonts w:ascii="Times New Roman" w:hAnsi="Times New Roman" w:cs="Times New Roman"/>
          <w:sz w:val="28"/>
          <w:szCs w:val="28"/>
        </w:rPr>
        <w:t>объемов</w:t>
      </w:r>
      <w:proofErr w:type="spellEnd"/>
      <w:r>
        <w:rPr>
          <w:rFonts w:ascii="Times New Roman" w:hAnsi="Times New Roman" w:cs="Times New Roman"/>
          <w:sz w:val="28"/>
          <w:szCs w:val="28"/>
        </w:rPr>
        <w:t xml:space="preserve">, качества и периодичности оказания услуг и выполнения работ (в том числе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проведения соответствующей экспертизы);</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в снятии показаний коллективных (общедомовых) приборов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коммунальных ресурсов.</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Управляющая организация уведомляет любым способом, позволяющим определить получение такого уведомления, председателя совета МКД, собственника помещения, находящегося в муниципальной собственности, а в случае их отсутствия, любое лицо из числа Собственников о дате, времени и месте проведения мероприятий, из числа указанных в п.2.2, за 5 (пять) рабочих дней до их проведения.</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3.2.3. По итогам проведения мероприятий из числа указанных в пункте 3.2.2 Договора составляется акт, подписываемый Управляющей организацией и лицом, указанным в пункте 3.2.2 Договора.</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3.3. Результат выполненных Управляющей организацией работ по содержанию и ремонту общего имущества МКД по Договору подлежит </w:t>
      </w:r>
      <w:proofErr w:type="spellStart"/>
      <w:r>
        <w:rPr>
          <w:rFonts w:ascii="Times New Roman" w:hAnsi="Times New Roman" w:cs="Times New Roman"/>
          <w:sz w:val="28"/>
          <w:szCs w:val="28"/>
        </w:rPr>
        <w:t>приемке</w:t>
      </w:r>
      <w:proofErr w:type="spellEnd"/>
      <w:r>
        <w:rPr>
          <w:rFonts w:ascii="Times New Roman" w:hAnsi="Times New Roman" w:cs="Times New Roman"/>
          <w:sz w:val="28"/>
          <w:szCs w:val="28"/>
        </w:rPr>
        <w:t xml:space="preserve"> Собственниками, о чем составляется акт по форме согласно приложению № 4 к Договору.</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3.4. Ежеквартально акт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xml:space="preserve"> выполненных работ по содержанию и ремонту общего имущества МКД по Договору составляется Управляющей </w:t>
      </w:r>
      <w:r>
        <w:rPr>
          <w:rFonts w:ascii="Times New Roman" w:hAnsi="Times New Roman" w:cs="Times New Roman"/>
          <w:sz w:val="28"/>
          <w:szCs w:val="28"/>
        </w:rPr>
        <w:lastRenderedPageBreak/>
        <w:t xml:space="preserve">организацией и подписывается председателем совета МКД, собственником помещений в МКД, находящихся в муниципальной собственности, а в случае отсутствия совета МКД и муниципальных помещений хотя бы одним собственником жилого помещения в МКД. Председатель совета МКД, собственник помещений в МКД, находящихся в муниципальной собственности, а при отсутствии совета МКД и муниципальных помещений, собственник жилого помещения в МКД, которому направлен для подписания акт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в случае отказа от его подписания направляет в адрес Управляющей организации письменное обоснование причин такого отказа.</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3.5. Советом МКД совместно с Управляющей организацией составляются акты о нарушении условий Договора. Акт о нарушении составляется по требованию любой из Сторон Договора в случае:</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неправомерных действий Собственников;</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не обеспечения необходимого качества услуг и работ по управлению, содержанию и ремонту общего имущества Собственников;</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нарушения требований к качеству предоставления коммунальных услуг;</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причинения вреда жизни, здоровью и имуществу Собственников и (или) проживающих в помещении МКД граждан;</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причинения вреда общему имуществу Собственников.</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3.6. Акт, предусмотренный пунктом 3.5 Договора должен содержать следующую информацию: </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дату и время его составления; </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дату, время и характер, продолжительность нарушения, его причины и последствия (факты причинения вреда жизни, здоровью и имуществу Собственников (нанимателей); </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при наличии возможности - фотографирование или </w:t>
      </w:r>
      <w:proofErr w:type="spellStart"/>
      <w:r>
        <w:rPr>
          <w:rFonts w:ascii="Times New Roman" w:hAnsi="Times New Roman" w:cs="Times New Roman"/>
          <w:sz w:val="28"/>
          <w:szCs w:val="28"/>
        </w:rPr>
        <w:t>видеосъемка</w:t>
      </w:r>
      <w:proofErr w:type="spellEnd"/>
      <w:r>
        <w:rPr>
          <w:rFonts w:ascii="Times New Roman" w:hAnsi="Times New Roman" w:cs="Times New Roman"/>
          <w:sz w:val="28"/>
          <w:szCs w:val="28"/>
        </w:rPr>
        <w:t xml:space="preserve"> повреждений имущества; </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разногласия, особые мнения и возражения, возникшие при составлении акта;</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подписи членов комиссии и Собственника (члена семьи Собственника, нанимателя, члена семьи нанимателя).</w:t>
      </w:r>
    </w:p>
    <w:p w:rsidR="00A05F0F" w:rsidRDefault="00A05F0F" w:rsidP="00A05F0F">
      <w:pPr>
        <w:spacing w:after="0" w:line="240" w:lineRule="auto"/>
        <w:ind w:firstLine="709"/>
        <w:jc w:val="both"/>
        <w:outlineLvl w:val="1"/>
        <w:rPr>
          <w:rFonts w:ascii="Times New Roman" w:hAnsi="Times New Roman" w:cs="Times New Roman"/>
          <w:sz w:val="28"/>
          <w:szCs w:val="28"/>
        </w:rPr>
      </w:pPr>
    </w:p>
    <w:p w:rsidR="00065726" w:rsidRDefault="00506E35" w:rsidP="00A05F0F">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t>4. Порядок определения цены договора, размера платы за</w:t>
      </w:r>
    </w:p>
    <w:p w:rsidR="00065726" w:rsidRDefault="00506E35" w:rsidP="00A05F0F">
      <w:pPr>
        <w:pStyle w:val="af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содержание и ремонт жилого помещения и коммунальные услуги</w:t>
      </w:r>
    </w:p>
    <w:p w:rsidR="00065726" w:rsidRDefault="00506E35" w:rsidP="00A05F0F">
      <w:pPr>
        <w:spacing w:after="0" w:line="240" w:lineRule="auto"/>
        <w:ind w:firstLine="709"/>
        <w:jc w:val="both"/>
        <w:rPr>
          <w:rFonts w:ascii="Times New Roman" w:hAnsi="Times New Roman" w:cs="Times New Roman"/>
          <w:sz w:val="28"/>
          <w:szCs w:val="28"/>
        </w:rPr>
      </w:pPr>
      <w:bookmarkStart w:id="8" w:name="Par134"/>
      <w:bookmarkEnd w:id="8"/>
      <w:r>
        <w:rPr>
          <w:rFonts w:ascii="Times New Roman" w:hAnsi="Times New Roman" w:cs="Times New Roman"/>
          <w:sz w:val="28"/>
          <w:szCs w:val="28"/>
        </w:rPr>
        <w:t>4.1. Цена договора определяется Сторонами договора в размере стоимости работ и услуг по управлению многоквартирным домом, содержанию и текущему ремонту общего имущества многоквартирного дома, что составляет плату за содержание и ремонт жилого помещения.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Размер платы за содержание и ремонт общего имущества жилого помещения </w:t>
      </w:r>
      <w:proofErr w:type="spellStart"/>
      <w:r>
        <w:rPr>
          <w:rFonts w:ascii="Times New Roman" w:hAnsi="Times New Roman" w:cs="Times New Roman"/>
          <w:sz w:val="28"/>
          <w:szCs w:val="28"/>
        </w:rPr>
        <w:t>определен</w:t>
      </w:r>
      <w:proofErr w:type="spellEnd"/>
      <w:r>
        <w:rPr>
          <w:rFonts w:ascii="Times New Roman" w:hAnsi="Times New Roman" w:cs="Times New Roman"/>
          <w:sz w:val="28"/>
          <w:szCs w:val="28"/>
        </w:rPr>
        <w:t xml:space="preserve"> Приложениями №№ 2, 6.</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Размер платы за содержание и ремонт жилого помещения, указанный в Приложениях №№ 2, 6, установлен на весь период действия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три месяца до истечения указанного срока Управляющая организация обязана направить Собственникам предложения об установлении размер </w:t>
      </w:r>
      <w:r>
        <w:rPr>
          <w:rFonts w:ascii="Times New Roman" w:hAnsi="Times New Roman" w:cs="Times New Roman"/>
          <w:sz w:val="28"/>
          <w:szCs w:val="28"/>
        </w:rPr>
        <w:lastRenderedPageBreak/>
        <w:t xml:space="preserve">платы за содержание и ремонт жилого помещения на будущий период, которые включают финансовое обоснование предлагаемых услуг и работ по каждому виду (с подробным </w:t>
      </w:r>
      <w:proofErr w:type="spellStart"/>
      <w:r>
        <w:rPr>
          <w:rFonts w:ascii="Times New Roman" w:hAnsi="Times New Roman" w:cs="Times New Roman"/>
          <w:sz w:val="28"/>
          <w:szCs w:val="28"/>
        </w:rPr>
        <w:t>расчетом</w:t>
      </w:r>
      <w:proofErr w:type="spellEnd"/>
      <w:r>
        <w:rPr>
          <w:rFonts w:ascii="Times New Roman" w:hAnsi="Times New Roman" w:cs="Times New Roman"/>
          <w:sz w:val="28"/>
          <w:szCs w:val="28"/>
        </w:rPr>
        <w:t xml:space="preserve">), их </w:t>
      </w:r>
      <w:proofErr w:type="spellStart"/>
      <w:r>
        <w:rPr>
          <w:rFonts w:ascii="Times New Roman" w:hAnsi="Times New Roman" w:cs="Times New Roman"/>
          <w:sz w:val="28"/>
          <w:szCs w:val="28"/>
        </w:rPr>
        <w:t>объемы</w:t>
      </w:r>
      <w:proofErr w:type="spellEnd"/>
      <w:r>
        <w:rPr>
          <w:rFonts w:ascii="Times New Roman" w:hAnsi="Times New Roman" w:cs="Times New Roman"/>
          <w:sz w:val="28"/>
          <w:szCs w:val="28"/>
        </w:rPr>
        <w:t xml:space="preserve">, стоимость, периодичность и (или) график (сроки) оказания, в том числе с указанием на стоимость услуг и работ, выполняемых подрядчиками Управляющей организации.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этих целях Управляющая организация направляет предложения председателю совета МКД (либо иному лицу, уполномоченному общим собранием Собственников в случае отсутствия совета МКД), а также собственнику помещения, находящегося в муниципальной собственности заказным письмом или вручает их под роспись. В случае отсутствия указанных лиц, Управляющая организация направляет предложения любому лицу из числа Собственников заказным письмом или вручает их под роспись. Одновременно Управляющая организация размещает на доске объявлений МКД информацию о месте и порядке ознакомления Собственников с данными предложениями. Управляющая организация не вправе отказать Собственнику в ознакомлении с данными предложениями (включая право делать копии, фото, выписки из них).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Собственники с </w:t>
      </w:r>
      <w:proofErr w:type="spellStart"/>
      <w:r>
        <w:rPr>
          <w:rFonts w:ascii="Times New Roman" w:hAnsi="Times New Roman" w:cs="Times New Roman"/>
          <w:sz w:val="28"/>
          <w:szCs w:val="28"/>
        </w:rPr>
        <w:t>учетом</w:t>
      </w:r>
      <w:proofErr w:type="spellEnd"/>
      <w:r>
        <w:rPr>
          <w:rFonts w:ascii="Times New Roman" w:hAnsi="Times New Roman" w:cs="Times New Roman"/>
          <w:sz w:val="28"/>
          <w:szCs w:val="28"/>
        </w:rPr>
        <w:t xml:space="preserve"> предложений Управляющей организации обязаны провести общее собрание на предмет установления размера платы на будущий период на основании </w:t>
      </w:r>
      <w:proofErr w:type="spellStart"/>
      <w:r>
        <w:rPr>
          <w:rFonts w:ascii="Times New Roman" w:hAnsi="Times New Roman" w:cs="Times New Roman"/>
          <w:sz w:val="28"/>
          <w:szCs w:val="28"/>
        </w:rPr>
        <w:t>утвержденных</w:t>
      </w:r>
      <w:proofErr w:type="spellEnd"/>
      <w:r>
        <w:rPr>
          <w:rFonts w:ascii="Times New Roman" w:hAnsi="Times New Roman" w:cs="Times New Roman"/>
          <w:sz w:val="28"/>
          <w:szCs w:val="28"/>
        </w:rPr>
        <w:t xml:space="preserve"> на общем собрании перечней работ и услуг. Если новый размер платы Собственниками не </w:t>
      </w:r>
      <w:proofErr w:type="spellStart"/>
      <w:r>
        <w:rPr>
          <w:rFonts w:ascii="Times New Roman" w:hAnsi="Times New Roman" w:cs="Times New Roman"/>
          <w:sz w:val="28"/>
          <w:szCs w:val="28"/>
        </w:rPr>
        <w:t>утвержден</w:t>
      </w:r>
      <w:proofErr w:type="spellEnd"/>
      <w:r>
        <w:rPr>
          <w:rFonts w:ascii="Times New Roman" w:hAnsi="Times New Roman" w:cs="Times New Roman"/>
          <w:sz w:val="28"/>
          <w:szCs w:val="28"/>
        </w:rPr>
        <w:t>, Управляющая организация вправе обратиться в орган местного самоуправления за установлением размера платы за содержание и ремонт жилого помещения для данного МКД. В период до установления органом местного самоуправления размера платы за содержание и ремонт жилого помещения, применяется ранее действующий размер платы за содержание и ремонт жилого помещения.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Управляющая организация обязана информировать в письменной форме Собственников и лиц, пользующихся помещениями в МКД, об изменении размера платы за жилое помещение и коммунальные услуги не позднее чем за тридцать дней до даты представления платёжных документов, на основании которых будет вноситься плата за жилое помещение и коммунальные услуги в ином размере, путём размещения соответствующей информации в </w:t>
      </w:r>
      <w:proofErr w:type="spellStart"/>
      <w:r>
        <w:rPr>
          <w:rFonts w:ascii="Times New Roman" w:hAnsi="Times New Roman" w:cs="Times New Roman"/>
          <w:sz w:val="28"/>
          <w:szCs w:val="28"/>
        </w:rPr>
        <w:t>платежном</w:t>
      </w:r>
      <w:proofErr w:type="spellEnd"/>
      <w:r>
        <w:rPr>
          <w:rFonts w:ascii="Times New Roman" w:hAnsi="Times New Roman" w:cs="Times New Roman"/>
          <w:sz w:val="28"/>
          <w:szCs w:val="28"/>
        </w:rPr>
        <w:t xml:space="preserve"> документе, выставляемом Собственникам.</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4.4. Размер платы за коммунальные услуги рассчитывается исходя из </w:t>
      </w:r>
      <w:proofErr w:type="spellStart"/>
      <w:r>
        <w:rPr>
          <w:rFonts w:ascii="Times New Roman" w:hAnsi="Times New Roman" w:cs="Times New Roman"/>
          <w:sz w:val="28"/>
          <w:szCs w:val="28"/>
        </w:rPr>
        <w:t>объема</w:t>
      </w:r>
      <w:proofErr w:type="spellEnd"/>
      <w:r>
        <w:rPr>
          <w:rFonts w:ascii="Times New Roman" w:hAnsi="Times New Roman" w:cs="Times New Roman"/>
          <w:sz w:val="28"/>
          <w:szCs w:val="28"/>
        </w:rPr>
        <w:t xml:space="preserve"> потребляемых коммунальных услуг, определяемого по показаниям приборов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Изменение размера платы за содержание и ремонт жилого помещения и платы за коммунальные услуги в случае оказания услуг ненадлежащего качества и (или) с перерывами, превышающими установленную продолжительность производится в порядке, установленном Правительством Российской Федерации.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4.6. Собственники и лица, пользующиеся помещениями в МКД, вносят плату за содержание и ремонт жилого помещения и платы за коммунальные услуги на основании: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платежных</w:t>
      </w:r>
      <w:proofErr w:type="spellEnd"/>
      <w:r>
        <w:rPr>
          <w:rFonts w:ascii="Times New Roman" w:hAnsi="Times New Roman" w:cs="Times New Roman"/>
          <w:sz w:val="28"/>
          <w:szCs w:val="28"/>
        </w:rPr>
        <w:t xml:space="preserve"> документов (в том числе </w:t>
      </w:r>
      <w:proofErr w:type="spellStart"/>
      <w:r>
        <w:rPr>
          <w:rFonts w:ascii="Times New Roman" w:hAnsi="Times New Roman" w:cs="Times New Roman"/>
          <w:sz w:val="28"/>
          <w:szCs w:val="28"/>
        </w:rPr>
        <w:t>платежных</w:t>
      </w:r>
      <w:proofErr w:type="spellEnd"/>
      <w:r>
        <w:rPr>
          <w:rFonts w:ascii="Times New Roman" w:hAnsi="Times New Roman" w:cs="Times New Roman"/>
          <w:sz w:val="28"/>
          <w:szCs w:val="28"/>
        </w:rPr>
        <w:t xml:space="preserve"> документов в электронной форме, </w:t>
      </w:r>
      <w:proofErr w:type="spellStart"/>
      <w:r>
        <w:rPr>
          <w:rFonts w:ascii="Times New Roman" w:hAnsi="Times New Roman" w:cs="Times New Roman"/>
          <w:sz w:val="28"/>
          <w:szCs w:val="28"/>
        </w:rPr>
        <w:t>размещенных</w:t>
      </w:r>
      <w:proofErr w:type="spellEnd"/>
      <w:r>
        <w:rPr>
          <w:rFonts w:ascii="Times New Roman" w:hAnsi="Times New Roman" w:cs="Times New Roman"/>
          <w:sz w:val="28"/>
          <w:szCs w:val="28"/>
        </w:rPr>
        <w:t xml:space="preserve"> в системе, в порядке, установленном жилищным законодательством), представленных не позднее первого числа месяца, следующего за истекшим месяцем;</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информации о размере платы за жилое помещение и коммунальные услуги, задолженности по оплате жилых помещений и коммунальных услуг, </w:t>
      </w:r>
      <w:proofErr w:type="spellStart"/>
      <w:r>
        <w:rPr>
          <w:rFonts w:ascii="Times New Roman" w:hAnsi="Times New Roman" w:cs="Times New Roman"/>
          <w:sz w:val="28"/>
          <w:szCs w:val="28"/>
        </w:rPr>
        <w:t>размещенной</w:t>
      </w:r>
      <w:proofErr w:type="spellEnd"/>
      <w:r>
        <w:rPr>
          <w:rFonts w:ascii="Times New Roman" w:hAnsi="Times New Roman" w:cs="Times New Roman"/>
          <w:sz w:val="28"/>
          <w:szCs w:val="28"/>
        </w:rPr>
        <w:t xml:space="preserve">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w:t>
      </w:r>
      <w:proofErr w:type="spellStart"/>
      <w:r>
        <w:rPr>
          <w:rFonts w:ascii="Times New Roman" w:hAnsi="Times New Roman" w:cs="Times New Roman"/>
          <w:sz w:val="28"/>
          <w:szCs w:val="28"/>
        </w:rPr>
        <w:t>платежном</w:t>
      </w:r>
      <w:proofErr w:type="spellEnd"/>
      <w:r>
        <w:rPr>
          <w:rFonts w:ascii="Times New Roman" w:hAnsi="Times New Roman" w:cs="Times New Roman"/>
          <w:sz w:val="28"/>
          <w:szCs w:val="28"/>
        </w:rPr>
        <w:t xml:space="preserve"> документе по адресу электронной почты потребителя услуг или в полученном посредством информационных терминалов </w:t>
      </w:r>
      <w:proofErr w:type="spellStart"/>
      <w:r>
        <w:rPr>
          <w:rFonts w:ascii="Times New Roman" w:hAnsi="Times New Roman" w:cs="Times New Roman"/>
          <w:sz w:val="28"/>
          <w:szCs w:val="28"/>
        </w:rPr>
        <w:t>платежном</w:t>
      </w:r>
      <w:proofErr w:type="spellEnd"/>
      <w:r>
        <w:rPr>
          <w:rFonts w:ascii="Times New Roman" w:hAnsi="Times New Roman" w:cs="Times New Roman"/>
          <w:sz w:val="28"/>
          <w:szCs w:val="28"/>
        </w:rPr>
        <w:t xml:space="preserve"> документе.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4.7. В случае несвоевременного или неполного внесения платы за жилое помещение, собственник обязан уплатить Управляющей организации пени в размере, определённом п. 14 ст. 155 Жилищного кодекса РФ.</w:t>
      </w:r>
    </w:p>
    <w:p w:rsidR="00A05F0F" w:rsidRDefault="00A05F0F" w:rsidP="00A05F0F">
      <w:pPr>
        <w:spacing w:after="0" w:line="240" w:lineRule="auto"/>
        <w:ind w:firstLine="709"/>
        <w:jc w:val="both"/>
        <w:rPr>
          <w:rFonts w:ascii="Times New Roman" w:hAnsi="Times New Roman" w:cs="Times New Roman"/>
          <w:sz w:val="28"/>
          <w:szCs w:val="28"/>
        </w:rPr>
      </w:pPr>
    </w:p>
    <w:p w:rsidR="00065726" w:rsidRDefault="00506E35" w:rsidP="00A05F0F">
      <w:pPr>
        <w:spacing w:after="0" w:line="240" w:lineRule="auto"/>
        <w:ind w:firstLine="709"/>
        <w:jc w:val="center"/>
        <w:outlineLvl w:val="1"/>
        <w:rPr>
          <w:rFonts w:ascii="Times New Roman" w:hAnsi="Times New Roman" w:cs="Times New Roman"/>
          <w:b/>
          <w:sz w:val="28"/>
          <w:szCs w:val="28"/>
        </w:rPr>
      </w:pPr>
      <w:bookmarkStart w:id="9" w:name="Par141"/>
      <w:bookmarkEnd w:id="9"/>
      <w:r>
        <w:rPr>
          <w:rFonts w:ascii="Times New Roman" w:hAnsi="Times New Roman" w:cs="Times New Roman"/>
          <w:b/>
          <w:sz w:val="28"/>
          <w:szCs w:val="28"/>
        </w:rPr>
        <w:t>5. Ответственность</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Собственники несут ответственность за надлежащее содержание общего имущества в соответствии с действующим законодательством Российской Федерации.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Управляющая организация </w:t>
      </w:r>
      <w:proofErr w:type="spellStart"/>
      <w:r>
        <w:rPr>
          <w:rFonts w:ascii="Times New Roman" w:hAnsi="Times New Roman" w:cs="Times New Roman"/>
          <w:sz w:val="28"/>
          <w:szCs w:val="28"/>
        </w:rPr>
        <w:t>несет</w:t>
      </w:r>
      <w:proofErr w:type="spellEnd"/>
      <w:r>
        <w:rPr>
          <w:rFonts w:ascii="Times New Roman" w:hAnsi="Times New Roman" w:cs="Times New Roman"/>
          <w:sz w:val="28"/>
          <w:szCs w:val="28"/>
        </w:rPr>
        <w:t xml:space="preserve"> ответственность по настоящему Договору в </w:t>
      </w:r>
      <w:proofErr w:type="spellStart"/>
      <w:r>
        <w:rPr>
          <w:rFonts w:ascii="Times New Roman" w:hAnsi="Times New Roman" w:cs="Times New Roman"/>
          <w:sz w:val="28"/>
          <w:szCs w:val="28"/>
        </w:rPr>
        <w:t>объеме</w:t>
      </w:r>
      <w:proofErr w:type="spellEnd"/>
      <w:r>
        <w:rPr>
          <w:rFonts w:ascii="Times New Roman" w:hAnsi="Times New Roman" w:cs="Times New Roman"/>
          <w:sz w:val="28"/>
          <w:szCs w:val="28"/>
        </w:rPr>
        <w:t xml:space="preserve"> принятых обязательств с момента вступления Договора в силу.</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Управляющая организация </w:t>
      </w:r>
      <w:proofErr w:type="spellStart"/>
      <w:r>
        <w:rPr>
          <w:rFonts w:ascii="Times New Roman" w:hAnsi="Times New Roman" w:cs="Times New Roman"/>
          <w:sz w:val="28"/>
          <w:szCs w:val="28"/>
        </w:rPr>
        <w:t>несет</w:t>
      </w:r>
      <w:proofErr w:type="spellEnd"/>
      <w:r>
        <w:rPr>
          <w:rFonts w:ascii="Times New Roman" w:hAnsi="Times New Roman" w:cs="Times New Roman"/>
          <w:sz w:val="28"/>
          <w:szCs w:val="28"/>
        </w:rPr>
        <w:t xml:space="preserve"> ответственность за действия и бездействие третьих лиц, </w:t>
      </w:r>
      <w:proofErr w:type="spellStart"/>
      <w:r>
        <w:rPr>
          <w:rFonts w:ascii="Times New Roman" w:hAnsi="Times New Roman" w:cs="Times New Roman"/>
          <w:sz w:val="28"/>
          <w:szCs w:val="28"/>
        </w:rPr>
        <w:t>привлеченных</w:t>
      </w:r>
      <w:proofErr w:type="spellEnd"/>
      <w:r>
        <w:rPr>
          <w:rFonts w:ascii="Times New Roman" w:hAnsi="Times New Roman" w:cs="Times New Roman"/>
          <w:sz w:val="28"/>
          <w:szCs w:val="28"/>
        </w:rPr>
        <w:t xml:space="preserve"> ею в целях исполнения обязательств по Договору.</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В случае нарушения Собственником и лицами, пользующимися помещениями в МКД, сроков внесения платежей, установленных </w:t>
      </w:r>
      <w:hyperlink w:anchor="Par132" w:tooltip="#Par132" w:history="1">
        <w:r>
          <w:rPr>
            <w:rFonts w:ascii="Times New Roman" w:hAnsi="Times New Roman" w:cs="Times New Roman"/>
            <w:sz w:val="28"/>
            <w:szCs w:val="28"/>
          </w:rPr>
          <w:t>разделом 3</w:t>
        </w:r>
      </w:hyperlink>
      <w:r>
        <w:rPr>
          <w:rFonts w:ascii="Times New Roman" w:hAnsi="Times New Roman" w:cs="Times New Roman"/>
          <w:sz w:val="28"/>
          <w:szCs w:val="28"/>
        </w:rPr>
        <w:t xml:space="preserve"> настоящего Договора, Управляющая организация вправе взыскать с них пени в размере, установленном действующим законодательством.</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Стороны самостоятельно друг перед другом, а в случаях, предусмотренных законом, перед третьими лицами несут ответственность за качество и сроки исполнения обязательств по Договору, а также иных обязательств, связанных с управлением МКД, предусмотренных законодательством Российской Федерации. </w:t>
      </w:r>
      <w:bookmarkStart w:id="10" w:name="Par152"/>
      <w:bookmarkEnd w:id="10"/>
    </w:p>
    <w:p w:rsidR="00A05F0F" w:rsidRDefault="00A05F0F" w:rsidP="00A05F0F">
      <w:pPr>
        <w:spacing w:after="0" w:line="240" w:lineRule="auto"/>
        <w:ind w:firstLine="709"/>
        <w:jc w:val="both"/>
        <w:rPr>
          <w:rFonts w:ascii="Times New Roman" w:hAnsi="Times New Roman" w:cs="Times New Roman"/>
          <w:sz w:val="28"/>
          <w:szCs w:val="28"/>
        </w:rPr>
      </w:pPr>
    </w:p>
    <w:p w:rsidR="00065726" w:rsidRDefault="00506E35" w:rsidP="00A05F0F">
      <w:pPr>
        <w:spacing w:after="0" w:line="240" w:lineRule="auto"/>
        <w:ind w:firstLine="709"/>
        <w:jc w:val="center"/>
        <w:outlineLvl w:val="1"/>
        <w:rPr>
          <w:rFonts w:ascii="Times New Roman" w:hAnsi="Times New Roman" w:cs="Times New Roman"/>
          <w:b/>
          <w:sz w:val="28"/>
          <w:szCs w:val="28"/>
        </w:rPr>
      </w:pPr>
      <w:r>
        <w:rPr>
          <w:rFonts w:ascii="Times New Roman" w:hAnsi="Times New Roman" w:cs="Times New Roman"/>
          <w:b/>
          <w:sz w:val="28"/>
          <w:szCs w:val="28"/>
        </w:rPr>
        <w:t>6. Особые условия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 Все приложения к настоящему Договору являются неотъемлемой его частью. Приложение действительно при условии подписания его Сторонами. Отсутствие в приложении к Договору подписей Сторон означает </w:t>
      </w:r>
      <w:r>
        <w:rPr>
          <w:rFonts w:ascii="Times New Roman" w:hAnsi="Times New Roman" w:cs="Times New Roman"/>
          <w:sz w:val="28"/>
          <w:szCs w:val="28"/>
        </w:rPr>
        <w:lastRenderedPageBreak/>
        <w:t>недействительность соответствующего приложения и отсутствие достигнутого между Сторонами согласия по нему.</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Условия Договора, ущемляющие права Собственников и лиц, пользующихся помещениями в МКД, по сравнению с правилами, предусмотренными действующим законодательством Российской Федерации, ничтожны.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Условия Договора подлежат исполнению, в том числе частичному, соответствующей Стороной, если такие условия (части условий) не противоречат законодательству Российской Федерации на момент исполнения соответствующего обязательства по Договору. </w:t>
      </w:r>
    </w:p>
    <w:p w:rsidR="00A05F0F" w:rsidRDefault="00A05F0F" w:rsidP="00A05F0F">
      <w:pPr>
        <w:spacing w:after="0" w:line="240" w:lineRule="auto"/>
        <w:ind w:firstLine="709"/>
        <w:jc w:val="both"/>
        <w:rPr>
          <w:rFonts w:ascii="Times New Roman" w:hAnsi="Times New Roman" w:cs="Times New Roman"/>
          <w:sz w:val="28"/>
          <w:szCs w:val="28"/>
        </w:rPr>
      </w:pPr>
    </w:p>
    <w:p w:rsidR="00065726" w:rsidRDefault="00506E35" w:rsidP="00A05F0F">
      <w:pPr>
        <w:spacing w:after="0" w:line="240" w:lineRule="auto"/>
        <w:ind w:firstLine="709"/>
        <w:jc w:val="center"/>
        <w:outlineLvl w:val="1"/>
        <w:rPr>
          <w:rFonts w:ascii="Times New Roman" w:hAnsi="Times New Roman" w:cs="Times New Roman"/>
          <w:b/>
          <w:sz w:val="28"/>
          <w:szCs w:val="28"/>
        </w:rPr>
      </w:pPr>
      <w:bookmarkStart w:id="11" w:name="Par159"/>
      <w:bookmarkEnd w:id="11"/>
      <w:r>
        <w:rPr>
          <w:rFonts w:ascii="Times New Roman" w:hAnsi="Times New Roman" w:cs="Times New Roman"/>
          <w:b/>
          <w:sz w:val="28"/>
          <w:szCs w:val="28"/>
        </w:rPr>
        <w:t xml:space="preserve">7. Срок действия, порядок изменения и расторжения Договора. </w:t>
      </w:r>
    </w:p>
    <w:p w:rsidR="00065726" w:rsidRDefault="00506E35" w:rsidP="00A05F0F">
      <w:pPr>
        <w:spacing w:after="0" w:line="240" w:lineRule="auto"/>
        <w:ind w:firstLine="709"/>
        <w:jc w:val="both"/>
        <w:rPr>
          <w:rFonts w:ascii="Times New Roman" w:hAnsi="Times New Roman" w:cs="Times New Roman"/>
          <w:sz w:val="28"/>
          <w:szCs w:val="28"/>
        </w:rPr>
      </w:pPr>
      <w:bookmarkStart w:id="12" w:name="Par161"/>
      <w:bookmarkEnd w:id="12"/>
      <w:r>
        <w:rPr>
          <w:rFonts w:ascii="Times New Roman" w:hAnsi="Times New Roman" w:cs="Times New Roman"/>
          <w:sz w:val="28"/>
          <w:szCs w:val="28"/>
        </w:rPr>
        <w:t xml:space="preserve">7.1. Договор </w:t>
      </w:r>
      <w:proofErr w:type="spellStart"/>
      <w:r>
        <w:rPr>
          <w:rFonts w:ascii="Times New Roman" w:hAnsi="Times New Roman" w:cs="Times New Roman"/>
          <w:sz w:val="28"/>
          <w:szCs w:val="28"/>
        </w:rPr>
        <w:t>заключен</w:t>
      </w:r>
      <w:proofErr w:type="spellEnd"/>
      <w:r>
        <w:rPr>
          <w:rFonts w:ascii="Times New Roman" w:hAnsi="Times New Roman" w:cs="Times New Roman"/>
          <w:sz w:val="28"/>
          <w:szCs w:val="28"/>
        </w:rPr>
        <w:t xml:space="preserve"> сроком на 3 года.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отсутствии заявления одной из Сторон о прекращении Договора по окончании срока его действия он считается </w:t>
      </w:r>
      <w:proofErr w:type="spellStart"/>
      <w:r>
        <w:rPr>
          <w:rFonts w:ascii="Times New Roman" w:hAnsi="Times New Roman" w:cs="Times New Roman"/>
          <w:sz w:val="28"/>
          <w:szCs w:val="28"/>
        </w:rPr>
        <w:t>продленным</w:t>
      </w:r>
      <w:proofErr w:type="spellEnd"/>
      <w:r>
        <w:rPr>
          <w:rFonts w:ascii="Times New Roman" w:hAnsi="Times New Roman" w:cs="Times New Roman"/>
          <w:sz w:val="28"/>
          <w:szCs w:val="28"/>
        </w:rPr>
        <w:t xml:space="preserve"> на тот же срок и на тех же условиях, какие предусмотрены Договором.</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отказа от пролонгации Договора Управляющая организация не позднее, чем за 2 месяца до истечения срока действия Договора, уведомляет о </w:t>
      </w:r>
      <w:proofErr w:type="spellStart"/>
      <w:r>
        <w:rPr>
          <w:rFonts w:ascii="Times New Roman" w:hAnsi="Times New Roman" w:cs="Times New Roman"/>
          <w:sz w:val="28"/>
          <w:szCs w:val="28"/>
        </w:rPr>
        <w:t>своем</w:t>
      </w:r>
      <w:proofErr w:type="spellEnd"/>
      <w:r>
        <w:rPr>
          <w:rFonts w:ascii="Times New Roman" w:hAnsi="Times New Roman" w:cs="Times New Roman"/>
          <w:sz w:val="28"/>
          <w:szCs w:val="28"/>
        </w:rPr>
        <w:t xml:space="preserve"> отказе председателя совета МКД либо Собственников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направления заказным письмом или вручения под роспись уведомления об отказе от пролонгации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Управляющая организация не вправе в одностороннем порядке изменить условия Договора или отказаться от его исполнения.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7.3. Договор может быть досрочно расторгнут по инициативе Собственников. Основанием для расторжения Договора по инициативе Собственников является поступление в адрес Управляющей организации от председателя совета МКД либо лица из числа Собственников, уполномоченного общим собранием собственников помещений в МКД, а в случае их отсутствия от любого лица из числа Собственников письменного уведомления о принятом на общем собрании Собственников решении с приложением копии этого решения. В этом случае Договор прекращает </w:t>
      </w:r>
      <w:proofErr w:type="spellStart"/>
      <w:r>
        <w:rPr>
          <w:rFonts w:ascii="Times New Roman" w:hAnsi="Times New Roman" w:cs="Times New Roman"/>
          <w:sz w:val="28"/>
          <w:szCs w:val="28"/>
        </w:rPr>
        <w:t>свое</w:t>
      </w:r>
      <w:proofErr w:type="spellEnd"/>
      <w:r>
        <w:rPr>
          <w:rFonts w:ascii="Times New Roman" w:hAnsi="Times New Roman" w:cs="Times New Roman"/>
          <w:sz w:val="28"/>
          <w:szCs w:val="28"/>
        </w:rPr>
        <w:t xml:space="preserve"> действие по истечение двух месяцев со дня получения Управляющей организации уведомления, предусмотренного настоящим пунктом Договора. </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 Договор может быть досрочно расторгнут по письменному соглашению Сторон. Соглашение Сторон о расторжении Договора считается действительным при условии его утверждения на общем собрании Собственников.</w:t>
      </w:r>
    </w:p>
    <w:p w:rsidR="00065726" w:rsidRDefault="00506E35" w:rsidP="00A05F0F">
      <w:pPr>
        <w:spacing w:after="0" w:line="240" w:lineRule="auto"/>
        <w:ind w:firstLine="709"/>
        <w:jc w:val="both"/>
        <w:rPr>
          <w:rFonts w:ascii="Times New Roman" w:hAnsi="Times New Roman" w:cs="Times New Roman"/>
          <w:sz w:val="28"/>
          <w:szCs w:val="28"/>
        </w:rPr>
      </w:pPr>
      <w:bookmarkStart w:id="13" w:name="Par168"/>
      <w:bookmarkEnd w:id="13"/>
      <w:r>
        <w:rPr>
          <w:rFonts w:ascii="Times New Roman" w:hAnsi="Times New Roman" w:cs="Times New Roman"/>
          <w:sz w:val="28"/>
          <w:szCs w:val="28"/>
        </w:rPr>
        <w:t xml:space="preserve">7.5. Стороны обязаны завершить финансовые </w:t>
      </w:r>
      <w:proofErr w:type="spellStart"/>
      <w:r>
        <w:rPr>
          <w:rFonts w:ascii="Times New Roman" w:hAnsi="Times New Roman" w:cs="Times New Roman"/>
          <w:sz w:val="28"/>
          <w:szCs w:val="28"/>
        </w:rPr>
        <w:t>расчеты</w:t>
      </w:r>
      <w:proofErr w:type="spellEnd"/>
      <w:r>
        <w:rPr>
          <w:rFonts w:ascii="Times New Roman" w:hAnsi="Times New Roman" w:cs="Times New Roman"/>
          <w:sz w:val="28"/>
          <w:szCs w:val="28"/>
        </w:rPr>
        <w:t xml:space="preserve"> не позднее одного месяца с момента расторжения настоящего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 Вопросы, не урегулированные настоящим Договором, разрешаются в соответствии с действующим законодательством Российской Федерации.</w:t>
      </w:r>
    </w:p>
    <w:p w:rsidR="00A05F0F" w:rsidRDefault="00A05F0F" w:rsidP="00A05F0F">
      <w:pPr>
        <w:spacing w:after="0" w:line="240" w:lineRule="auto"/>
        <w:ind w:firstLine="709"/>
        <w:jc w:val="both"/>
        <w:rPr>
          <w:rFonts w:ascii="Times New Roman" w:hAnsi="Times New Roman" w:cs="Times New Roman"/>
          <w:sz w:val="28"/>
          <w:szCs w:val="28"/>
        </w:rPr>
      </w:pPr>
    </w:p>
    <w:p w:rsidR="00065726" w:rsidRDefault="00506E35" w:rsidP="00A05F0F">
      <w:pPr>
        <w:spacing w:after="0" w:line="240" w:lineRule="auto"/>
        <w:ind w:firstLine="709"/>
        <w:jc w:val="center"/>
        <w:outlineLvl w:val="1"/>
        <w:rPr>
          <w:rFonts w:ascii="Times New Roman" w:hAnsi="Times New Roman" w:cs="Times New Roman"/>
          <w:b/>
          <w:sz w:val="28"/>
          <w:szCs w:val="28"/>
        </w:rPr>
      </w:pPr>
      <w:bookmarkStart w:id="14" w:name="Par173"/>
      <w:bookmarkEnd w:id="14"/>
      <w:r>
        <w:rPr>
          <w:rFonts w:ascii="Times New Roman" w:hAnsi="Times New Roman" w:cs="Times New Roman"/>
          <w:b/>
          <w:sz w:val="28"/>
          <w:szCs w:val="28"/>
        </w:rPr>
        <w:t>8. Заключительные положения</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 Все споры по настоящему Договору решаются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переговоров, а при невозможности достижения соглашения - в судебном порядке.</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8.2. Все изменения и дополнения к Договору осуществляются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заключения дополнительного соглашения, утверждаемого на общем собрании Собственников, являющегося неотъемлемой частью Договора.</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 Настоящий Договор является обязательным для всех Собственников с момента его подписания Сторонами.</w:t>
      </w:r>
    </w:p>
    <w:p w:rsidR="00065726" w:rsidRDefault="00506E35" w:rsidP="00A05F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8.4. Настоящий Договор составлен в </w:t>
      </w:r>
      <w:proofErr w:type="spellStart"/>
      <w:r>
        <w:rPr>
          <w:rFonts w:ascii="Times New Roman" w:hAnsi="Times New Roman" w:cs="Times New Roman"/>
          <w:sz w:val="28"/>
          <w:szCs w:val="28"/>
        </w:rPr>
        <w:t>трех</w:t>
      </w:r>
      <w:proofErr w:type="spellEnd"/>
      <w:r>
        <w:rPr>
          <w:rFonts w:ascii="Times New Roman" w:hAnsi="Times New Roman" w:cs="Times New Roman"/>
          <w:sz w:val="28"/>
          <w:szCs w:val="28"/>
        </w:rPr>
        <w:t xml:space="preserve"> экземплярах, имеющих равную юридическую силу. Один экземпляр подлежит хранению у собственника квартиры № _________ в МКД (председателя совета МКД, или иного лица, уполномоченного общим собранием собственников помещений, в случае отсутствия совета МКД) второй экземпляр – в органе местного самоуправления, третий экземпляр – у Управляющей организации.</w:t>
      </w:r>
    </w:p>
    <w:p w:rsidR="00A05F0F" w:rsidRDefault="00A05F0F" w:rsidP="00A05F0F">
      <w:pPr>
        <w:spacing w:after="0" w:line="240" w:lineRule="auto"/>
        <w:ind w:firstLine="709"/>
        <w:jc w:val="both"/>
        <w:rPr>
          <w:rFonts w:ascii="Times New Roman" w:hAnsi="Times New Roman" w:cs="Times New Roman"/>
          <w:sz w:val="28"/>
          <w:szCs w:val="28"/>
        </w:rPr>
      </w:pPr>
    </w:p>
    <w:p w:rsidR="00065726" w:rsidRDefault="00506E35" w:rsidP="00A05F0F">
      <w:pPr>
        <w:spacing w:after="0" w:line="240" w:lineRule="auto"/>
        <w:ind w:firstLine="709"/>
        <w:jc w:val="center"/>
        <w:outlineLvl w:val="1"/>
        <w:rPr>
          <w:rFonts w:ascii="Times New Roman" w:hAnsi="Times New Roman" w:cs="Times New Roman"/>
          <w:b/>
          <w:sz w:val="28"/>
          <w:szCs w:val="28"/>
        </w:rPr>
      </w:pPr>
      <w:r>
        <w:rPr>
          <w:rFonts w:ascii="Times New Roman" w:hAnsi="Times New Roman" w:cs="Times New Roman"/>
          <w:b/>
          <w:sz w:val="28"/>
          <w:szCs w:val="28"/>
        </w:rPr>
        <w:t>9. Перечень приложений к Договору</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Приложение № 1. Состав общего имущества собственников помещений в многоквартирном доме.</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Приложение № 2. Перечень услуг и работ по содержанию общего имущества в многоквартирном доме.</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Приложение № 3. Перечень услуг (работ) по управлению многоквартирным домом. </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Приложение № 3.1 Перечень коммунальных услуг, предоставляемых Собственникам Управляющей организацией.</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Приложение № 4. Акт </w:t>
      </w:r>
      <w:proofErr w:type="spellStart"/>
      <w:r>
        <w:rPr>
          <w:rFonts w:ascii="Times New Roman" w:hAnsi="Times New Roman" w:cs="Times New Roman"/>
          <w:sz w:val="28"/>
          <w:szCs w:val="28"/>
        </w:rPr>
        <w:t>приемки</w:t>
      </w:r>
      <w:proofErr w:type="spellEnd"/>
      <w:r>
        <w:rPr>
          <w:rFonts w:ascii="Times New Roman" w:hAnsi="Times New Roman" w:cs="Times New Roman"/>
          <w:sz w:val="28"/>
          <w:szCs w:val="28"/>
        </w:rPr>
        <w:t xml:space="preserve"> выполненных работ по содержанию и общего имущества многоквартирного дома (форма).</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Приложение № 5. Акт нарушения качества или превышения установленной продолжительности перерыва в оказании услуг или выполнении работ по содержанию и текущему ремонту общего имущества многоквартирного дома (форма).</w:t>
      </w:r>
    </w:p>
    <w:p w:rsidR="00065726" w:rsidRDefault="00506E35" w:rsidP="00A05F0F">
      <w:pPr>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Приложение № 6. Расшифровка стоимости работ и услуг по управлению МКД, надлежащему содержанию и ремонту общего имущества в МКД</w:t>
      </w:r>
    </w:p>
    <w:p w:rsidR="00A05F0F" w:rsidRDefault="00A05F0F" w:rsidP="00A05F0F">
      <w:pPr>
        <w:spacing w:after="0" w:line="240" w:lineRule="auto"/>
        <w:ind w:firstLine="709"/>
        <w:jc w:val="both"/>
        <w:outlineLvl w:val="1"/>
        <w:rPr>
          <w:rFonts w:ascii="Times New Roman" w:hAnsi="Times New Roman" w:cs="Times New Roman"/>
          <w:sz w:val="28"/>
          <w:szCs w:val="28"/>
        </w:rPr>
      </w:pPr>
    </w:p>
    <w:p w:rsidR="00065726" w:rsidRPr="00A05F0F" w:rsidRDefault="00506E35" w:rsidP="00A05F0F">
      <w:pPr>
        <w:pStyle w:val="af4"/>
        <w:numPr>
          <w:ilvl w:val="0"/>
          <w:numId w:val="8"/>
        </w:numPr>
        <w:spacing w:after="0" w:line="240" w:lineRule="auto"/>
        <w:jc w:val="center"/>
        <w:outlineLvl w:val="1"/>
        <w:rPr>
          <w:rFonts w:ascii="Times New Roman" w:hAnsi="Times New Roman" w:cs="Times New Roman"/>
          <w:b/>
          <w:sz w:val="28"/>
          <w:szCs w:val="28"/>
        </w:rPr>
      </w:pPr>
      <w:r w:rsidRPr="00A05F0F">
        <w:rPr>
          <w:rFonts w:ascii="Times New Roman" w:hAnsi="Times New Roman" w:cs="Times New Roman"/>
          <w:b/>
          <w:sz w:val="28"/>
          <w:szCs w:val="28"/>
        </w:rPr>
        <w:t>Юридический адрес и реквизиты</w:t>
      </w:r>
    </w:p>
    <w:p w:rsidR="00A05F0F" w:rsidRPr="00A05F0F" w:rsidRDefault="00A05F0F" w:rsidP="00A05F0F">
      <w:pPr>
        <w:pStyle w:val="af4"/>
        <w:spacing w:after="0" w:line="240" w:lineRule="auto"/>
        <w:outlineLvl w:val="1"/>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324"/>
        <w:gridCol w:w="232"/>
        <w:gridCol w:w="4339"/>
      </w:tblGrid>
      <w:tr w:rsidR="00065726">
        <w:tc>
          <w:tcPr>
            <w:tcW w:w="5308" w:type="dxa"/>
            <w:gridSpan w:val="2"/>
          </w:tcPr>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065726">
            <w:pPr>
              <w:pStyle w:val="ConsPlusNonformat"/>
              <w:rPr>
                <w:rFonts w:ascii="Times New Roman" w:hAnsi="Times New Roman" w:cs="Times New Roman"/>
                <w:b/>
                <w:sz w:val="28"/>
                <w:szCs w:val="28"/>
                <w:u w:val="single"/>
              </w:rPr>
            </w:pPr>
          </w:p>
        </w:tc>
        <w:tc>
          <w:tcPr>
            <w:tcW w:w="236" w:type="dxa"/>
            <w:vMerge w:val="restart"/>
          </w:tcPr>
          <w:p w:rsidR="00065726" w:rsidRDefault="00065726">
            <w:pPr>
              <w:pStyle w:val="ConsPlusNonformat"/>
              <w:rPr>
                <w:rFonts w:ascii="Times New Roman" w:hAnsi="Times New Roman" w:cs="Times New Roman"/>
                <w:b/>
                <w:sz w:val="28"/>
                <w:szCs w:val="28"/>
                <w:u w:val="single"/>
              </w:rPr>
            </w:pPr>
          </w:p>
        </w:tc>
        <w:tc>
          <w:tcPr>
            <w:tcW w:w="5115" w:type="dxa"/>
          </w:tcPr>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p w:rsidR="00065726" w:rsidRDefault="00065726">
            <w:pPr>
              <w:pStyle w:val="ConsPlusNonformat"/>
              <w:rPr>
                <w:rFonts w:ascii="Times New Roman" w:hAnsi="Times New Roman" w:cs="Times New Roman"/>
                <w:b/>
                <w:sz w:val="28"/>
                <w:szCs w:val="28"/>
                <w:u w:val="single"/>
              </w:rPr>
            </w:pPr>
          </w:p>
        </w:tc>
      </w:tr>
      <w:tr w:rsidR="00065726">
        <w:trPr>
          <w:trHeight w:val="292"/>
        </w:trPr>
        <w:tc>
          <w:tcPr>
            <w:tcW w:w="5308" w:type="dxa"/>
            <w:gridSpan w:val="2"/>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val="restart"/>
          </w:tcPr>
          <w:p w:rsidR="00065726" w:rsidRDefault="00065726">
            <w:pPr>
              <w:spacing w:after="0" w:line="240" w:lineRule="auto"/>
              <w:rPr>
                <w:rFonts w:ascii="Times New Roman" w:hAnsi="Times New Roman" w:cs="Times New Roman"/>
                <w:b/>
                <w:sz w:val="28"/>
                <w:szCs w:val="28"/>
                <w:u w:val="single"/>
              </w:rPr>
            </w:pPr>
          </w:p>
        </w:tc>
      </w:tr>
      <w:tr w:rsidR="00065726">
        <w:tc>
          <w:tcPr>
            <w:tcW w:w="5308" w:type="dxa"/>
            <w:gridSpan w:val="2"/>
          </w:tcPr>
          <w:p w:rsidR="00065726" w:rsidRDefault="00506E35">
            <w:pPr>
              <w:pStyle w:val="ConsPlusNonformat"/>
              <w:jc w:val="center"/>
              <w:rPr>
                <w:rFonts w:ascii="Times New Roman" w:hAnsi="Times New Roman" w:cs="Times New Roman"/>
                <w:b/>
                <w:sz w:val="28"/>
                <w:szCs w:val="28"/>
                <w:u w:val="single"/>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tc>
        <w:tc>
          <w:tcPr>
            <w:tcW w:w="236" w:type="dxa"/>
            <w:vMerge/>
          </w:tcPr>
          <w:p w:rsidR="00065726" w:rsidRDefault="00065726">
            <w:pPr>
              <w:pStyle w:val="ConsPlusNonformat"/>
              <w:jc w:val="center"/>
              <w:rPr>
                <w:rFonts w:ascii="Times New Roman" w:hAnsi="Times New Roman" w:cs="Times New Roman"/>
                <w:b/>
                <w:sz w:val="28"/>
                <w:szCs w:val="28"/>
                <w:u w:val="single"/>
              </w:rPr>
            </w:pPr>
          </w:p>
        </w:tc>
        <w:tc>
          <w:tcPr>
            <w:tcW w:w="5115" w:type="dxa"/>
            <w:vMerge/>
          </w:tcPr>
          <w:p w:rsidR="00065726" w:rsidRDefault="00065726">
            <w:pPr>
              <w:spacing w:after="0" w:line="240" w:lineRule="auto"/>
              <w:jc w:val="center"/>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sz w:val="28"/>
                <w:szCs w:val="28"/>
              </w:rPr>
              <w:t>Адрес места нахождения:</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sz w:val="28"/>
                <w:szCs w:val="28"/>
              </w:rPr>
              <w:t>Тел./факс:</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sz w:val="28"/>
                <w:szCs w:val="28"/>
              </w:rPr>
              <w:t>ИНН</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b/>
                <w:sz w:val="28"/>
                <w:szCs w:val="28"/>
                <w:u w:val="single"/>
              </w:rPr>
            </w:pPr>
            <w:proofErr w:type="spellStart"/>
            <w:r>
              <w:rPr>
                <w:rFonts w:ascii="Times New Roman" w:hAnsi="Times New Roman" w:cs="Times New Roman"/>
                <w:sz w:val="28"/>
                <w:szCs w:val="28"/>
              </w:rPr>
              <w:t>Расчетный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счет</w:t>
            </w:r>
            <w:proofErr w:type="spellEnd"/>
            <w:r>
              <w:rPr>
                <w:rFonts w:ascii="Times New Roman" w:hAnsi="Times New Roman" w:cs="Times New Roman"/>
                <w:sz w:val="28"/>
                <w:szCs w:val="28"/>
              </w:rPr>
              <w:t xml:space="preserve"> №</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 xml:space="preserve">Кор. </w:t>
            </w:r>
            <w:proofErr w:type="spellStart"/>
            <w:r>
              <w:rPr>
                <w:rFonts w:ascii="Times New Roman" w:hAnsi="Times New Roman" w:cs="Times New Roman"/>
                <w:sz w:val="28"/>
                <w:szCs w:val="28"/>
              </w:rPr>
              <w:t>Счет</w:t>
            </w:r>
            <w:proofErr w:type="spellEnd"/>
            <w:r>
              <w:rPr>
                <w:rFonts w:ascii="Times New Roman" w:hAnsi="Times New Roman" w:cs="Times New Roman"/>
                <w:sz w:val="28"/>
                <w:szCs w:val="28"/>
              </w:rPr>
              <w:t xml:space="preserve"> №</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lastRenderedPageBreak/>
              <w:t>БИК</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5308" w:type="dxa"/>
            <w:gridSpan w:val="2"/>
          </w:tcPr>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sz w:val="28"/>
                <w:szCs w:val="28"/>
              </w:rPr>
              <w:t>Свидетельство о государственной регистрации</w:t>
            </w: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5308" w:type="dxa"/>
            <w:gridSpan w:val="2"/>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5308" w:type="dxa"/>
            <w:gridSpan w:val="2"/>
          </w:tcPr>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sz w:val="28"/>
                <w:szCs w:val="28"/>
              </w:rPr>
              <w:t>Аварийно-диспетчерская служба: тел.</w:t>
            </w: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5308" w:type="dxa"/>
            <w:gridSpan w:val="2"/>
          </w:tcPr>
          <w:p w:rsidR="00065726" w:rsidRDefault="00065726">
            <w:pPr>
              <w:pStyle w:val="ConsPlusNonformat"/>
              <w:rPr>
                <w:rFonts w:ascii="Times New Roman" w:hAnsi="Times New Roman" w:cs="Times New Roman"/>
                <w:sz w:val="28"/>
                <w:szCs w:val="28"/>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w:t>
            </w:r>
          </w:p>
        </w:tc>
        <w:tc>
          <w:tcPr>
            <w:tcW w:w="2654" w:type="dxa"/>
          </w:tcPr>
          <w:p w:rsidR="00065726" w:rsidRDefault="00065726">
            <w:pPr>
              <w:pStyle w:val="ConsPlusNonformat"/>
              <w:rPr>
                <w:rFonts w:ascii="Times New Roman" w:hAnsi="Times New Roman" w:cs="Times New Roman"/>
                <w:b/>
                <w:sz w:val="28"/>
                <w:szCs w:val="28"/>
                <w:u w:val="single"/>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r w:rsidR="00065726">
        <w:tc>
          <w:tcPr>
            <w:tcW w:w="2654" w:type="dxa"/>
          </w:tcPr>
          <w:p w:rsidR="00065726" w:rsidRDefault="00065726">
            <w:pPr>
              <w:pStyle w:val="ConsPlusNonformat"/>
              <w:jc w:val="center"/>
              <w:rPr>
                <w:rFonts w:ascii="Times New Roman" w:hAnsi="Times New Roman" w:cs="Times New Roman"/>
                <w:sz w:val="28"/>
                <w:szCs w:val="28"/>
              </w:rPr>
            </w:pPr>
          </w:p>
        </w:tc>
        <w:tc>
          <w:tcPr>
            <w:tcW w:w="2654" w:type="dxa"/>
          </w:tcPr>
          <w:p w:rsidR="00065726" w:rsidRDefault="00506E35">
            <w:pPr>
              <w:pStyle w:val="ConsPlusNonformat"/>
              <w:jc w:val="center"/>
              <w:rPr>
                <w:rFonts w:ascii="Times New Roman" w:hAnsi="Times New Roman" w:cs="Times New Roman"/>
                <w:b/>
                <w:sz w:val="28"/>
                <w:szCs w:val="28"/>
                <w:u w:val="single"/>
              </w:rPr>
            </w:pPr>
            <w:r>
              <w:rPr>
                <w:rFonts w:ascii="Times New Roman" w:hAnsi="Times New Roman" w:cs="Times New Roman"/>
                <w:sz w:val="28"/>
                <w:szCs w:val="28"/>
              </w:rPr>
              <w:t>(подпись)</w:t>
            </w:r>
          </w:p>
        </w:tc>
        <w:tc>
          <w:tcPr>
            <w:tcW w:w="236" w:type="dxa"/>
            <w:vMerge/>
          </w:tcPr>
          <w:p w:rsidR="00065726" w:rsidRDefault="00065726">
            <w:pPr>
              <w:pStyle w:val="ConsPlusNonformat"/>
              <w:jc w:val="center"/>
              <w:rPr>
                <w:rFonts w:ascii="Times New Roman" w:hAnsi="Times New Roman" w:cs="Times New Roman"/>
                <w:b/>
                <w:sz w:val="28"/>
                <w:szCs w:val="28"/>
                <w:u w:val="single"/>
              </w:rPr>
            </w:pPr>
          </w:p>
        </w:tc>
        <w:tc>
          <w:tcPr>
            <w:tcW w:w="5115" w:type="dxa"/>
            <w:vMerge/>
          </w:tcPr>
          <w:p w:rsidR="00065726" w:rsidRDefault="00065726">
            <w:pPr>
              <w:spacing w:after="0" w:line="240" w:lineRule="auto"/>
              <w:jc w:val="center"/>
              <w:rPr>
                <w:rFonts w:ascii="Times New Roman" w:hAnsi="Times New Roman" w:cs="Times New Roman"/>
                <w:b/>
                <w:sz w:val="28"/>
                <w:szCs w:val="28"/>
                <w:u w:val="single"/>
              </w:rPr>
            </w:pPr>
          </w:p>
        </w:tc>
      </w:tr>
      <w:tr w:rsidR="00065726">
        <w:tc>
          <w:tcPr>
            <w:tcW w:w="2654" w:type="dxa"/>
          </w:tcPr>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tc>
        <w:tc>
          <w:tcPr>
            <w:tcW w:w="2654" w:type="dxa"/>
          </w:tcPr>
          <w:p w:rsidR="00065726" w:rsidRDefault="00065726">
            <w:pPr>
              <w:pStyle w:val="ConsPlusNonformat"/>
              <w:rPr>
                <w:rFonts w:ascii="Times New Roman" w:hAnsi="Times New Roman" w:cs="Times New Roman"/>
                <w:sz w:val="28"/>
                <w:szCs w:val="28"/>
              </w:rPr>
            </w:pPr>
          </w:p>
        </w:tc>
        <w:tc>
          <w:tcPr>
            <w:tcW w:w="236" w:type="dxa"/>
            <w:vMerge/>
          </w:tcPr>
          <w:p w:rsidR="00065726" w:rsidRDefault="00065726">
            <w:pPr>
              <w:pStyle w:val="ConsPlusNonformat"/>
              <w:rPr>
                <w:rFonts w:ascii="Times New Roman" w:hAnsi="Times New Roman" w:cs="Times New Roman"/>
                <w:b/>
                <w:sz w:val="28"/>
                <w:szCs w:val="28"/>
                <w:u w:val="single"/>
              </w:rPr>
            </w:pPr>
          </w:p>
        </w:tc>
        <w:tc>
          <w:tcPr>
            <w:tcW w:w="5115" w:type="dxa"/>
            <w:vMerge/>
          </w:tcPr>
          <w:p w:rsidR="00065726" w:rsidRDefault="00065726">
            <w:pPr>
              <w:spacing w:after="0" w:line="240" w:lineRule="auto"/>
              <w:rPr>
                <w:rFonts w:ascii="Times New Roman" w:hAnsi="Times New Roman" w:cs="Times New Roman"/>
                <w:b/>
                <w:sz w:val="28"/>
                <w:szCs w:val="28"/>
                <w:u w:val="single"/>
              </w:rPr>
            </w:pPr>
          </w:p>
        </w:tc>
      </w:tr>
    </w:tbl>
    <w:p w:rsidR="00065726" w:rsidRDefault="00065726">
      <w:pPr>
        <w:spacing w:after="0" w:line="240" w:lineRule="auto"/>
        <w:rPr>
          <w:rFonts w:ascii="Times New Roman" w:hAnsi="Times New Roman" w:cs="Times New Roman"/>
          <w:b/>
          <w:sz w:val="28"/>
          <w:szCs w:val="28"/>
          <w:u w:val="single"/>
        </w:rPr>
        <w:sectPr w:rsidR="00065726">
          <w:headerReference w:type="default" r:id="rId10"/>
          <w:footerReference w:type="even" r:id="rId11"/>
          <w:footerReference w:type="default" r:id="rId12"/>
          <w:pgSz w:w="11906" w:h="16838"/>
          <w:pgMar w:top="1134" w:right="851" w:bottom="1134" w:left="1701" w:header="454" w:footer="454" w:gutter="0"/>
          <w:cols w:space="708"/>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7"/>
        <w:gridCol w:w="981"/>
        <w:gridCol w:w="5052"/>
        <w:gridCol w:w="3320"/>
      </w:tblGrid>
      <w:tr w:rsidR="00065726" w:rsidTr="00841A13">
        <w:trPr>
          <w:cantSplit/>
          <w:trHeight w:val="1134"/>
        </w:trPr>
        <w:tc>
          <w:tcPr>
            <w:tcW w:w="1788" w:type="pct"/>
            <w:vAlign w:val="center"/>
          </w:tcPr>
          <w:p w:rsidR="00065726" w:rsidRDefault="00065726">
            <w:pPr>
              <w:pStyle w:val="af0"/>
              <w:jc w:val="both"/>
              <w:rPr>
                <w:rFonts w:ascii="Times New Roman" w:hAnsi="Times New Roman" w:cs="Times New Roman"/>
                <w:sz w:val="28"/>
                <w:szCs w:val="28"/>
              </w:rPr>
            </w:pPr>
            <w:bookmarkStart w:id="15" w:name="Par220"/>
            <w:bookmarkEnd w:id="15"/>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Фамилия, инициалы или наименование собственника помещения в МКД, </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дата рождения, реквизиты документа, удостоверяющего личность, контактный телефон</w:t>
            </w:r>
          </w:p>
        </w:tc>
        <w:tc>
          <w:tcPr>
            <w:tcW w:w="337" w:type="pct"/>
            <w:textDirection w:val="btLr"/>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квартиры</w:t>
            </w:r>
          </w:p>
        </w:tc>
        <w:tc>
          <w:tcPr>
            <w:tcW w:w="1735" w:type="pct"/>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Размер площади помещения в МКД, находящегося в собственности, в том числе жилая</w:t>
            </w:r>
          </w:p>
        </w:tc>
        <w:tc>
          <w:tcPr>
            <w:tcW w:w="1140" w:type="pct"/>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Подпись собственника помещения в МКД</w:t>
            </w:r>
          </w:p>
        </w:tc>
      </w:tr>
      <w:tr w:rsidR="00065726" w:rsidTr="00841A13">
        <w:tc>
          <w:tcPr>
            <w:tcW w:w="1788" w:type="pct"/>
          </w:tcPr>
          <w:p w:rsidR="00065726" w:rsidRDefault="00065726">
            <w:pPr>
              <w:spacing w:after="0" w:line="240" w:lineRule="auto"/>
              <w:outlineLvl w:val="1"/>
              <w:rPr>
                <w:rFonts w:ascii="Times New Roman" w:hAnsi="Times New Roman" w:cs="Times New Roman"/>
                <w:sz w:val="28"/>
                <w:szCs w:val="28"/>
              </w:rPr>
            </w:pPr>
          </w:p>
        </w:tc>
        <w:tc>
          <w:tcPr>
            <w:tcW w:w="337" w:type="pct"/>
          </w:tcPr>
          <w:p w:rsidR="00065726" w:rsidRDefault="00065726">
            <w:pPr>
              <w:spacing w:after="0" w:line="240" w:lineRule="auto"/>
              <w:outlineLvl w:val="1"/>
              <w:rPr>
                <w:rFonts w:ascii="Times New Roman" w:hAnsi="Times New Roman" w:cs="Times New Roman"/>
                <w:sz w:val="28"/>
                <w:szCs w:val="28"/>
              </w:rPr>
            </w:pPr>
          </w:p>
        </w:tc>
        <w:tc>
          <w:tcPr>
            <w:tcW w:w="1735" w:type="pct"/>
          </w:tcPr>
          <w:p w:rsidR="00065726" w:rsidRDefault="00065726">
            <w:pPr>
              <w:spacing w:after="0" w:line="240" w:lineRule="auto"/>
              <w:outlineLvl w:val="1"/>
              <w:rPr>
                <w:rFonts w:ascii="Times New Roman" w:hAnsi="Times New Roman" w:cs="Times New Roman"/>
                <w:sz w:val="28"/>
                <w:szCs w:val="28"/>
              </w:rPr>
            </w:pPr>
          </w:p>
        </w:tc>
        <w:tc>
          <w:tcPr>
            <w:tcW w:w="1140" w:type="pct"/>
          </w:tcPr>
          <w:p w:rsidR="00065726" w:rsidRDefault="00065726">
            <w:pPr>
              <w:spacing w:after="0" w:line="240" w:lineRule="auto"/>
              <w:outlineLvl w:val="1"/>
              <w:rPr>
                <w:rFonts w:ascii="Times New Roman" w:hAnsi="Times New Roman" w:cs="Times New Roman"/>
                <w:sz w:val="28"/>
                <w:szCs w:val="28"/>
              </w:rPr>
            </w:pPr>
          </w:p>
        </w:tc>
      </w:tr>
      <w:tr w:rsidR="00065726" w:rsidTr="00841A13">
        <w:tc>
          <w:tcPr>
            <w:tcW w:w="1788" w:type="pct"/>
          </w:tcPr>
          <w:p w:rsidR="00065726" w:rsidRDefault="00065726">
            <w:pPr>
              <w:spacing w:after="0" w:line="240" w:lineRule="auto"/>
              <w:outlineLvl w:val="1"/>
              <w:rPr>
                <w:rFonts w:ascii="Times New Roman" w:hAnsi="Times New Roman" w:cs="Times New Roman"/>
                <w:sz w:val="28"/>
                <w:szCs w:val="28"/>
              </w:rPr>
            </w:pPr>
          </w:p>
        </w:tc>
        <w:tc>
          <w:tcPr>
            <w:tcW w:w="337" w:type="pct"/>
          </w:tcPr>
          <w:p w:rsidR="00065726" w:rsidRDefault="00065726">
            <w:pPr>
              <w:spacing w:after="0" w:line="240" w:lineRule="auto"/>
              <w:outlineLvl w:val="1"/>
              <w:rPr>
                <w:rFonts w:ascii="Times New Roman" w:hAnsi="Times New Roman" w:cs="Times New Roman"/>
                <w:sz w:val="28"/>
                <w:szCs w:val="28"/>
              </w:rPr>
            </w:pPr>
          </w:p>
        </w:tc>
        <w:tc>
          <w:tcPr>
            <w:tcW w:w="1735" w:type="pct"/>
          </w:tcPr>
          <w:p w:rsidR="00065726" w:rsidRDefault="00065726">
            <w:pPr>
              <w:spacing w:after="0" w:line="240" w:lineRule="auto"/>
              <w:outlineLvl w:val="1"/>
              <w:rPr>
                <w:rFonts w:ascii="Times New Roman" w:hAnsi="Times New Roman" w:cs="Times New Roman"/>
                <w:sz w:val="28"/>
                <w:szCs w:val="28"/>
              </w:rPr>
            </w:pPr>
          </w:p>
        </w:tc>
        <w:tc>
          <w:tcPr>
            <w:tcW w:w="1140" w:type="pct"/>
          </w:tcPr>
          <w:p w:rsidR="00065726" w:rsidRDefault="00065726">
            <w:pPr>
              <w:spacing w:after="0" w:line="240" w:lineRule="auto"/>
              <w:outlineLvl w:val="1"/>
              <w:rPr>
                <w:rFonts w:ascii="Times New Roman" w:hAnsi="Times New Roman" w:cs="Times New Roman"/>
                <w:sz w:val="28"/>
                <w:szCs w:val="28"/>
              </w:rPr>
            </w:pPr>
          </w:p>
        </w:tc>
      </w:tr>
      <w:tr w:rsidR="00065726" w:rsidTr="00841A13">
        <w:tc>
          <w:tcPr>
            <w:tcW w:w="1788" w:type="pct"/>
          </w:tcPr>
          <w:p w:rsidR="00065726" w:rsidRDefault="00065726">
            <w:pPr>
              <w:spacing w:after="0" w:line="240" w:lineRule="auto"/>
              <w:outlineLvl w:val="1"/>
              <w:rPr>
                <w:rFonts w:ascii="Times New Roman" w:hAnsi="Times New Roman" w:cs="Times New Roman"/>
                <w:sz w:val="28"/>
                <w:szCs w:val="28"/>
              </w:rPr>
            </w:pPr>
          </w:p>
        </w:tc>
        <w:tc>
          <w:tcPr>
            <w:tcW w:w="337" w:type="pct"/>
          </w:tcPr>
          <w:p w:rsidR="00065726" w:rsidRDefault="00065726">
            <w:pPr>
              <w:spacing w:after="0" w:line="240" w:lineRule="auto"/>
              <w:outlineLvl w:val="1"/>
              <w:rPr>
                <w:rFonts w:ascii="Times New Roman" w:hAnsi="Times New Roman" w:cs="Times New Roman"/>
                <w:sz w:val="28"/>
                <w:szCs w:val="28"/>
              </w:rPr>
            </w:pPr>
          </w:p>
        </w:tc>
        <w:tc>
          <w:tcPr>
            <w:tcW w:w="1735" w:type="pct"/>
          </w:tcPr>
          <w:p w:rsidR="00065726" w:rsidRDefault="00065726">
            <w:pPr>
              <w:spacing w:after="0" w:line="240" w:lineRule="auto"/>
              <w:outlineLvl w:val="1"/>
              <w:rPr>
                <w:rFonts w:ascii="Times New Roman" w:hAnsi="Times New Roman" w:cs="Times New Roman"/>
                <w:sz w:val="28"/>
                <w:szCs w:val="28"/>
              </w:rPr>
            </w:pPr>
          </w:p>
        </w:tc>
        <w:tc>
          <w:tcPr>
            <w:tcW w:w="1140"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spacing w:after="0" w:line="240" w:lineRule="auto"/>
        <w:jc w:val="right"/>
        <w:outlineLvl w:val="1"/>
        <w:rPr>
          <w:rFonts w:ascii="Times New Roman" w:hAnsi="Times New Roman" w:cs="Times New Roman"/>
          <w:sz w:val="28"/>
          <w:szCs w:val="28"/>
        </w:rPr>
      </w:pPr>
    </w:p>
    <w:p w:rsidR="00A05F0F" w:rsidRDefault="00A05F0F">
      <w:pPr>
        <w:spacing w:after="0" w:line="240" w:lineRule="auto"/>
        <w:jc w:val="right"/>
        <w:outlineLvl w:val="1"/>
        <w:rPr>
          <w:rFonts w:ascii="Times New Roman" w:hAnsi="Times New Roman" w:cs="Times New Roman"/>
          <w:sz w:val="28"/>
          <w:szCs w:val="28"/>
        </w:rPr>
      </w:pPr>
    </w:p>
    <w:p w:rsidR="00A05F0F" w:rsidRDefault="00A05F0F">
      <w:pPr>
        <w:spacing w:after="0" w:line="240" w:lineRule="auto"/>
        <w:jc w:val="right"/>
        <w:outlineLvl w:val="1"/>
        <w:rPr>
          <w:rFonts w:ascii="Times New Roman" w:hAnsi="Times New Roman" w:cs="Times New Roman"/>
          <w:sz w:val="28"/>
          <w:szCs w:val="28"/>
        </w:rPr>
      </w:pPr>
    </w:p>
    <w:p w:rsidR="00A05F0F" w:rsidRDefault="00A05F0F" w:rsidP="00A05F0F">
      <w:pPr>
        <w:pStyle w:val="af0"/>
        <w:contextualSpacing/>
        <w:rPr>
          <w:rFonts w:ascii="Times New Roman" w:hAnsi="Times New Roman"/>
          <w:sz w:val="28"/>
          <w:szCs w:val="28"/>
        </w:rPr>
      </w:pPr>
      <w:r>
        <w:rPr>
          <w:rFonts w:ascii="Times New Roman" w:hAnsi="Times New Roman"/>
          <w:sz w:val="28"/>
          <w:szCs w:val="28"/>
        </w:rPr>
        <w:t xml:space="preserve">ВЕРНО: руководитель аппарата </w:t>
      </w:r>
    </w:p>
    <w:p w:rsidR="00A05F0F" w:rsidRDefault="00A05F0F" w:rsidP="00A05F0F">
      <w:pPr>
        <w:pStyle w:val="af0"/>
        <w:contextualSpacing/>
        <w:rPr>
          <w:rStyle w:val="affa"/>
          <w:rFonts w:ascii="Times New Roman" w:eastAsia="Arial" w:hAnsi="Times New Roman"/>
          <w:color w:val="000000" w:themeColor="text1"/>
          <w:sz w:val="28"/>
          <w:szCs w:val="28"/>
        </w:rPr>
      </w:pPr>
      <w:r>
        <w:rPr>
          <w:rFonts w:ascii="Times New Roman" w:hAnsi="Times New Roman"/>
          <w:sz w:val="28"/>
          <w:szCs w:val="28"/>
        </w:rPr>
        <w:t xml:space="preserve">администрации муниципального района                  </w:t>
      </w:r>
      <w:r w:rsidR="00841A13">
        <w:rPr>
          <w:rFonts w:ascii="Times New Roman" w:hAnsi="Times New Roman"/>
          <w:sz w:val="28"/>
          <w:szCs w:val="28"/>
        </w:rPr>
        <w:t xml:space="preserve">                                                                          </w:t>
      </w:r>
      <w:r>
        <w:rPr>
          <w:rFonts w:ascii="Times New Roman" w:hAnsi="Times New Roman"/>
          <w:sz w:val="28"/>
          <w:szCs w:val="28"/>
        </w:rPr>
        <w:t xml:space="preserve">                    А.А. Строганов</w:t>
      </w:r>
    </w:p>
    <w:p w:rsidR="00A05F0F" w:rsidRDefault="00A05F0F" w:rsidP="00A05F0F">
      <w:pPr>
        <w:rPr>
          <w:rFonts w:ascii="Times New Roman" w:hAnsi="Times New Roman" w:cs="Times New Roman"/>
          <w:sz w:val="28"/>
          <w:szCs w:val="28"/>
        </w:rPr>
      </w:pPr>
    </w:p>
    <w:p w:rsidR="00A05F0F" w:rsidRDefault="00A05F0F">
      <w:pPr>
        <w:spacing w:after="0" w:line="240" w:lineRule="auto"/>
        <w:jc w:val="right"/>
        <w:outlineLvl w:val="1"/>
        <w:rPr>
          <w:rFonts w:ascii="Times New Roman" w:hAnsi="Times New Roman" w:cs="Times New Roman"/>
          <w:sz w:val="28"/>
          <w:szCs w:val="28"/>
        </w:rPr>
      </w:pPr>
    </w:p>
    <w:p w:rsidR="00065726" w:rsidRDefault="00506E35">
      <w:pPr>
        <w:pStyle w:val="af0"/>
        <w:jc w:val="right"/>
        <w:rPr>
          <w:rFonts w:ascii="Times New Roman" w:hAnsi="Times New Roman" w:cs="Times New Roman"/>
          <w:sz w:val="28"/>
          <w:szCs w:val="28"/>
        </w:rPr>
        <w:sectPr w:rsidR="00065726">
          <w:pgSz w:w="16838" w:h="11906" w:orient="landscape"/>
          <w:pgMar w:top="1701" w:right="1134" w:bottom="851" w:left="1134" w:header="454" w:footer="454" w:gutter="0"/>
          <w:cols w:space="708"/>
          <w:docGrid w:linePitch="360"/>
        </w:sectPr>
      </w:pPr>
      <w:r>
        <w:rPr>
          <w:rFonts w:ascii="Times New Roman" w:hAnsi="Times New Roman" w:cs="Times New Roman"/>
          <w:sz w:val="28"/>
          <w:szCs w:val="28"/>
        </w:rPr>
        <w:br w:type="page" w:clear="all"/>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 xml:space="preserve">к договору управления </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многоквартирным домом № 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 _________________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«____» ____________ 20 ___ г.</w:t>
      </w:r>
    </w:p>
    <w:p w:rsidR="00065726" w:rsidRDefault="00065726">
      <w:pPr>
        <w:spacing w:after="0" w:line="240" w:lineRule="auto"/>
        <w:jc w:val="right"/>
        <w:outlineLvl w:val="1"/>
        <w:rPr>
          <w:rFonts w:ascii="Times New Roman" w:hAnsi="Times New Roman" w:cs="Times New Roman"/>
          <w:sz w:val="28"/>
          <w:szCs w:val="28"/>
        </w:rPr>
      </w:pP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СОСТАВ</w:t>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общего имущества собственников помещений в многоквартирном доме</w:t>
      </w:r>
    </w:p>
    <w:p w:rsidR="00065726" w:rsidRDefault="00506E35">
      <w:pPr>
        <w:pStyle w:val="af0"/>
        <w:jc w:val="center"/>
        <w:rPr>
          <w:rFonts w:ascii="Times New Roman" w:hAnsi="Times New Roman" w:cs="Times New Roman"/>
          <w:i/>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p w:rsidR="00065726" w:rsidRDefault="00065726">
      <w:pPr>
        <w:pStyle w:val="af0"/>
        <w:jc w:val="center"/>
        <w:rPr>
          <w:rFonts w:ascii="Times New Roman" w:hAnsi="Times New Roman" w:cs="Times New Roman"/>
          <w:sz w:val="28"/>
          <w:szCs w:val="28"/>
        </w:rPr>
      </w:pPr>
    </w:p>
    <w:tbl>
      <w:tblPr>
        <w:tblW w:w="0" w:type="auto"/>
        <w:tblInd w:w="96" w:type="dxa"/>
        <w:tblLook w:val="04A0" w:firstRow="1" w:lastRow="0" w:firstColumn="1" w:lastColumn="0" w:noHBand="0" w:noVBand="1"/>
      </w:tblPr>
      <w:tblGrid>
        <w:gridCol w:w="682"/>
        <w:gridCol w:w="5103"/>
        <w:gridCol w:w="4169"/>
        <w:gridCol w:w="4520"/>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Адрес многоквартирного дома: Саратовская область, Питерский район, с. Питерка,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pStyle w:val="af0"/>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д.31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 многоквартирного дома (при его наличии) – 63:236:001:005201830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1987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726,5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265,3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42,4</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315"/>
        </w:trPr>
        <w:tc>
          <w:tcPr>
            <w:tcW w:w="0" w:type="auto"/>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 ленточный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плиты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Мягкая кровля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металлические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АОГВ)</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3"/>
        <w:gridCol w:w="5119"/>
        <w:gridCol w:w="4142"/>
        <w:gridCol w:w="4530"/>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Им Ленина, д.20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Инвентарный номер многоквартирного дома (при его наличии) – 63:236:001:020187580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874,2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524,3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118,9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315"/>
        </w:trPr>
        <w:tc>
          <w:tcPr>
            <w:tcW w:w="0" w:type="auto"/>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из железобетонных блоков</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 силикатный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 силикатный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 плиты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Мягкая кровля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Деревянная</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Индивидуальное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Крыльца</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r w:rsidR="00065726">
        <w:trPr>
          <w:trHeight w:val="600"/>
        </w:trPr>
        <w:tc>
          <w:tcPr>
            <w:tcW w:w="0" w:type="auto"/>
            <w:gridSpan w:val="4"/>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p w:rsidR="00065726" w:rsidRDefault="00065726">
      <w:pPr>
        <w:spacing w:after="0" w:line="240" w:lineRule="auto"/>
        <w:jc w:val="center"/>
        <w:rPr>
          <w:rFonts w:ascii="Times New Roman" w:hAnsi="Times New Roman" w:cs="Times New Roman"/>
          <w:sz w:val="28"/>
          <w:szCs w:val="28"/>
        </w:rPr>
      </w:pPr>
    </w:p>
    <w:tbl>
      <w:tblPr>
        <w:tblW w:w="0" w:type="auto"/>
        <w:tblInd w:w="96" w:type="dxa"/>
        <w:tblLook w:val="04A0" w:firstRow="1" w:lastRow="0" w:firstColumn="1" w:lastColumn="0" w:noHBand="0" w:noVBand="1"/>
      </w:tblPr>
      <w:tblGrid>
        <w:gridCol w:w="566"/>
        <w:gridCol w:w="8754"/>
        <w:gridCol w:w="1320"/>
        <w:gridCol w:w="1376"/>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Им Ленина, д.22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 многоквартирного дома (при его наличии) – 63:236:001:005249020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872,8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553,9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118,9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bl>
    <w:p w:rsidR="00065726" w:rsidRDefault="00506E35">
      <w:r>
        <w:br w:type="page" w:clear="all"/>
      </w:r>
    </w:p>
    <w:tbl>
      <w:tblPr>
        <w:tblW w:w="0" w:type="auto"/>
        <w:tblInd w:w="96" w:type="dxa"/>
        <w:tblLook w:val="04A0" w:firstRow="1" w:lastRow="0" w:firstColumn="1" w:lastColumn="0" w:noHBand="0" w:noVBand="1"/>
      </w:tblPr>
      <w:tblGrid>
        <w:gridCol w:w="683"/>
        <w:gridCol w:w="5119"/>
        <w:gridCol w:w="4142"/>
        <w:gridCol w:w="4530"/>
      </w:tblGrid>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столбы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 силикатный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 силикатный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Мягкая кровля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металлические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Индивидуальное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Крыльца</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3"/>
        <w:gridCol w:w="5101"/>
        <w:gridCol w:w="4129"/>
        <w:gridCol w:w="4561"/>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 многоквартирного дома (при его наличии) – 63:236:001:004005040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 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 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867,5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478,4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118,9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065726">
            <w:pPr>
              <w:spacing w:after="0" w:line="240" w:lineRule="auto"/>
              <w:jc w:val="center"/>
              <w:rPr>
                <w:rFonts w:ascii="Times New Roman" w:hAnsi="Times New Roman" w:cs="Times New Roman"/>
                <w:sz w:val="28"/>
                <w:szCs w:val="28"/>
                <w:lang w:eastAsia="en-US"/>
              </w:rPr>
            </w:pPr>
          </w:p>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 ленточный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металлический </w:t>
            </w:r>
            <w:proofErr w:type="spellStart"/>
            <w:r>
              <w:rPr>
                <w:rFonts w:ascii="Times New Roman" w:hAnsi="Times New Roman" w:cs="Times New Roman"/>
                <w:sz w:val="28"/>
                <w:szCs w:val="28"/>
                <w:lang w:eastAsia="en-US"/>
              </w:rPr>
              <w:t>профлист</w:t>
            </w:r>
            <w:proofErr w:type="spellEnd"/>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p w:rsidR="00065726" w:rsidRDefault="00065726">
            <w:pPr>
              <w:spacing w:after="0" w:line="240" w:lineRule="auto"/>
              <w:rPr>
                <w:rFonts w:ascii="Times New Roman" w:hAnsi="Times New Roman" w:cs="Times New Roman"/>
                <w:sz w:val="28"/>
                <w:szCs w:val="28"/>
                <w:lang w:eastAsia="en-US"/>
              </w:rPr>
            </w:pPr>
          </w:p>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Индивидуальное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Крыльца</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506E35">
      <w:pPr>
        <w:spacing w:line="240" w:lineRule="auto"/>
      </w:pPr>
      <w: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3"/>
        <w:gridCol w:w="5086"/>
        <w:gridCol w:w="4154"/>
        <w:gridCol w:w="4551"/>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д.16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 многоквартирного дома (при его наличии) – 63:236:001:020142510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30%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673,5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549,8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162,1</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118,9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кв.м</w:t>
            </w:r>
            <w:proofErr w:type="spellEnd"/>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Кадастровый номер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 ленточный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Мягкая кровля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Металлические, 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Механическое, электрическое, </w:t>
            </w:r>
            <w:proofErr w:type="spellStart"/>
            <w:r>
              <w:rPr>
                <w:rFonts w:ascii="Times New Roman" w:hAnsi="Times New Roman" w:cs="Times New Roman"/>
                <w:sz w:val="28"/>
                <w:szCs w:val="28"/>
                <w:lang w:eastAsia="en-US"/>
              </w:rPr>
              <w:t>санитерно</w:t>
            </w:r>
            <w:proofErr w:type="spellEnd"/>
            <w:r>
              <w:rPr>
                <w:rFonts w:ascii="Times New Roman" w:hAnsi="Times New Roman" w:cs="Times New Roman"/>
                <w:sz w:val="28"/>
                <w:szCs w:val="28"/>
                <w:lang w:eastAsia="en-US"/>
              </w:rPr>
              <w:t>-техническое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Крыльца</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065726">
      <w:pPr>
        <w:spacing w:after="0" w:line="240" w:lineRule="auto"/>
        <w:jc w:val="center"/>
        <w:rPr>
          <w:rFonts w:ascii="Times New Roman" w:hAnsi="Times New Roman" w:cs="Times New Roman"/>
          <w:b/>
          <w:sz w:val="28"/>
          <w:szCs w:val="28"/>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3"/>
        <w:gridCol w:w="5101"/>
        <w:gridCol w:w="4129"/>
        <w:gridCol w:w="4561"/>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многоквартирного дома: Саратовская область, Питерский район, с. Питерка,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 многоквартирного дома (при его наличии) – 63:236:001:005202190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863,5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497,8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 ленточный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 плиты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Мягкая кровля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p w:rsidR="00065726" w:rsidRDefault="00065726">
            <w:pPr>
              <w:spacing w:after="0" w:line="240" w:lineRule="auto"/>
              <w:rPr>
                <w:rFonts w:ascii="Times New Roman" w:hAnsi="Times New Roman" w:cs="Times New Roman"/>
                <w:sz w:val="28"/>
                <w:szCs w:val="28"/>
                <w:lang w:eastAsia="en-US"/>
              </w:rPr>
            </w:pPr>
          </w:p>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Крыльца</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2"/>
        <w:gridCol w:w="5104"/>
        <w:gridCol w:w="4167"/>
        <w:gridCol w:w="4521"/>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Советская, д.40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63:236:001</w:t>
            </w:r>
            <w:proofErr w:type="gramEnd"/>
            <w:r>
              <w:rPr>
                <w:rFonts w:ascii="Times New Roman" w:hAnsi="Times New Roman" w:cs="Times New Roman"/>
                <w:sz w:val="28"/>
                <w:szCs w:val="28"/>
              </w:rPr>
              <w:t>:005264390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1977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228,6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182,4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163,0</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 ленточный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2"/>
        <w:gridCol w:w="5099"/>
        <w:gridCol w:w="4166"/>
        <w:gridCol w:w="4517"/>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пер. Московский, д.11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63:236:001</w:t>
            </w:r>
            <w:proofErr w:type="gramEnd"/>
            <w:r>
              <w:rPr>
                <w:rFonts w:ascii="Times New Roman" w:hAnsi="Times New Roman" w:cs="Times New Roman"/>
                <w:sz w:val="28"/>
                <w:szCs w:val="28"/>
              </w:rPr>
              <w:t>:005264390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1971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4498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750,9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540,1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133,08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 ленточный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 от внешней котельной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br w:type="page" w:clear="all"/>
      </w: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1" w:type="dxa"/>
        <w:tblLook w:val="04A0" w:firstRow="1" w:lastRow="0" w:firstColumn="1" w:lastColumn="0" w:noHBand="0" w:noVBand="1"/>
      </w:tblPr>
      <w:tblGrid>
        <w:gridCol w:w="683"/>
        <w:gridCol w:w="5098"/>
        <w:gridCol w:w="4162"/>
        <w:gridCol w:w="4516"/>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пер. Московский, д.17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63:236:001</w:t>
            </w:r>
            <w:proofErr w:type="gramEnd"/>
            <w:r>
              <w:rPr>
                <w:rFonts w:ascii="Times New Roman" w:hAnsi="Times New Roman" w:cs="Times New Roman"/>
                <w:sz w:val="28"/>
                <w:szCs w:val="28"/>
              </w:rPr>
              <w:t>:005202200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1971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949,0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597,1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133,08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992"/>
        <w:gridCol w:w="3402"/>
        <w:gridCol w:w="2268"/>
      </w:tblGrid>
      <w:tr w:rsidR="00065726">
        <w:trPr>
          <w:cantSplit/>
          <w:trHeight w:val="1134"/>
        </w:trPr>
        <w:tc>
          <w:tcPr>
            <w:tcW w:w="3794" w:type="dxa"/>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992" w:type="dxa"/>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3402" w:type="dxa"/>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2268" w:type="dxa"/>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tc>
          <w:tcPr>
            <w:tcW w:w="3794" w:type="dxa"/>
          </w:tcPr>
          <w:p w:rsidR="00065726" w:rsidRDefault="00065726">
            <w:pPr>
              <w:spacing w:after="0" w:line="240" w:lineRule="auto"/>
              <w:outlineLvl w:val="1"/>
              <w:rPr>
                <w:rFonts w:ascii="Times New Roman" w:hAnsi="Times New Roman" w:cs="Times New Roman"/>
                <w:sz w:val="28"/>
                <w:szCs w:val="28"/>
              </w:rPr>
            </w:pPr>
          </w:p>
        </w:tc>
        <w:tc>
          <w:tcPr>
            <w:tcW w:w="992" w:type="dxa"/>
          </w:tcPr>
          <w:p w:rsidR="00065726" w:rsidRDefault="00065726">
            <w:pPr>
              <w:spacing w:after="0" w:line="240" w:lineRule="auto"/>
              <w:outlineLvl w:val="1"/>
              <w:rPr>
                <w:rFonts w:ascii="Times New Roman" w:hAnsi="Times New Roman" w:cs="Times New Roman"/>
                <w:sz w:val="28"/>
                <w:szCs w:val="28"/>
              </w:rPr>
            </w:pPr>
          </w:p>
        </w:tc>
        <w:tc>
          <w:tcPr>
            <w:tcW w:w="3402" w:type="dxa"/>
          </w:tcPr>
          <w:p w:rsidR="00065726" w:rsidRDefault="00065726">
            <w:pPr>
              <w:spacing w:after="0" w:line="240" w:lineRule="auto"/>
              <w:outlineLvl w:val="1"/>
              <w:rPr>
                <w:rFonts w:ascii="Times New Roman" w:hAnsi="Times New Roman" w:cs="Times New Roman"/>
                <w:sz w:val="28"/>
                <w:szCs w:val="28"/>
              </w:rPr>
            </w:pPr>
          </w:p>
        </w:tc>
        <w:tc>
          <w:tcPr>
            <w:tcW w:w="2268" w:type="dxa"/>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682"/>
        <w:gridCol w:w="5104"/>
        <w:gridCol w:w="4167"/>
        <w:gridCol w:w="4521"/>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 </w:t>
            </w:r>
            <w:proofErr w:type="spellStart"/>
            <w:r>
              <w:rPr>
                <w:rFonts w:ascii="Times New Roman" w:hAnsi="Times New Roman" w:cs="Times New Roman"/>
                <w:sz w:val="28"/>
                <w:szCs w:val="28"/>
              </w:rPr>
              <w:t>Малоузенский</w:t>
            </w:r>
            <w:proofErr w:type="spellEnd"/>
            <w:r>
              <w:rPr>
                <w:rFonts w:ascii="Times New Roman" w:hAnsi="Times New Roman" w:cs="Times New Roman"/>
                <w:sz w:val="28"/>
                <w:szCs w:val="28"/>
              </w:rPr>
              <w:t>, д.1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:000012630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1963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340,1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224,7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57,6</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естественная,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noWrap/>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c>
          <w:tcPr>
            <w:tcW w:w="0" w:type="auto"/>
            <w:noWrap/>
            <w:vAlign w:val="bottom"/>
          </w:tcPr>
          <w:p w:rsidR="00065726" w:rsidRDefault="00065726">
            <w:pPr>
              <w:spacing w:after="0" w:line="240" w:lineRule="auto"/>
              <w:jc w:val="center"/>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br w:type="page" w:clear="all"/>
      </w: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1" w:type="dxa"/>
        <w:tblLook w:val="04A0" w:firstRow="1" w:lastRow="0" w:firstColumn="1" w:lastColumn="0" w:noHBand="0" w:noVBand="1"/>
      </w:tblPr>
      <w:tblGrid>
        <w:gridCol w:w="683"/>
        <w:gridCol w:w="5098"/>
        <w:gridCol w:w="4162"/>
        <w:gridCol w:w="4516"/>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Советская, д.54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63:236:001</w:t>
            </w:r>
            <w:proofErr w:type="gramEnd"/>
            <w:r>
              <w:rPr>
                <w:rFonts w:ascii="Times New Roman" w:hAnsi="Times New Roman" w:cs="Times New Roman"/>
                <w:sz w:val="28"/>
                <w:szCs w:val="28"/>
              </w:rPr>
              <w:t>:005248970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1972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279,7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186,6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109,3</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 внешней котельной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1" w:type="dxa"/>
        <w:tblLook w:val="04A0" w:firstRow="1" w:lastRow="0" w:firstColumn="1" w:lastColumn="0" w:noHBand="0" w:noVBand="1"/>
      </w:tblPr>
      <w:tblGrid>
        <w:gridCol w:w="683"/>
        <w:gridCol w:w="5098"/>
        <w:gridCol w:w="4162"/>
        <w:gridCol w:w="4516"/>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Молодежная</w:t>
            </w:r>
            <w:proofErr w:type="spellEnd"/>
            <w:r>
              <w:rPr>
                <w:rFonts w:ascii="Times New Roman" w:hAnsi="Times New Roman" w:cs="Times New Roman"/>
                <w:sz w:val="28"/>
                <w:szCs w:val="28"/>
              </w:rPr>
              <w:t>, д.8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63:236:001</w:t>
            </w:r>
            <w:proofErr w:type="gramEnd"/>
            <w:r>
              <w:rPr>
                <w:rFonts w:ascii="Times New Roman" w:hAnsi="Times New Roman" w:cs="Times New Roman"/>
                <w:sz w:val="28"/>
                <w:szCs w:val="28"/>
              </w:rPr>
              <w:t>:020142530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1047,9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185,7</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 внешней котельной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6" w:type="dxa"/>
        <w:tblLook w:val="04A0" w:firstRow="1" w:lastRow="0" w:firstColumn="1" w:lastColumn="0" w:noHBand="0" w:noVBand="1"/>
      </w:tblPr>
      <w:tblGrid>
        <w:gridCol w:w="684"/>
        <w:gridCol w:w="5150"/>
        <w:gridCol w:w="4120"/>
        <w:gridCol w:w="4500"/>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Юбилейная, д.42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63:236:003</w:t>
            </w:r>
            <w:proofErr w:type="gramEnd"/>
            <w:r>
              <w:rPr>
                <w:rFonts w:ascii="Times New Roman" w:hAnsi="Times New Roman" w:cs="Times New Roman"/>
                <w:sz w:val="28"/>
                <w:szCs w:val="28"/>
              </w:rPr>
              <w:t>:000001800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1963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1386,0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276,6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 с деревянным полом</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6" w:type="dxa"/>
        <w:tblLook w:val="04A0" w:firstRow="1" w:lastRow="0" w:firstColumn="1" w:lastColumn="0" w:noHBand="0" w:noVBand="1"/>
      </w:tblPr>
      <w:tblGrid>
        <w:gridCol w:w="682"/>
        <w:gridCol w:w="5111"/>
        <w:gridCol w:w="4136"/>
        <w:gridCol w:w="4525"/>
      </w:tblGrid>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Автодорожная, д.8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:000054820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30%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1884,8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169,0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83,3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065726">
      <w:pPr>
        <w:pStyle w:val="ConsPlusNonforma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6" w:type="dxa"/>
        <w:tblLook w:val="04A0" w:firstRow="1" w:lastRow="0" w:firstColumn="1" w:lastColumn="0" w:noHBand="0" w:noVBand="1"/>
      </w:tblPr>
      <w:tblGrid>
        <w:gridCol w:w="931"/>
        <w:gridCol w:w="6101"/>
        <w:gridCol w:w="1797"/>
        <w:gridCol w:w="1707"/>
        <w:gridCol w:w="3918"/>
      </w:tblGrid>
      <w:tr w:rsidR="00065726">
        <w:trPr>
          <w:gridAfter w:val="2"/>
          <w:trHeight w:val="315"/>
        </w:trPr>
        <w:tc>
          <w:tcPr>
            <w:tcW w:w="0" w:type="auto"/>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ст.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Радищева, д.56</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:000025330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1960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1884,8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624,3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392,1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64,4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5"/>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gridSpan w:val="2"/>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gridSpan w:val="2"/>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gridSpan w:val="2"/>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gridSpan w:val="2"/>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gridSpan w:val="2"/>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gridSpan w:val="2"/>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gridSpan w:val="2"/>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gridSpan w:val="2"/>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gridSpan w:val="2"/>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065726">
      <w:pPr>
        <w:pStyle w:val="ConsPlusNonforma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center"/>
        <w:rPr>
          <w:rFonts w:ascii="Times New Roman" w:hAnsi="Times New Roman" w:cs="Times New Roman"/>
          <w:b/>
          <w:sz w:val="28"/>
          <w:szCs w:val="28"/>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566"/>
        <w:gridCol w:w="9014"/>
        <w:gridCol w:w="506"/>
        <w:gridCol w:w="480"/>
        <w:gridCol w:w="1531"/>
      </w:tblGrid>
      <w:tr w:rsidR="00065726">
        <w:trPr>
          <w:gridAfter w:val="2"/>
          <w:trHeight w:val="315"/>
        </w:trPr>
        <w:tc>
          <w:tcPr>
            <w:tcW w:w="0" w:type="auto"/>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ст. Питерка,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Радищева, д.54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:000025320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2664,0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665,4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413,9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61,28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841A13">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bl>
    <w:p w:rsidR="00065726" w:rsidRDefault="00065726">
      <w:pPr>
        <w:pStyle w:val="af0"/>
        <w:jc w:val="right"/>
        <w:rPr>
          <w:rFonts w:ascii="Times New Roman" w:hAnsi="Times New Roman" w:cs="Times New Roman"/>
          <w:sz w:val="28"/>
          <w:szCs w:val="28"/>
        </w:rPr>
      </w:pPr>
    </w:p>
    <w:tbl>
      <w:tblPr>
        <w:tblW w:w="0" w:type="auto"/>
        <w:tblInd w:w="101" w:type="dxa"/>
        <w:tblLook w:val="04A0" w:firstRow="1" w:lastRow="0" w:firstColumn="1" w:lastColumn="0" w:noHBand="0" w:noVBand="1"/>
      </w:tblPr>
      <w:tblGrid>
        <w:gridCol w:w="684"/>
        <w:gridCol w:w="5155"/>
        <w:gridCol w:w="4116"/>
        <w:gridCol w:w="4504"/>
      </w:tblGrid>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Бетонные блоки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Пластиковые,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065726">
      <w:pPr>
        <w:pStyle w:val="ConsPlusNonforma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841A13">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841A13">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566"/>
        <w:gridCol w:w="9015"/>
        <w:gridCol w:w="506"/>
        <w:gridCol w:w="480"/>
        <w:gridCol w:w="1529"/>
      </w:tblGrid>
      <w:tr w:rsidR="00065726">
        <w:trPr>
          <w:gridAfter w:val="2"/>
          <w:trHeight w:val="315"/>
        </w:trPr>
        <w:tc>
          <w:tcPr>
            <w:tcW w:w="0" w:type="auto"/>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п. Нива,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:000042670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1865,0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394,8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269,6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4"/>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bl>
    <w:p w:rsidR="00065726" w:rsidRDefault="00065726">
      <w:pPr>
        <w:pStyle w:val="af0"/>
        <w:jc w:val="right"/>
        <w:rPr>
          <w:rFonts w:ascii="Times New Roman" w:hAnsi="Times New Roman" w:cs="Times New Roman"/>
          <w:sz w:val="28"/>
          <w:szCs w:val="28"/>
        </w:rPr>
      </w:pPr>
    </w:p>
    <w:tbl>
      <w:tblPr>
        <w:tblW w:w="0" w:type="auto"/>
        <w:tblInd w:w="101" w:type="dxa"/>
        <w:tblLook w:val="04A0" w:firstRow="1" w:lastRow="0" w:firstColumn="1" w:lastColumn="0" w:noHBand="0" w:noVBand="1"/>
      </w:tblPr>
      <w:tblGrid>
        <w:gridCol w:w="684"/>
        <w:gridCol w:w="5155"/>
        <w:gridCol w:w="4116"/>
        <w:gridCol w:w="4504"/>
      </w:tblGrid>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Бутовый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065726">
      <w:pPr>
        <w:pStyle w:val="ConsPlusNonforma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423966">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423966">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pStyle w:val="af0"/>
        <w:jc w:val="center"/>
        <w:rPr>
          <w:rFonts w:ascii="Times New Roman" w:hAnsi="Times New Roman" w:cs="Times New Roman"/>
          <w:b/>
          <w:sz w:val="28"/>
          <w:szCs w:val="28"/>
        </w:rPr>
      </w:pPr>
      <w:r>
        <w:rPr>
          <w:rFonts w:ascii="Times New Roman" w:hAnsi="Times New Roman" w:cs="Times New Roman"/>
          <w:sz w:val="28"/>
          <w:szCs w:val="28"/>
        </w:rPr>
        <w:br w:type="page" w:clear="all"/>
      </w: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96" w:type="dxa"/>
        <w:tblLook w:val="04A0" w:firstRow="1" w:lastRow="0" w:firstColumn="1" w:lastColumn="0" w:noHBand="0" w:noVBand="1"/>
      </w:tblPr>
      <w:tblGrid>
        <w:gridCol w:w="720"/>
        <w:gridCol w:w="5207"/>
        <w:gridCol w:w="4110"/>
        <w:gridCol w:w="4427"/>
      </w:tblGrid>
      <w:tr w:rsidR="00065726">
        <w:trPr>
          <w:gridAfter w:val="1"/>
          <w:trHeight w:val="315"/>
        </w:trPr>
        <w:tc>
          <w:tcPr>
            <w:tcW w:w="0" w:type="auto"/>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п. Нива,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:005262420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1865,0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396,2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264,1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315"/>
        </w:trPr>
        <w:tc>
          <w:tcPr>
            <w:tcW w:w="0" w:type="auto"/>
            <w:vAlign w:val="center"/>
          </w:tcPr>
          <w:p w:rsidR="00065726" w:rsidRDefault="00065726">
            <w:pPr>
              <w:spacing w:after="0" w:line="240" w:lineRule="auto"/>
              <w:jc w:val="center"/>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c>
          <w:tcPr>
            <w:tcW w:w="0" w:type="auto"/>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Бутовый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423966">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423966">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СОСТАВ</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6" w:type="dxa"/>
        <w:tblLook w:val="04A0" w:firstRow="1" w:lastRow="0" w:firstColumn="1" w:lastColumn="0" w:noHBand="0" w:noVBand="1"/>
      </w:tblPr>
      <w:tblGrid>
        <w:gridCol w:w="719"/>
        <w:gridCol w:w="5198"/>
        <w:gridCol w:w="4113"/>
        <w:gridCol w:w="4424"/>
      </w:tblGrid>
      <w:tr w:rsidR="00065726">
        <w:trPr>
          <w:gridAfter w:val="1"/>
          <w:trHeight w:val="315"/>
        </w:trPr>
        <w:tc>
          <w:tcPr>
            <w:tcW w:w="0" w:type="auto"/>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п. Нива,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63:236:001</w:t>
            </w:r>
            <w:proofErr w:type="gramEnd"/>
            <w:r>
              <w:rPr>
                <w:rFonts w:ascii="Times New Roman" w:hAnsi="Times New Roman" w:cs="Times New Roman"/>
                <w:sz w:val="28"/>
                <w:szCs w:val="28"/>
              </w:rPr>
              <w:t>:004005010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3052,0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720,9</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463,3</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71,38</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97,38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gridSpan w:val="4"/>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железобетонные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065726">
      <w:pPr>
        <w:pStyle w:val="ConsPlusNonforma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423966">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423966">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СОСТАВ</w:t>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11" w:type="dxa"/>
        <w:tblLook w:val="04A0" w:firstRow="1" w:lastRow="0" w:firstColumn="1" w:lastColumn="0" w:noHBand="0" w:noVBand="1"/>
      </w:tblPr>
      <w:tblGrid>
        <w:gridCol w:w="717"/>
        <w:gridCol w:w="5196"/>
        <w:gridCol w:w="4111"/>
        <w:gridCol w:w="1218"/>
        <w:gridCol w:w="1206"/>
        <w:gridCol w:w="2001"/>
      </w:tblGrid>
      <w:tr w:rsidR="00065726">
        <w:trPr>
          <w:gridAfter w:val="2"/>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5"/>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п. Нива,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д.15</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63:236:003</w:t>
            </w:r>
            <w:proofErr w:type="gramEnd"/>
            <w:r>
              <w:rPr>
                <w:rFonts w:ascii="Times New Roman" w:hAnsi="Times New Roman" w:cs="Times New Roman"/>
                <w:sz w:val="28"/>
                <w:szCs w:val="28"/>
              </w:rPr>
              <w:t>:000006920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6"/>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3052,0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5"/>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637,0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437,0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60,0</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78,80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5"/>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gridSpan w:val="6"/>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gridSpan w:val="3"/>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железобетонные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gridSpan w:val="3"/>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065726">
      <w:pPr>
        <w:pStyle w:val="ConsPlusNonformat"/>
        <w:rPr>
          <w:rFonts w:ascii="Times New Roman" w:hAnsi="Times New Roman" w:cs="Times New Roman"/>
          <w:b/>
          <w:sz w:val="28"/>
          <w:szCs w:val="28"/>
          <w:u w:val="single"/>
        </w:rPr>
      </w:pPr>
    </w:p>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4"/>
          <w:szCs w:val="28"/>
        </w:rPr>
      </w:pPr>
      <w:r>
        <w:rPr>
          <w:rFonts w:ascii="Times New Roman" w:hAnsi="Times New Roman" w:cs="Times New Roman"/>
          <w:sz w:val="24"/>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4"/>
          <w:szCs w:val="28"/>
        </w:rPr>
      </w:pPr>
      <w:r>
        <w:rPr>
          <w:rFonts w:ascii="Times New Roman" w:hAnsi="Times New Roman" w:cs="Times New Roman"/>
          <w:sz w:val="24"/>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423966">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423966">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СОСТАВ</w:t>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6" w:type="dxa"/>
        <w:tblLook w:val="04A0" w:firstRow="1" w:lastRow="0" w:firstColumn="1" w:lastColumn="0" w:noHBand="0" w:noVBand="1"/>
      </w:tblPr>
      <w:tblGrid>
        <w:gridCol w:w="718"/>
        <w:gridCol w:w="5198"/>
        <w:gridCol w:w="4113"/>
        <w:gridCol w:w="815"/>
        <w:gridCol w:w="805"/>
        <w:gridCol w:w="747"/>
        <w:gridCol w:w="2058"/>
      </w:tblGrid>
      <w:tr w:rsidR="00065726">
        <w:trPr>
          <w:gridAfter w:val="3"/>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6"/>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п. Нива,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д.10</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:000042660</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7"/>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1865,0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куб.м</w:t>
            </w:r>
            <w:proofErr w:type="spellEnd"/>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gridSpan w:val="3"/>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6"/>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389,1</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250,8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6"/>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6"/>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gridSpan w:val="3"/>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gridSpan w:val="3"/>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60,5</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6"/>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6"/>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gridSpan w:val="7"/>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gridSpan w:val="4"/>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железобетонные</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gridSpan w:val="4"/>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4"/>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4"/>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4"/>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4"/>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gridSpan w:val="4"/>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423966">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423966">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pStyle w:val="af0"/>
        <w:jc w:val="right"/>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lastRenderedPageBreak/>
        <w:t>СОСТАВ</w:t>
      </w: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общего имущества собственников помещений в многоквартирном доме</w:t>
      </w:r>
    </w:p>
    <w:p w:rsidR="00065726" w:rsidRDefault="00506E35">
      <w:pPr>
        <w:pStyle w:val="af0"/>
        <w:rPr>
          <w:rFonts w:ascii="Times New Roman" w:hAnsi="Times New Roman" w:cs="Times New Roman"/>
          <w:sz w:val="28"/>
          <w:szCs w:val="28"/>
        </w:rPr>
      </w:pPr>
      <w:r>
        <w:rPr>
          <w:rFonts w:ascii="Times New Roman" w:hAnsi="Times New Roman" w:cs="Times New Roman"/>
          <w:i/>
          <w:sz w:val="28"/>
          <w:szCs w:val="28"/>
        </w:rPr>
        <w:t xml:space="preserve">(определяется с </w:t>
      </w:r>
      <w:proofErr w:type="spellStart"/>
      <w:r>
        <w:rPr>
          <w:rFonts w:ascii="Times New Roman" w:hAnsi="Times New Roman" w:cs="Times New Roman"/>
          <w:i/>
          <w:sz w:val="28"/>
          <w:szCs w:val="28"/>
        </w:rPr>
        <w:t>учетом</w:t>
      </w:r>
      <w:proofErr w:type="spellEnd"/>
      <w:r>
        <w:rPr>
          <w:rFonts w:ascii="Times New Roman" w:hAnsi="Times New Roman" w:cs="Times New Roman"/>
          <w:i/>
          <w:sz w:val="28"/>
          <w:szCs w:val="28"/>
        </w:rPr>
        <w:t xml:space="preserve"> технических и конструктивных особенностей многоквартирного дома)</w:t>
      </w:r>
    </w:p>
    <w:tbl>
      <w:tblPr>
        <w:tblW w:w="0" w:type="auto"/>
        <w:tblInd w:w="106" w:type="dxa"/>
        <w:tblLook w:val="04A0" w:firstRow="1" w:lastRow="0" w:firstColumn="1" w:lastColumn="0" w:noHBand="0" w:noVBand="1"/>
      </w:tblPr>
      <w:tblGrid>
        <w:gridCol w:w="718"/>
        <w:gridCol w:w="5198"/>
        <w:gridCol w:w="4113"/>
        <w:gridCol w:w="1218"/>
        <w:gridCol w:w="1206"/>
        <w:gridCol w:w="2001"/>
      </w:tblGrid>
      <w:tr w:rsidR="00065726">
        <w:trPr>
          <w:gridAfter w:val="2"/>
          <w:trHeight w:val="315"/>
        </w:trPr>
        <w:tc>
          <w:tcPr>
            <w:tcW w:w="0" w:type="auto"/>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I. Общие сведения о многоквартирном доме.</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noWrap/>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065726">
            <w:pPr>
              <w:spacing w:after="0" w:line="240" w:lineRule="auto"/>
              <w:jc w:val="center"/>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gridSpan w:val="5"/>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Адрес многоквартирного дома: Саратовская область, Питерский район, п. Нива,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ул. Комсомольская, д.13</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Инвентарный номер многоквартирного дома (при его наличии) </w:t>
            </w:r>
            <w:proofErr w:type="gramStart"/>
            <w:r>
              <w:rPr>
                <w:rFonts w:ascii="Times New Roman" w:hAnsi="Times New Roman" w:cs="Times New Roman"/>
                <w:sz w:val="28"/>
                <w:szCs w:val="28"/>
              </w:rPr>
              <w:t>–  63:236:002</w:t>
            </w:r>
            <w:proofErr w:type="gramEnd"/>
            <w:r>
              <w:rPr>
                <w:rFonts w:ascii="Times New Roman" w:hAnsi="Times New Roman" w:cs="Times New Roman"/>
                <w:sz w:val="28"/>
                <w:szCs w:val="28"/>
              </w:rPr>
              <w:t xml:space="preserve">:000041740        </w:t>
            </w:r>
          </w:p>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Серия, тип постройки -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Год постройки -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1972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Степень износа по данным государственного технического </w:t>
            </w:r>
            <w:proofErr w:type="spellStart"/>
            <w:r>
              <w:rPr>
                <w:rFonts w:ascii="Times New Roman" w:hAnsi="Times New Roman" w:cs="Times New Roman"/>
                <w:sz w:val="28"/>
                <w:szCs w:val="28"/>
              </w:rPr>
              <w:t>учета</w:t>
            </w:r>
            <w:proofErr w:type="spellEnd"/>
            <w:r>
              <w:rPr>
                <w:rFonts w:ascii="Times New Roman" w:hAnsi="Times New Roman" w:cs="Times New Roman"/>
                <w:sz w:val="28"/>
                <w:szCs w:val="28"/>
              </w:rPr>
              <w:t xml:space="preserve"> – 60%</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Степень фактического износа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Год последнего капитального ремонта -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многоквартирного дома аварийным и подлежащим </w:t>
            </w:r>
          </w:p>
        </w:tc>
      </w:tr>
      <w:tr w:rsidR="00065726">
        <w:trPr>
          <w:trHeight w:val="315"/>
        </w:trPr>
        <w:tc>
          <w:tcPr>
            <w:tcW w:w="0" w:type="auto"/>
            <w:gridSpan w:val="6"/>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сносу.                                                                                                  нет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этажей -</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подвала (технического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цокольного этажа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мансарда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Наличие мезонина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квартир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нежилых помещений, не входящих в состав общего имущества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Реквизиты правового акта о признании всех жилых помещений в многоквартирном доме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непригодными для проживания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Перечень жилых помещений, признанных непригодными для проживания (с указанием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реквизитов правовых актов о признании жилых помещений непригодными для проживания)</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объем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3052,0</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w:t>
            </w: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0" w:type="auto"/>
            <w:gridSpan w:val="5"/>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многоквартирного дома с лоджиями, балконами, шкафами, коридорами и лестничными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Клетками</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куб.</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жилых помещений (общая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650,4</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жилая площадь квартир</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447,6</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нежилых помещений (общая площадь нежилых помещений, не входящих в состав общего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0" w:type="auto"/>
            <w:gridSpan w:val="5"/>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Помещений общего пользования (общая площадь нежилых помещений, не входящих в состав</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общего имущества в многоквартирном доме</w:t>
            </w:r>
          </w:p>
        </w:tc>
        <w:tc>
          <w:tcPr>
            <w:tcW w:w="0" w:type="auto"/>
            <w:gridSpan w:val="2"/>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51,40</w:t>
            </w:r>
          </w:p>
        </w:tc>
        <w:tc>
          <w:tcPr>
            <w:tcW w:w="0" w:type="auto"/>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лестниц</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шт.</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лестниц (включая межквартирные лестничные площадки)</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31,28</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Уборочная площадь общих коридоров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0" w:type="auto"/>
            <w:gridSpan w:val="5"/>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Уборочная площадь других помещений общего пользования (включая технические этажи, </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чердаки, технические подвалы)</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нет</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0" w:type="auto"/>
            <w:gridSpan w:val="5"/>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Площадь земельного участка, входящего в состав общего имущества многоквартирного дома</w:t>
            </w:r>
          </w:p>
        </w:tc>
      </w:tr>
      <w:tr w:rsidR="00065726">
        <w:trPr>
          <w:trHeight w:val="315"/>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0" w:type="auto"/>
            <w:gridSpan w:val="2"/>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065726">
            <w:pPr>
              <w:spacing w:after="0" w:line="240" w:lineRule="auto"/>
              <w:jc w:val="center"/>
              <w:rPr>
                <w:rFonts w:ascii="Times New Roman" w:hAnsi="Times New Roman" w:cs="Times New Roman"/>
                <w:sz w:val="28"/>
                <w:szCs w:val="28"/>
              </w:rPr>
            </w:pP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кв.</w:t>
            </w:r>
            <w:r w:rsidR="00423966">
              <w:rPr>
                <w:rFonts w:ascii="Times New Roman" w:hAnsi="Times New Roman" w:cs="Times New Roman"/>
                <w:sz w:val="28"/>
                <w:szCs w:val="28"/>
              </w:rPr>
              <w:t xml:space="preserve"> </w:t>
            </w:r>
            <w:r>
              <w:rPr>
                <w:rFonts w:ascii="Times New Roman" w:hAnsi="Times New Roman" w:cs="Times New Roman"/>
                <w:sz w:val="28"/>
                <w:szCs w:val="28"/>
              </w:rPr>
              <w:t>м</w:t>
            </w:r>
          </w:p>
        </w:tc>
      </w:tr>
      <w:tr w:rsidR="00065726">
        <w:trPr>
          <w:trHeight w:val="726"/>
        </w:trPr>
        <w:tc>
          <w:tcPr>
            <w:tcW w:w="0" w:type="auto"/>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0" w:type="auto"/>
            <w:gridSpan w:val="4"/>
            <w:tcBorders>
              <w:top w:val="single" w:sz="4" w:space="0" w:color="auto"/>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Кадастровый квартал земельного участка (при его наличии) -</w:t>
            </w:r>
          </w:p>
        </w:tc>
        <w:tc>
          <w:tcPr>
            <w:tcW w:w="0" w:type="auto"/>
            <w:tcBorders>
              <w:top w:val="none" w:sz="4" w:space="0" w:color="000000"/>
              <w:left w:val="none" w:sz="4" w:space="0" w:color="000000"/>
              <w:bottom w:val="single" w:sz="4" w:space="0" w:color="auto"/>
              <w:right w:val="none" w:sz="4" w:space="0" w:color="000000"/>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b/>
                <w:bCs/>
                <w:sz w:val="28"/>
                <w:szCs w:val="28"/>
              </w:rPr>
              <w:br/>
            </w:r>
          </w:p>
        </w:tc>
      </w:tr>
      <w:tr w:rsidR="00065726">
        <w:trPr>
          <w:trHeight w:val="315"/>
        </w:trPr>
        <w:tc>
          <w:tcPr>
            <w:tcW w:w="0" w:type="auto"/>
            <w:gridSpan w:val="6"/>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II. Техническое состояние многоквартирного дома, включая пристройки.</w:t>
            </w:r>
          </w:p>
        </w:tc>
      </w:tr>
      <w:tr w:rsidR="00065726">
        <w:trPr>
          <w:trHeight w:val="1260"/>
        </w:trPr>
        <w:tc>
          <w:tcPr>
            <w:tcW w:w="0" w:type="auto"/>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п/п</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конструктивных элементов</w:t>
            </w:r>
          </w:p>
        </w:tc>
        <w:tc>
          <w:tcPr>
            <w:tcW w:w="0" w:type="auto"/>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Описание элементов (материал, конструкция или система, отделка и прочее)</w:t>
            </w:r>
          </w:p>
        </w:tc>
        <w:tc>
          <w:tcPr>
            <w:tcW w:w="0" w:type="auto"/>
            <w:gridSpan w:val="3"/>
            <w:tcBorders>
              <w:top w:val="single" w:sz="4" w:space="0" w:color="auto"/>
              <w:left w:val="none" w:sz="4" w:space="0" w:color="000000"/>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Техническое состояние элементов общего имущества многоквартирного дома</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Фундамент</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Бетонный</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Наружные и внутренние капитальные стены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Перегородки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кирпич</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Перекрытия: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Чердачные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железобетонные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междуэтажные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железобетонные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подвальные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Крыша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шифер</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Полы</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дощатые окрашенные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Проемы</w:t>
            </w:r>
            <w:proofErr w:type="spellEnd"/>
            <w:r>
              <w:rPr>
                <w:rFonts w:ascii="Times New Roman" w:hAnsi="Times New Roman" w:cs="Times New Roman"/>
                <w:sz w:val="28"/>
                <w:szCs w:val="28"/>
                <w:lang w:eastAsia="en-US"/>
              </w:rPr>
              <w:t>:</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630"/>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Окна</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деревянные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Двери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деревянные</w:t>
            </w:r>
          </w:p>
        </w:tc>
        <w:tc>
          <w:tcPr>
            <w:tcW w:w="0" w:type="auto"/>
            <w:gridSpan w:val="3"/>
            <w:tcBorders>
              <w:top w:val="none" w:sz="4" w:space="0" w:color="000000"/>
              <w:left w:val="none" w:sz="4" w:space="0" w:color="000000"/>
              <w:bottom w:val="none" w:sz="4" w:space="0" w:color="000000"/>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val="restart"/>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Отделка:</w:t>
            </w:r>
          </w:p>
        </w:tc>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vMerge w:val="restart"/>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Внутренняя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Наружная</w:t>
            </w:r>
          </w:p>
        </w:tc>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vMerge/>
            <w:tcBorders>
              <w:top w:val="single" w:sz="4" w:space="0" w:color="auto"/>
              <w:left w:val="single" w:sz="4" w:space="0" w:color="auto"/>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630"/>
        </w:trPr>
        <w:tc>
          <w:tcPr>
            <w:tcW w:w="0" w:type="auto"/>
            <w:vMerge w:val="restart"/>
            <w:tcBorders>
              <w:top w:val="none" w:sz="4" w:space="0" w:color="000000"/>
              <w:left w:val="single" w:sz="4" w:space="0" w:color="auto"/>
              <w:bottom w:val="single" w:sz="4" w:space="0" w:color="000000"/>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Механическое, электрическое, санитарно-техническое и иное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ванны напольные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телефонные сети и оборудование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возможно подключение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сети проводного радиовещания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Вентиляция</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вытяжная</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94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Внутридомовые инженерные коммуникации и оборудование для предоставления коммунальных услуг:</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электроснабжение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открытая проводка</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холодное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горячее водоснабжение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отсутствует</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водоотведение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отсутствует</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газоснабжение</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имеется</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внешних котельных)</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индивидуальное</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удовлетворительное</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отопление (от домовой печи)</w:t>
            </w:r>
          </w:p>
        </w:tc>
        <w:tc>
          <w:tcPr>
            <w:tcW w:w="0" w:type="auto"/>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калориферы</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АГВ</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(другое)</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c>
          <w:tcPr>
            <w:tcW w:w="0" w:type="auto"/>
            <w:gridSpan w:val="3"/>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w:t>
            </w:r>
          </w:p>
        </w:tc>
      </w:tr>
      <w:tr w:rsidR="00065726">
        <w:trPr>
          <w:trHeight w:val="315"/>
        </w:trPr>
        <w:tc>
          <w:tcPr>
            <w:tcW w:w="0" w:type="auto"/>
            <w:tcBorders>
              <w:top w:val="none" w:sz="4" w:space="0" w:color="000000"/>
              <w:left w:val="single" w:sz="4" w:space="0" w:color="auto"/>
              <w:bottom w:val="single" w:sz="4" w:space="0" w:color="auto"/>
              <w:right w:val="single" w:sz="4" w:space="0" w:color="auto"/>
            </w:tcBorders>
            <w:noWrap/>
            <w:vAlign w:val="center"/>
          </w:tcPr>
          <w:p w:rsidR="00065726" w:rsidRDefault="00506E35">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506E35">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Крыльцо</w:t>
            </w:r>
          </w:p>
        </w:tc>
        <w:tc>
          <w:tcPr>
            <w:tcW w:w="0" w:type="auto"/>
            <w:tcBorders>
              <w:top w:val="none" w:sz="4" w:space="0" w:color="000000"/>
              <w:left w:val="none" w:sz="4" w:space="0" w:color="000000"/>
              <w:bottom w:val="single" w:sz="4" w:space="0" w:color="auto"/>
              <w:right w:val="single" w:sz="4" w:space="0" w:color="auto"/>
            </w:tcBorders>
            <w:noWrap/>
            <w:vAlign w:val="bottom"/>
          </w:tcPr>
          <w:p w:rsidR="00065726" w:rsidRDefault="00065726">
            <w:pPr>
              <w:spacing w:after="0" w:line="240" w:lineRule="auto"/>
              <w:rPr>
                <w:rFonts w:ascii="Times New Roman" w:hAnsi="Times New Roman" w:cs="Times New Roman"/>
                <w:sz w:val="28"/>
                <w:szCs w:val="28"/>
                <w:lang w:eastAsia="en-US"/>
              </w:rPr>
            </w:pPr>
          </w:p>
        </w:tc>
        <w:tc>
          <w:tcPr>
            <w:tcW w:w="0" w:type="auto"/>
            <w:gridSpan w:val="3"/>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lang w:eastAsia="en-US"/>
              </w:rPr>
            </w:pPr>
          </w:p>
        </w:tc>
      </w:tr>
    </w:tbl>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________________</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 xml:space="preserve">                                                           (подпись)</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1380"/>
        <w:gridCol w:w="4738"/>
        <w:gridCol w:w="3160"/>
      </w:tblGrid>
      <w:tr w:rsidR="00065726" w:rsidTr="00423966">
        <w:trPr>
          <w:cantSplit/>
          <w:trHeight w:val="1134"/>
        </w:trPr>
        <w:tc>
          <w:tcPr>
            <w:tcW w:w="1814" w:type="pct"/>
            <w:vAlign w:val="center"/>
          </w:tcPr>
          <w:p w:rsidR="00065726" w:rsidRDefault="00065726">
            <w:pPr>
              <w:spacing w:after="0" w:line="240" w:lineRule="auto"/>
              <w:jc w:val="center"/>
              <w:outlineLvl w:val="1"/>
              <w:rPr>
                <w:rFonts w:ascii="Times New Roman" w:hAnsi="Times New Roman" w:cs="Times New Roman"/>
                <w:b/>
                <w:sz w:val="28"/>
                <w:szCs w:val="28"/>
              </w:rPr>
            </w:pPr>
          </w:p>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p w:rsidR="00065726" w:rsidRDefault="00065726">
            <w:pPr>
              <w:spacing w:after="0" w:line="240" w:lineRule="auto"/>
              <w:jc w:val="center"/>
              <w:outlineLvl w:val="1"/>
              <w:rPr>
                <w:rFonts w:ascii="Times New Roman" w:hAnsi="Times New Roman" w:cs="Times New Roman"/>
                <w:b/>
                <w:sz w:val="28"/>
                <w:szCs w:val="28"/>
              </w:rPr>
            </w:pPr>
          </w:p>
        </w:tc>
        <w:tc>
          <w:tcPr>
            <w:tcW w:w="474" w:type="pct"/>
            <w:textDirection w:val="btLr"/>
            <w:vAlign w:val="center"/>
          </w:tcPr>
          <w:p w:rsidR="00065726" w:rsidRDefault="00506E35">
            <w:pPr>
              <w:spacing w:after="0" w:line="240" w:lineRule="auto"/>
              <w:ind w:left="113" w:right="113"/>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1627"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1085" w:type="pct"/>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rsidTr="00423966">
        <w:tc>
          <w:tcPr>
            <w:tcW w:w="1814" w:type="pct"/>
          </w:tcPr>
          <w:p w:rsidR="00065726" w:rsidRDefault="00065726">
            <w:pPr>
              <w:spacing w:after="0" w:line="240" w:lineRule="auto"/>
              <w:outlineLvl w:val="1"/>
              <w:rPr>
                <w:rFonts w:ascii="Times New Roman" w:hAnsi="Times New Roman" w:cs="Times New Roman"/>
                <w:sz w:val="28"/>
                <w:szCs w:val="28"/>
              </w:rPr>
            </w:pPr>
          </w:p>
        </w:tc>
        <w:tc>
          <w:tcPr>
            <w:tcW w:w="474" w:type="pct"/>
          </w:tcPr>
          <w:p w:rsidR="00065726" w:rsidRDefault="00065726">
            <w:pPr>
              <w:spacing w:after="0" w:line="240" w:lineRule="auto"/>
              <w:outlineLvl w:val="1"/>
              <w:rPr>
                <w:rFonts w:ascii="Times New Roman" w:hAnsi="Times New Roman" w:cs="Times New Roman"/>
                <w:sz w:val="28"/>
                <w:szCs w:val="28"/>
              </w:rPr>
            </w:pPr>
          </w:p>
        </w:tc>
        <w:tc>
          <w:tcPr>
            <w:tcW w:w="1627" w:type="pct"/>
          </w:tcPr>
          <w:p w:rsidR="00065726" w:rsidRDefault="00065726">
            <w:pPr>
              <w:spacing w:after="0" w:line="240" w:lineRule="auto"/>
              <w:outlineLvl w:val="1"/>
              <w:rPr>
                <w:rFonts w:ascii="Times New Roman" w:hAnsi="Times New Roman" w:cs="Times New Roman"/>
                <w:sz w:val="28"/>
                <w:szCs w:val="28"/>
              </w:rPr>
            </w:pPr>
          </w:p>
        </w:tc>
        <w:tc>
          <w:tcPr>
            <w:tcW w:w="1085" w:type="pct"/>
          </w:tcPr>
          <w:p w:rsidR="00065726" w:rsidRDefault="00065726">
            <w:pPr>
              <w:spacing w:after="0" w:line="240" w:lineRule="auto"/>
              <w:outlineLvl w:val="1"/>
              <w:rPr>
                <w:rFonts w:ascii="Times New Roman" w:hAnsi="Times New Roman" w:cs="Times New Roman"/>
                <w:sz w:val="28"/>
                <w:szCs w:val="28"/>
              </w:rPr>
            </w:pPr>
          </w:p>
        </w:tc>
      </w:tr>
    </w:tbl>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br w:type="page" w:clear="all"/>
      </w:r>
    </w:p>
    <w:p w:rsidR="00423966" w:rsidRDefault="00423966">
      <w:pPr>
        <w:pStyle w:val="af0"/>
        <w:jc w:val="right"/>
        <w:rPr>
          <w:rFonts w:ascii="Times New Roman" w:hAnsi="Times New Roman" w:cs="Times New Roman"/>
          <w:sz w:val="28"/>
          <w:szCs w:val="28"/>
        </w:rPr>
        <w:sectPr w:rsidR="00423966">
          <w:pgSz w:w="16838" w:h="11906" w:orient="landscape"/>
          <w:pgMar w:top="1701" w:right="1134" w:bottom="851" w:left="1134" w:header="454" w:footer="454" w:gutter="0"/>
          <w:cols w:space="708"/>
          <w:docGrid w:linePitch="360"/>
        </w:sectPr>
      </w:pP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2</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к договору управления</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 xml:space="preserve"> многоквартирным домом № 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 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«_____» ____________ 20___г.</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 xml:space="preserve">                                                                                                                                                                    </w:t>
      </w: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Перечень услуг и работ по содержанию общего имущества в многоквартирном доме.</w:t>
      </w:r>
    </w:p>
    <w:tbl>
      <w:tblPr>
        <w:tblW w:w="5000" w:type="pct"/>
        <w:tblLayout w:type="fixed"/>
        <w:tblLook w:val="04A0" w:firstRow="1" w:lastRow="0" w:firstColumn="1" w:lastColumn="0" w:noHBand="0" w:noVBand="1"/>
      </w:tblPr>
      <w:tblGrid>
        <w:gridCol w:w="6652"/>
        <w:gridCol w:w="2127"/>
        <w:gridCol w:w="1275"/>
        <w:gridCol w:w="1842"/>
        <w:gridCol w:w="1283"/>
        <w:gridCol w:w="1371"/>
      </w:tblGrid>
      <w:tr w:rsidR="00065726">
        <w:trPr>
          <w:trHeight w:val="780"/>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работ и услуг</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Периодичность выполнения работ и оказания услуг</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Годовая плата, (рублей)</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Стоимость на 1 кв.</w:t>
            </w:r>
            <w:r w:rsidR="00423966">
              <w:rPr>
                <w:rFonts w:ascii="Times New Roman" w:hAnsi="Times New Roman" w:cs="Times New Roman"/>
                <w:sz w:val="28"/>
                <w:szCs w:val="28"/>
              </w:rPr>
              <w:t xml:space="preserve"> </w:t>
            </w:r>
            <w:r>
              <w:rPr>
                <w:rFonts w:ascii="Times New Roman" w:hAnsi="Times New Roman" w:cs="Times New Roman"/>
                <w:sz w:val="28"/>
                <w:szCs w:val="28"/>
              </w:rPr>
              <w:t>м общей площади, (рублей в месяц)</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ремонт</w:t>
            </w:r>
          </w:p>
        </w:tc>
      </w:tr>
      <w:tr w:rsidR="00065726">
        <w:trPr>
          <w:trHeight w:val="945"/>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r>
      <w:tr w:rsidR="00065726">
        <w:trPr>
          <w:trHeight w:val="525"/>
        </w:trPr>
        <w:tc>
          <w:tcPr>
            <w:tcW w:w="2286" w:type="pct"/>
            <w:tcBorders>
              <w:top w:val="single" w:sz="8" w:space="0" w:color="auto"/>
              <w:left w:val="single" w:sz="8" w:space="0" w:color="auto"/>
              <w:bottom w:val="single" w:sz="8"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 Работы, выполняемые в отношении всех видов фундаментов</w:t>
            </w:r>
          </w:p>
        </w:tc>
        <w:tc>
          <w:tcPr>
            <w:tcW w:w="73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771</w:t>
            </w:r>
          </w:p>
        </w:tc>
        <w:tc>
          <w:tcPr>
            <w:tcW w:w="633"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0,0744</w:t>
            </w:r>
          </w:p>
        </w:tc>
        <w:tc>
          <w:tcPr>
            <w:tcW w:w="44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8" w:space="0" w:color="auto"/>
              <w:left w:val="none" w:sz="4" w:space="0" w:color="000000"/>
              <w:bottom w:val="single" w:sz="8"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0,0744</w:t>
            </w: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73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w:t>
            </w:r>
          </w:p>
        </w:tc>
        <w:tc>
          <w:tcPr>
            <w:tcW w:w="633"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0,0055</w:t>
            </w:r>
          </w:p>
        </w:tc>
        <w:tc>
          <w:tcPr>
            <w:tcW w:w="44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0,0055</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технического состояния видимых частей конструкций с выявлением:</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25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признаков неравномерных осадок фундаментов всех типов;</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auto"/>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561"/>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коррозии арматуры, расслаивания, трещин, выпучивания, отклонения от вертикали в домах с </w:t>
            </w:r>
            <w:r>
              <w:rPr>
                <w:rFonts w:ascii="Times New Roman" w:hAnsi="Times New Roman" w:cs="Times New Roman"/>
                <w:sz w:val="28"/>
                <w:szCs w:val="28"/>
              </w:rPr>
              <w:lastRenderedPageBreak/>
              <w:t>бетонными, железобетонными и каменными фундаментами;</w:t>
            </w:r>
          </w:p>
        </w:tc>
        <w:tc>
          <w:tcPr>
            <w:tcW w:w="73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780"/>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713</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0,0689</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0,0689</w:t>
            </w:r>
          </w:p>
        </w:tc>
      </w:tr>
      <w:tr w:rsidR="00065726">
        <w:trPr>
          <w:trHeight w:val="255"/>
        </w:trPr>
        <w:tc>
          <w:tcPr>
            <w:tcW w:w="2286" w:type="pct"/>
            <w:tcBorders>
              <w:top w:val="single" w:sz="8" w:space="0" w:color="auto"/>
              <w:left w:val="single" w:sz="8" w:space="0" w:color="auto"/>
              <w:bottom w:val="single" w:sz="8"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 Работы, выполняемые в зданиях с подвалами</w:t>
            </w:r>
          </w:p>
        </w:tc>
        <w:tc>
          <w:tcPr>
            <w:tcW w:w="73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8" w:space="0" w:color="auto"/>
              <w:left w:val="none" w:sz="4" w:space="0" w:color="000000"/>
              <w:bottom w:val="single" w:sz="8" w:space="0" w:color="auto"/>
              <w:right w:val="none" w:sz="4" w:space="0" w:color="000000"/>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w:t>
            </w:r>
          </w:p>
        </w:tc>
        <w:tc>
          <w:tcPr>
            <w:tcW w:w="633" w:type="pct"/>
            <w:tcBorders>
              <w:top w:val="single" w:sz="8" w:space="0" w:color="auto"/>
              <w:left w:val="single" w:sz="4" w:space="0" w:color="auto"/>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single" w:sz="8" w:space="0" w:color="auto"/>
              <w:left w:val="none" w:sz="4" w:space="0" w:color="000000"/>
              <w:bottom w:val="single" w:sz="8" w:space="0" w:color="auto"/>
              <w:right w:val="single" w:sz="8" w:space="0" w:color="auto"/>
            </w:tcBorders>
            <w:shd w:val="clear" w:color="000000" w:fill="auto"/>
            <w:noWrap/>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температурно-влажностного режима подвальных помещений и при выявлении нарушений устранение причин его нарушения;</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127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78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за состоянием дверей подвалов и технических подполий, запорных устройств на них. Устранение выявленных неисправностей.</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423966">
        <w:trPr>
          <w:trHeight w:val="585"/>
        </w:trPr>
        <w:tc>
          <w:tcPr>
            <w:tcW w:w="2286" w:type="pct"/>
            <w:tcBorders>
              <w:top w:val="single" w:sz="8" w:space="0" w:color="auto"/>
              <w:left w:val="single" w:sz="8" w:space="0" w:color="auto"/>
              <w:bottom w:val="single" w:sz="4"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 Работы, выполняемые для надлежащего содержания стен многоквартирных домов</w:t>
            </w:r>
          </w:p>
        </w:tc>
        <w:tc>
          <w:tcPr>
            <w:tcW w:w="731"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3597</w:t>
            </w:r>
          </w:p>
        </w:tc>
        <w:tc>
          <w:tcPr>
            <w:tcW w:w="633"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0,3471</w:t>
            </w:r>
          </w:p>
        </w:tc>
        <w:tc>
          <w:tcPr>
            <w:tcW w:w="441"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8" w:space="0" w:color="auto"/>
              <w:left w:val="none" w:sz="4" w:space="0" w:color="000000"/>
              <w:bottom w:val="single" w:sz="4"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0,3471</w:t>
            </w:r>
          </w:p>
        </w:tc>
      </w:tr>
      <w:tr w:rsidR="00065726" w:rsidTr="00423966">
        <w:trPr>
          <w:trHeight w:val="153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73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single" w:sz="4" w:space="0" w:color="auto"/>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267</w:t>
            </w:r>
          </w:p>
        </w:tc>
        <w:tc>
          <w:tcPr>
            <w:tcW w:w="633" w:type="pct"/>
            <w:vMerge w:val="restart"/>
            <w:tcBorders>
              <w:top w:val="single" w:sz="4" w:space="0" w:color="auto"/>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0,0258</w:t>
            </w:r>
          </w:p>
        </w:tc>
        <w:tc>
          <w:tcPr>
            <w:tcW w:w="441" w:type="pct"/>
            <w:vMerge w:val="restart"/>
            <w:tcBorders>
              <w:top w:val="single" w:sz="4" w:space="0" w:color="auto"/>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0,0258</w:t>
            </w:r>
          </w:p>
        </w:tc>
      </w:tr>
      <w:tr w:rsidR="00065726" w:rsidTr="00423966">
        <w:trPr>
          <w:trHeight w:val="1035"/>
        </w:trPr>
        <w:tc>
          <w:tcPr>
            <w:tcW w:w="2286" w:type="pct"/>
            <w:tcBorders>
              <w:top w:val="single" w:sz="4" w:space="0" w:color="auto"/>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731" w:type="pct"/>
            <w:vMerge/>
            <w:tcBorders>
              <w:top w:val="single" w:sz="4" w:space="0" w:color="auto"/>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4" w:space="0" w:color="auto"/>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127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731" w:type="pct"/>
            <w:vMerge/>
            <w:tcBorders>
              <w:top w:val="none" w:sz="4" w:space="0" w:color="000000"/>
              <w:left w:val="single" w:sz="4" w:space="0" w:color="auto"/>
              <w:bottom w:val="singl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987"/>
        </w:trPr>
        <w:tc>
          <w:tcPr>
            <w:tcW w:w="2286" w:type="pct"/>
            <w:tcBorders>
              <w:top w:val="none" w:sz="4" w:space="0" w:color="000000"/>
              <w:left w:val="single" w:sz="8" w:space="0" w:color="auto"/>
              <w:bottom w:val="none" w:sz="4" w:space="0" w:color="000000"/>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в элементах деревянных конструкций рубленых, каркасных, брусчатых, сборно-щитовых и иных домов с деревянными стенами дефектов крепления, врубок, перекоса, скалывания, отклонения от вертикали, а также наличия в таких конструкциях участков, </w:t>
            </w:r>
            <w:proofErr w:type="spellStart"/>
            <w:r>
              <w:rPr>
                <w:rFonts w:ascii="Times New Roman" w:hAnsi="Times New Roman" w:cs="Times New Roman"/>
                <w:sz w:val="28"/>
                <w:szCs w:val="28"/>
              </w:rPr>
              <w:t>пораженных</w:t>
            </w:r>
            <w:proofErr w:type="spellEnd"/>
            <w:r>
              <w:rPr>
                <w:rFonts w:ascii="Times New Roman" w:hAnsi="Times New Roman" w:cs="Times New Roman"/>
                <w:sz w:val="28"/>
                <w:szCs w:val="28"/>
              </w:rPr>
              <w:t xml:space="preserve"> гнилью, дереворазрушающими грибками и жучками-точильщиками, с повышенной влажностью, с разрушением обшивки или штукатурки стен;</w:t>
            </w:r>
          </w:p>
        </w:tc>
        <w:tc>
          <w:tcPr>
            <w:tcW w:w="73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1035"/>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3329</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0,3213</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0,3213</w:t>
            </w:r>
          </w:p>
        </w:tc>
      </w:tr>
      <w:tr w:rsidR="00065726" w:rsidTr="00423966">
        <w:trPr>
          <w:trHeight w:val="585"/>
        </w:trPr>
        <w:tc>
          <w:tcPr>
            <w:tcW w:w="2286" w:type="pct"/>
            <w:tcBorders>
              <w:top w:val="single" w:sz="8" w:space="0" w:color="auto"/>
              <w:left w:val="single" w:sz="8" w:space="0" w:color="auto"/>
              <w:bottom w:val="single" w:sz="4"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4. Работы, выполняемые в целях надлежащего содержания перекрытий и покрытий многоквартирных домов</w:t>
            </w:r>
          </w:p>
        </w:tc>
        <w:tc>
          <w:tcPr>
            <w:tcW w:w="731"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257</w:t>
            </w:r>
          </w:p>
        </w:tc>
        <w:tc>
          <w:tcPr>
            <w:tcW w:w="633"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0,0248</w:t>
            </w:r>
          </w:p>
        </w:tc>
        <w:tc>
          <w:tcPr>
            <w:tcW w:w="441" w:type="pct"/>
            <w:tcBorders>
              <w:top w:val="single" w:sz="8" w:space="0" w:color="auto"/>
              <w:left w:val="none" w:sz="4" w:space="0" w:color="000000"/>
              <w:bottom w:val="single" w:sz="4"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8" w:space="0" w:color="auto"/>
              <w:left w:val="none" w:sz="4" w:space="0" w:color="000000"/>
              <w:bottom w:val="single" w:sz="4"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0,0248</w:t>
            </w:r>
          </w:p>
        </w:tc>
      </w:tr>
      <w:tr w:rsidR="00065726" w:rsidTr="00423966">
        <w:trPr>
          <w:trHeight w:val="765"/>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73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0,0018</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0,0018</w:t>
            </w:r>
          </w:p>
        </w:tc>
      </w:tr>
      <w:tr w:rsidR="00065726" w:rsidTr="00423966">
        <w:trPr>
          <w:trHeight w:val="1275"/>
        </w:trPr>
        <w:tc>
          <w:tcPr>
            <w:tcW w:w="2286" w:type="pc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987"/>
        </w:trPr>
        <w:tc>
          <w:tcPr>
            <w:tcW w:w="2286" w:type="pc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наличия, характера и величины трещин, смещения плит одной относительно другой по высоте, отслоения выравнивающего слоя в заделке швов, следов протечек или промерзаний на плитах и на стенах в местах </w:t>
            </w:r>
            <w:proofErr w:type="spellStart"/>
            <w:r>
              <w:rPr>
                <w:rFonts w:ascii="Times New Roman" w:hAnsi="Times New Roman" w:cs="Times New Roman"/>
                <w:sz w:val="28"/>
                <w:szCs w:val="28"/>
              </w:rPr>
              <w:t>опирания</w:t>
            </w:r>
            <w:proofErr w:type="spellEnd"/>
            <w:r>
              <w:rPr>
                <w:rFonts w:ascii="Times New Roman" w:hAnsi="Times New Roman" w:cs="Times New Roman"/>
                <w:sz w:val="28"/>
                <w:szCs w:val="28"/>
              </w:rPr>
              <w:t>, отслоения защитного слоя бетона и оголения арматуры, коррозии арматуры в домах с перекрытиями и покрытиями из сборного железобетонного настила;</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765"/>
        </w:trPr>
        <w:tc>
          <w:tcPr>
            <w:tcW w:w="2286" w:type="pc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наличия, характера и величины трещин в сводах, изменений состояния кладки, коррозии балок в домах с перекрытиями из кирпичных сводов;</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703"/>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зыбкости перекрытия, наличия, характера и величины трещин в штукатурном слое, целостности несущих деревянных элементов и мест их </w:t>
            </w:r>
            <w:proofErr w:type="spellStart"/>
            <w:r>
              <w:rPr>
                <w:rFonts w:ascii="Times New Roman" w:hAnsi="Times New Roman" w:cs="Times New Roman"/>
                <w:sz w:val="28"/>
                <w:szCs w:val="28"/>
              </w:rPr>
              <w:t>опирания</w:t>
            </w:r>
            <w:proofErr w:type="spellEnd"/>
            <w:r>
              <w:rPr>
                <w:rFonts w:ascii="Times New Roman" w:hAnsi="Times New Roman" w:cs="Times New Roman"/>
                <w:sz w:val="28"/>
                <w:szCs w:val="28"/>
              </w:rPr>
              <w:t>, следов протечек на потолке, плотности и влажности засыпки, поражения гнилью и жучками-</w:t>
            </w:r>
            <w:r>
              <w:rPr>
                <w:rFonts w:ascii="Times New Roman" w:hAnsi="Times New Roman" w:cs="Times New Roman"/>
                <w:sz w:val="28"/>
                <w:szCs w:val="28"/>
              </w:rPr>
              <w:lastRenderedPageBreak/>
              <w:t>точильщиками деревянных элементов в домах с деревянными перекрытиями и покрытиями;</w:t>
            </w:r>
          </w:p>
        </w:tc>
        <w:tc>
          <w:tcPr>
            <w:tcW w:w="73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57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проверка состояния утеплителя, гидроизоляции и звукоизоляции, адгезии отделочных </w:t>
            </w:r>
            <w:proofErr w:type="spellStart"/>
            <w:r>
              <w:rPr>
                <w:rFonts w:ascii="Times New Roman" w:hAnsi="Times New Roman" w:cs="Times New Roman"/>
                <w:sz w:val="28"/>
                <w:szCs w:val="28"/>
              </w:rPr>
              <w:t>слоев</w:t>
            </w:r>
            <w:proofErr w:type="spellEnd"/>
            <w:r>
              <w:rPr>
                <w:rFonts w:ascii="Times New Roman" w:hAnsi="Times New Roman" w:cs="Times New Roman"/>
                <w:sz w:val="28"/>
                <w:szCs w:val="28"/>
              </w:rPr>
              <w:t xml:space="preserve"> к конструкциям перекрытия (покрытия);</w:t>
            </w:r>
          </w:p>
        </w:tc>
        <w:tc>
          <w:tcPr>
            <w:tcW w:w="73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780"/>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238</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0,0230</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0,0230</w:t>
            </w:r>
          </w:p>
        </w:tc>
      </w:tr>
      <w:tr w:rsidR="00065726">
        <w:trPr>
          <w:trHeight w:val="585"/>
        </w:trPr>
        <w:tc>
          <w:tcPr>
            <w:tcW w:w="2286" w:type="pct"/>
            <w:tcBorders>
              <w:top w:val="single" w:sz="8" w:space="0" w:color="auto"/>
              <w:left w:val="single" w:sz="8" w:space="0" w:color="auto"/>
              <w:bottom w:val="single" w:sz="8" w:space="0" w:color="auto"/>
              <w:right w:val="single" w:sz="4" w:space="0" w:color="auto"/>
            </w:tcBorders>
            <w:shd w:val="clear" w:color="000000"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 Работы, выполняемые в целях надлежащего содержания колонн и столбов многоквартирных домов</w:t>
            </w:r>
          </w:p>
        </w:tc>
        <w:tc>
          <w:tcPr>
            <w:tcW w:w="73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 доме нет столбов и колонн</w:t>
            </w:r>
          </w:p>
        </w:tc>
        <w:tc>
          <w:tcPr>
            <w:tcW w:w="1071" w:type="pct"/>
            <w:gridSpan w:val="2"/>
            <w:tcBorders>
              <w:top w:val="single" w:sz="8" w:space="0" w:color="auto"/>
              <w:left w:val="none" w:sz="4" w:space="0" w:color="000000"/>
              <w:bottom w:val="single" w:sz="8" w:space="0" w:color="auto"/>
              <w:right w:val="single" w:sz="4" w:space="0" w:color="000000"/>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работы не производятся</w:t>
            </w:r>
          </w:p>
        </w:tc>
        <w:tc>
          <w:tcPr>
            <w:tcW w:w="44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8" w:space="0" w:color="auto"/>
              <w:left w:val="none" w:sz="4" w:space="0" w:color="000000"/>
              <w:bottom w:val="single" w:sz="8"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103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нарушений условий эксплуатации, несанкционированных изменений конструктивного решения, потери устойчивости, наличия, характера и величины трещин, выпучивания, отклонения от вертикали;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423966">
        <w:trPr>
          <w:trHeight w:val="112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выявление коррозии арматуры и арматурной сетки, отслоения защитного слоя бетона, оголения арматуры и нарушения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сцепления с бетоном, глубоких сколов бетона в домах со сборными и монолитными железобетонными колоннами;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423966">
        <w:trPr>
          <w:trHeight w:val="703"/>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разрушения или выпадения кирпичей, разрывов или </w:t>
            </w:r>
            <w:proofErr w:type="spellStart"/>
            <w:r>
              <w:rPr>
                <w:rFonts w:ascii="Times New Roman" w:hAnsi="Times New Roman" w:cs="Times New Roman"/>
                <w:sz w:val="28"/>
                <w:szCs w:val="28"/>
              </w:rPr>
              <w:t>выдергивания</w:t>
            </w:r>
            <w:proofErr w:type="spellEnd"/>
            <w:r>
              <w:rPr>
                <w:rFonts w:ascii="Times New Roman" w:hAnsi="Times New Roman" w:cs="Times New Roman"/>
                <w:sz w:val="28"/>
                <w:szCs w:val="28"/>
              </w:rPr>
              <w:t xml:space="preserve"> стальных связей и анкеров, повреждений кладки под опорами балок и перемычек, раздробления камня или смещения рядов </w:t>
            </w:r>
            <w:r>
              <w:rPr>
                <w:rFonts w:ascii="Times New Roman" w:hAnsi="Times New Roman" w:cs="Times New Roman"/>
                <w:sz w:val="28"/>
                <w:szCs w:val="28"/>
              </w:rPr>
              <w:lastRenderedPageBreak/>
              <w:t>кладки по горизонтальным швам в домах с кирпичными столбами;</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79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выявление поражения гнилью, дереворазрушающими грибками и жучками-точильщиками, расслоения древесины, разрывов волокон древесины в домах с деревянными стойками;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4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металлических закладных деталей в домах со сборными и монолитными железобетонными колоннами;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78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600"/>
        </w:trPr>
        <w:tc>
          <w:tcPr>
            <w:tcW w:w="2286" w:type="pct"/>
            <w:tcBorders>
              <w:top w:val="single" w:sz="8" w:space="0" w:color="auto"/>
              <w:left w:val="single" w:sz="8" w:space="0" w:color="auto"/>
              <w:bottom w:val="single" w:sz="8"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6. Работы, выполняемые в целях надлежащего содержания балок (ригелей) перекрытий и покрытий многоквартирных домов</w:t>
            </w:r>
          </w:p>
        </w:tc>
        <w:tc>
          <w:tcPr>
            <w:tcW w:w="73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1071" w:type="pct"/>
            <w:gridSpan w:val="2"/>
            <w:tcBorders>
              <w:top w:val="single" w:sz="8" w:space="0" w:color="auto"/>
              <w:left w:val="none" w:sz="4" w:space="0" w:color="000000"/>
              <w:bottom w:val="single" w:sz="8" w:space="0" w:color="auto"/>
              <w:right w:val="single" w:sz="4" w:space="0" w:color="000000"/>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работы не производятся</w:t>
            </w:r>
          </w:p>
        </w:tc>
        <w:tc>
          <w:tcPr>
            <w:tcW w:w="44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8" w:space="0" w:color="auto"/>
              <w:left w:val="none" w:sz="4" w:space="0" w:color="000000"/>
              <w:bottom w:val="single" w:sz="8"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8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423966">
        <w:trPr>
          <w:trHeight w:val="11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423966">
        <w:trPr>
          <w:trHeight w:val="105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выявление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61"/>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увлажнения и загнивания деревянных балок, нарушений утепления заделок балок в стены, разрывов или надрывов древесины около сучков и трещин в стыках на плоскости скалывания;</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78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600"/>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7. Работы, выполняемые в целях надлежащего содержания крыш многоквартирных домов</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10426</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1,0062</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1,0062</w:t>
            </w:r>
          </w:p>
        </w:tc>
      </w:tr>
      <w:tr w:rsidR="00065726">
        <w:trPr>
          <w:trHeight w:val="255"/>
        </w:trPr>
        <w:tc>
          <w:tcPr>
            <w:tcW w:w="2286" w:type="pct"/>
            <w:tcBorders>
              <w:top w:val="single" w:sz="8" w:space="0" w:color="auto"/>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проверка кровли на отсутствие протечек;</w:t>
            </w:r>
          </w:p>
        </w:tc>
        <w:tc>
          <w:tcPr>
            <w:tcW w:w="731" w:type="pct"/>
            <w:tcBorders>
              <w:top w:val="single" w:sz="8"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774</w:t>
            </w:r>
          </w:p>
        </w:tc>
        <w:tc>
          <w:tcPr>
            <w:tcW w:w="633"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0,0747</w:t>
            </w:r>
          </w:p>
        </w:tc>
        <w:tc>
          <w:tcPr>
            <w:tcW w:w="44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0,0747</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проверка </w:t>
            </w:r>
            <w:proofErr w:type="spellStart"/>
            <w:r>
              <w:rPr>
                <w:rFonts w:ascii="Times New Roman" w:hAnsi="Times New Roman" w:cs="Times New Roman"/>
                <w:sz w:val="28"/>
                <w:szCs w:val="28"/>
              </w:rPr>
              <w:t>молниезащитных</w:t>
            </w:r>
            <w:proofErr w:type="spellEnd"/>
            <w:r>
              <w:rPr>
                <w:rFonts w:ascii="Times New Roman" w:hAnsi="Times New Roman" w:cs="Times New Roman"/>
                <w:sz w:val="28"/>
                <w:szCs w:val="28"/>
              </w:rPr>
              <w:t xml:space="preserve"> устройств, заземления мачт и другого оборудования, расположенного на крыше;</w:t>
            </w:r>
          </w:p>
        </w:tc>
        <w:tc>
          <w:tcPr>
            <w:tcW w:w="73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8" w:space="0" w:color="auto"/>
              <w:left w:val="single" w:sz="4" w:space="0" w:color="auto"/>
              <w:bottom w:val="single" w:sz="4" w:space="0" w:color="auto"/>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977"/>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 водоотводящих устройств и </w:t>
            </w:r>
            <w:proofErr w:type="spellStart"/>
            <w:r>
              <w:rPr>
                <w:rFonts w:ascii="Times New Roman" w:hAnsi="Times New Roman" w:cs="Times New Roman"/>
                <w:sz w:val="28"/>
                <w:szCs w:val="28"/>
              </w:rPr>
              <w:t>водоприемных</w:t>
            </w:r>
            <w:proofErr w:type="spellEnd"/>
            <w:r>
              <w:rPr>
                <w:rFonts w:ascii="Times New Roman" w:hAnsi="Times New Roman" w:cs="Times New Roman"/>
                <w:sz w:val="28"/>
                <w:szCs w:val="28"/>
              </w:rPr>
              <w:t xml:space="preserve"> воронок внутреннего водостока</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8" w:space="0" w:color="auto"/>
              <w:left w:val="single" w:sz="4" w:space="0" w:color="auto"/>
              <w:bottom w:val="single" w:sz="4" w:space="0" w:color="auto"/>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693"/>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проверка состояния защитных бетонных плит и ограждений, фильтрующей способности дренирующего слоя, мест </w:t>
            </w:r>
            <w:proofErr w:type="spellStart"/>
            <w:r>
              <w:rPr>
                <w:rFonts w:ascii="Times New Roman" w:hAnsi="Times New Roman" w:cs="Times New Roman"/>
                <w:sz w:val="28"/>
                <w:szCs w:val="28"/>
              </w:rPr>
              <w:t>опирания</w:t>
            </w:r>
            <w:proofErr w:type="spellEnd"/>
            <w:r>
              <w:rPr>
                <w:rFonts w:ascii="Times New Roman" w:hAnsi="Times New Roman" w:cs="Times New Roman"/>
                <w:sz w:val="28"/>
                <w:szCs w:val="28"/>
              </w:rPr>
              <w:t xml:space="preserve"> железобетонных коробов и других элементов на эксплуатируемых крышах;</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127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осмотр потолков верхних этажей домов с </w:t>
            </w:r>
            <w:proofErr w:type="spellStart"/>
            <w:r>
              <w:rPr>
                <w:rFonts w:ascii="Times New Roman" w:hAnsi="Times New Roman" w:cs="Times New Roman"/>
                <w:sz w:val="28"/>
                <w:szCs w:val="28"/>
              </w:rPr>
              <w:t>совмещенными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бесчердачными</w:t>
            </w:r>
            <w:proofErr w:type="spellEnd"/>
            <w:r>
              <w:rPr>
                <w:rFonts w:ascii="Times New Roman" w:hAnsi="Times New Roman" w:cs="Times New Roman"/>
                <w:sz w:val="28"/>
                <w:szCs w:val="28"/>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8" w:space="0" w:color="auto"/>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8" w:space="0" w:color="auto"/>
              <w:left w:val="single" w:sz="4" w:space="0" w:color="auto"/>
              <w:bottom w:val="single" w:sz="4" w:space="0" w:color="auto"/>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проверка и при необходимости очистка кровли от скопления снега и наледи;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102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3 года</w:t>
            </w:r>
          </w:p>
        </w:tc>
        <w:tc>
          <w:tcPr>
            <w:tcW w:w="438" w:type="pct"/>
            <w:vMerge w:val="restart"/>
            <w:tcBorders>
              <w:top w:val="none" w:sz="4" w:space="0" w:color="000000"/>
              <w:left w:val="single" w:sz="4" w:space="0" w:color="auto"/>
              <w:bottom w:val="single" w:sz="8"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9651</w:t>
            </w:r>
          </w:p>
        </w:tc>
        <w:tc>
          <w:tcPr>
            <w:tcW w:w="633" w:type="pct"/>
            <w:vMerge w:val="restart"/>
            <w:tcBorders>
              <w:top w:val="none" w:sz="4" w:space="0" w:color="000000"/>
              <w:left w:val="single" w:sz="4" w:space="0" w:color="auto"/>
              <w:bottom w:val="single" w:sz="8"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0,9314</w:t>
            </w:r>
          </w:p>
        </w:tc>
        <w:tc>
          <w:tcPr>
            <w:tcW w:w="441" w:type="pct"/>
            <w:vMerge w:val="restart"/>
            <w:tcBorders>
              <w:top w:val="none" w:sz="4" w:space="0" w:color="000000"/>
              <w:left w:val="single" w:sz="4" w:space="0" w:color="auto"/>
              <w:bottom w:val="single" w:sz="8"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none" w:sz="4" w:space="0" w:color="000000"/>
              <w:left w:val="single" w:sz="4" w:space="0" w:color="auto"/>
              <w:bottom w:val="single" w:sz="8"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0,9314</w:t>
            </w:r>
          </w:p>
        </w:tc>
      </w:tr>
      <w:tr w:rsidR="00065726">
        <w:trPr>
          <w:trHeight w:val="102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проверка и при необходимости восстановление насыпного </w:t>
            </w:r>
            <w:proofErr w:type="spellStart"/>
            <w:r>
              <w:rPr>
                <w:rFonts w:ascii="Times New Roman" w:hAnsi="Times New Roman" w:cs="Times New Roman"/>
                <w:sz w:val="28"/>
                <w:szCs w:val="28"/>
              </w:rPr>
              <w:t>пригрузочного</w:t>
            </w:r>
            <w:proofErr w:type="spellEnd"/>
            <w:r>
              <w:rPr>
                <w:rFonts w:ascii="Times New Roman" w:hAnsi="Times New Roman" w:cs="Times New Roman"/>
                <w:sz w:val="28"/>
                <w:szCs w:val="28"/>
              </w:rPr>
              <w:t xml:space="preserve"> защитного слоя для </w:t>
            </w:r>
            <w:proofErr w:type="spellStart"/>
            <w:r>
              <w:rPr>
                <w:rFonts w:ascii="Times New Roman" w:hAnsi="Times New Roman" w:cs="Times New Roman"/>
                <w:sz w:val="28"/>
                <w:szCs w:val="28"/>
              </w:rPr>
              <w:t>эластомерных</w:t>
            </w:r>
            <w:proofErr w:type="spellEnd"/>
            <w:r>
              <w:rPr>
                <w:rFonts w:ascii="Times New Roman" w:hAnsi="Times New Roman" w:cs="Times New Roman"/>
                <w:sz w:val="28"/>
                <w:szCs w:val="28"/>
              </w:rPr>
              <w:t xml:space="preserve"> или термопластичных мембран балластного способа соединения кровель;</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tcBorders>
              <w:top w:val="none" w:sz="4" w:space="0" w:color="000000"/>
              <w:left w:val="single" w:sz="4" w:space="0" w:color="auto"/>
              <w:bottom w:val="single" w:sz="8" w:space="0" w:color="000000"/>
              <w:right w:val="none" w:sz="4" w:space="0" w:color="000000"/>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8" w:space="0" w:color="000000"/>
              <w:right w:val="none" w:sz="4" w:space="0" w:color="000000"/>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8" w:space="0" w:color="000000"/>
              <w:right w:val="none" w:sz="4" w:space="0" w:color="000000"/>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single" w:sz="4" w:space="0" w:color="auto"/>
              <w:bottom w:val="single" w:sz="8"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проверка и при необходимости восстановление пешеходных дорожек в местах пешеходных зон кровель из </w:t>
            </w:r>
            <w:proofErr w:type="spellStart"/>
            <w:r>
              <w:rPr>
                <w:rFonts w:ascii="Times New Roman" w:hAnsi="Times New Roman" w:cs="Times New Roman"/>
                <w:sz w:val="28"/>
                <w:szCs w:val="28"/>
              </w:rPr>
              <w:t>эластомерных</w:t>
            </w:r>
            <w:proofErr w:type="spellEnd"/>
            <w:r>
              <w:rPr>
                <w:rFonts w:ascii="Times New Roman" w:hAnsi="Times New Roman" w:cs="Times New Roman"/>
                <w:sz w:val="28"/>
                <w:szCs w:val="28"/>
              </w:rPr>
              <w:t xml:space="preserve"> и термопластичных материалов;</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tcBorders>
              <w:top w:val="none" w:sz="4" w:space="0" w:color="000000"/>
              <w:left w:val="single" w:sz="4" w:space="0" w:color="auto"/>
              <w:bottom w:val="single" w:sz="8" w:space="0" w:color="000000"/>
              <w:right w:val="none" w:sz="4" w:space="0" w:color="000000"/>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8" w:space="0" w:color="000000"/>
              <w:right w:val="none" w:sz="4" w:space="0" w:color="000000"/>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8" w:space="0" w:color="000000"/>
              <w:right w:val="none" w:sz="4" w:space="0" w:color="000000"/>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single" w:sz="4" w:space="0" w:color="auto"/>
              <w:bottom w:val="single" w:sz="8"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102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проверка и при необходимости восстановление антикоррозионного покрытия стальных связей, </w:t>
            </w:r>
            <w:proofErr w:type="spellStart"/>
            <w:r>
              <w:rPr>
                <w:rFonts w:ascii="Times New Roman" w:hAnsi="Times New Roman" w:cs="Times New Roman"/>
                <w:sz w:val="28"/>
                <w:szCs w:val="28"/>
              </w:rPr>
              <w:t>размещенных</w:t>
            </w:r>
            <w:proofErr w:type="spellEnd"/>
            <w:r>
              <w:rPr>
                <w:rFonts w:ascii="Times New Roman" w:hAnsi="Times New Roman" w:cs="Times New Roman"/>
                <w:sz w:val="28"/>
                <w:szCs w:val="28"/>
              </w:rPr>
              <w:t xml:space="preserve"> на крыше и в технических помещениях металлических деталей;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3 года</w:t>
            </w:r>
          </w:p>
        </w:tc>
        <w:tc>
          <w:tcPr>
            <w:tcW w:w="438" w:type="pct"/>
            <w:vMerge/>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single" w:sz="4" w:space="0" w:color="auto"/>
              <w:bottom w:val="single" w:sz="4" w:space="0" w:color="auto"/>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1035"/>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525"/>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8. Работы, выполняемые в целях надлежащего содержания лестниц многоквартирных домов</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99</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0,0096</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0,0096</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деформации и повреждений в несущих конструкциях, </w:t>
            </w:r>
            <w:proofErr w:type="spellStart"/>
            <w:r>
              <w:rPr>
                <w:rFonts w:ascii="Times New Roman" w:hAnsi="Times New Roman" w:cs="Times New Roman"/>
                <w:sz w:val="28"/>
                <w:szCs w:val="28"/>
              </w:rPr>
              <w:t>надежности</w:t>
            </w:r>
            <w:proofErr w:type="spellEnd"/>
            <w:r>
              <w:rPr>
                <w:rFonts w:ascii="Times New Roman" w:hAnsi="Times New Roman" w:cs="Times New Roman"/>
                <w:sz w:val="28"/>
                <w:szCs w:val="28"/>
              </w:rPr>
              <w:t xml:space="preserve"> крепления ограждений; выбоин и сколов в ступенях;</w:t>
            </w:r>
          </w:p>
        </w:tc>
        <w:tc>
          <w:tcPr>
            <w:tcW w:w="73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33"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0,0007</w:t>
            </w:r>
          </w:p>
        </w:tc>
        <w:tc>
          <w:tcPr>
            <w:tcW w:w="44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none" w:sz="4" w:space="0" w:color="000000"/>
              <w:left w:val="single" w:sz="4" w:space="0" w:color="auto"/>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0,0007</w:t>
            </w:r>
          </w:p>
        </w:tc>
      </w:tr>
      <w:tr w:rsidR="00065726">
        <w:trPr>
          <w:trHeight w:val="561"/>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Pr>
                <w:rFonts w:ascii="Times New Roman" w:hAnsi="Times New Roman" w:cs="Times New Roman"/>
                <w:sz w:val="28"/>
                <w:szCs w:val="28"/>
              </w:rPr>
              <w:t>проступях</w:t>
            </w:r>
            <w:proofErr w:type="spellEnd"/>
            <w:r>
              <w:rPr>
                <w:rFonts w:ascii="Times New Roman" w:hAnsi="Times New Roman" w:cs="Times New Roman"/>
                <w:sz w:val="28"/>
                <w:szCs w:val="28"/>
              </w:rPr>
              <w:t xml:space="preserve"> в домах с железобетонными лестницами;</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single" w:sz="4" w:space="0" w:color="auto"/>
              <w:bottom w:val="single" w:sz="4" w:space="0" w:color="auto"/>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102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прогибов несущих конструкций, нарушений крепления </w:t>
            </w:r>
            <w:proofErr w:type="spellStart"/>
            <w:r>
              <w:rPr>
                <w:rFonts w:ascii="Times New Roman" w:hAnsi="Times New Roman" w:cs="Times New Roman"/>
                <w:sz w:val="28"/>
                <w:szCs w:val="28"/>
              </w:rPr>
              <w:t>тетив</w:t>
            </w:r>
            <w:proofErr w:type="spellEnd"/>
            <w:r>
              <w:rPr>
                <w:rFonts w:ascii="Times New Roman" w:hAnsi="Times New Roman" w:cs="Times New Roman"/>
                <w:sz w:val="28"/>
                <w:szCs w:val="28"/>
              </w:rPr>
              <w:t xml:space="preserve"> к балкам, поддерживающим лестничные площадки, врубок в конструкции лестницы, а также наличие гнили и жучков-точильщиков в домах с деревянными лестницами;</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single" w:sz="4" w:space="0" w:color="auto"/>
              <w:bottom w:val="single" w:sz="4" w:space="0" w:color="auto"/>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выявлении повреждений и нарушений - разработка плана восстановительных работ (при </w:t>
            </w:r>
            <w:r>
              <w:rPr>
                <w:rFonts w:ascii="Times New Roman" w:hAnsi="Times New Roman" w:cs="Times New Roman"/>
                <w:sz w:val="28"/>
                <w:szCs w:val="28"/>
              </w:rPr>
              <w:lastRenderedPageBreak/>
              <w:t>необходимости), проведение восстановительных работ;</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92</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0,0089</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0,0089</w:t>
            </w:r>
          </w:p>
        </w:tc>
      </w:tr>
      <w:tr w:rsidR="00065726" w:rsidTr="00423966">
        <w:trPr>
          <w:trHeight w:val="703"/>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проверка состояния и при необходимости восстановление штукатурного слоя или окраска металлических </w:t>
            </w:r>
            <w:proofErr w:type="spellStart"/>
            <w:r>
              <w:rPr>
                <w:rFonts w:ascii="Times New Roman" w:hAnsi="Times New Roman" w:cs="Times New Roman"/>
                <w:sz w:val="28"/>
                <w:szCs w:val="28"/>
              </w:rPr>
              <w:t>косоуров</w:t>
            </w:r>
            <w:proofErr w:type="spellEnd"/>
            <w:r>
              <w:rPr>
                <w:rFonts w:ascii="Times New Roman" w:hAnsi="Times New Roman" w:cs="Times New Roman"/>
                <w:sz w:val="28"/>
                <w:szCs w:val="28"/>
              </w:rPr>
              <w:t xml:space="preserve"> краской, обеспечивающей предел огнестойкости 1 час в домах с лестницами по стальным </w:t>
            </w:r>
            <w:proofErr w:type="spellStart"/>
            <w:r>
              <w:rPr>
                <w:rFonts w:ascii="Times New Roman" w:hAnsi="Times New Roman" w:cs="Times New Roman"/>
                <w:sz w:val="28"/>
                <w:szCs w:val="28"/>
              </w:rPr>
              <w:t>косоурам</w:t>
            </w:r>
            <w:proofErr w:type="spellEnd"/>
            <w:r>
              <w:rPr>
                <w:rFonts w:ascii="Times New Roman" w:hAnsi="Times New Roman" w:cs="Times New Roman"/>
                <w:sz w:val="28"/>
                <w:szCs w:val="28"/>
              </w:rPr>
              <w:t>;</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423966">
        <w:trPr>
          <w:trHeight w:val="585"/>
        </w:trPr>
        <w:tc>
          <w:tcPr>
            <w:tcW w:w="2286" w:type="pct"/>
            <w:tcBorders>
              <w:top w:val="single" w:sz="4" w:space="0" w:color="auto"/>
              <w:left w:val="single" w:sz="8" w:space="0" w:color="auto"/>
              <w:bottom w:val="single" w:sz="8"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9. Работы, выполняемые в целях надлежащего содержания фасадов многоквартирных домов:</w:t>
            </w:r>
          </w:p>
        </w:tc>
        <w:tc>
          <w:tcPr>
            <w:tcW w:w="731" w:type="pct"/>
            <w:tcBorders>
              <w:top w:val="single" w:sz="4"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5955</w:t>
            </w:r>
          </w:p>
        </w:tc>
        <w:tc>
          <w:tcPr>
            <w:tcW w:w="633" w:type="pct"/>
            <w:tcBorders>
              <w:top w:val="single" w:sz="4"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0,5747</w:t>
            </w:r>
          </w:p>
        </w:tc>
        <w:tc>
          <w:tcPr>
            <w:tcW w:w="441" w:type="pct"/>
            <w:tcBorders>
              <w:top w:val="single" w:sz="4"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0,4894</w:t>
            </w:r>
          </w:p>
        </w:tc>
        <w:tc>
          <w:tcPr>
            <w:tcW w:w="471" w:type="pct"/>
            <w:tcBorders>
              <w:top w:val="single" w:sz="4" w:space="0" w:color="auto"/>
              <w:left w:val="none" w:sz="4" w:space="0" w:color="000000"/>
              <w:bottom w:val="single" w:sz="8"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0,0853</w:t>
            </w: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нарушений отделки фасадов и их отдельных элементов, ослабления связи отделочных </w:t>
            </w:r>
            <w:proofErr w:type="spellStart"/>
            <w:r>
              <w:rPr>
                <w:rFonts w:ascii="Times New Roman" w:hAnsi="Times New Roman" w:cs="Times New Roman"/>
                <w:sz w:val="28"/>
                <w:szCs w:val="28"/>
              </w:rPr>
              <w:t>слоев</w:t>
            </w:r>
            <w:proofErr w:type="spellEnd"/>
            <w:r>
              <w:rPr>
                <w:rFonts w:ascii="Times New Roman" w:hAnsi="Times New Roman" w:cs="Times New Roman"/>
                <w:sz w:val="28"/>
                <w:szCs w:val="28"/>
              </w:rPr>
              <w:t xml:space="preserve"> со стенами, нарушений </w:t>
            </w:r>
            <w:proofErr w:type="spellStart"/>
            <w:r>
              <w:rPr>
                <w:rFonts w:ascii="Times New Roman" w:hAnsi="Times New Roman" w:cs="Times New Roman"/>
                <w:sz w:val="28"/>
                <w:szCs w:val="28"/>
              </w:rPr>
              <w:t>сплошности</w:t>
            </w:r>
            <w:proofErr w:type="spellEnd"/>
            <w:r>
              <w:rPr>
                <w:rFonts w:ascii="Times New Roman" w:hAnsi="Times New Roman" w:cs="Times New Roman"/>
                <w:sz w:val="28"/>
                <w:szCs w:val="28"/>
              </w:rPr>
              <w:t xml:space="preserve"> и герметичности наружных водостоков;</w:t>
            </w:r>
          </w:p>
        </w:tc>
        <w:tc>
          <w:tcPr>
            <w:tcW w:w="73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5137</w:t>
            </w:r>
          </w:p>
        </w:tc>
        <w:tc>
          <w:tcPr>
            <w:tcW w:w="633"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0,4894</w:t>
            </w:r>
          </w:p>
        </w:tc>
        <w:tc>
          <w:tcPr>
            <w:tcW w:w="441"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0,4894</w:t>
            </w:r>
          </w:p>
        </w:tc>
        <w:tc>
          <w:tcPr>
            <w:tcW w:w="471" w:type="pct"/>
            <w:vMerge w:val="restar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61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работоспособности подсветки информационных знаков, входов в подъезды (домовые знаки и т.д.);</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63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восстановление или замена отдельных элементов крылец и зонтов над входами в здание, в подвалы и над балконами;</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765"/>
        </w:trPr>
        <w:tc>
          <w:tcPr>
            <w:tcW w:w="2286" w:type="pct"/>
            <w:tcBorders>
              <w:top w:val="none" w:sz="4" w:space="0" w:color="000000"/>
              <w:left w:val="single" w:sz="8" w:space="0" w:color="auto"/>
              <w:bottom w:val="none" w:sz="4" w:space="0" w:color="000000"/>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73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vAlign w:val="center"/>
          </w:tcPr>
          <w:p w:rsidR="00065726" w:rsidRDefault="00065726">
            <w:pPr>
              <w:spacing w:after="0" w:line="240" w:lineRule="auto"/>
              <w:rPr>
                <w:rFonts w:ascii="Times New Roman" w:hAnsi="Times New Roman" w:cs="Times New Roman"/>
                <w:sz w:val="28"/>
                <w:szCs w:val="28"/>
              </w:rPr>
            </w:pPr>
          </w:p>
        </w:tc>
      </w:tr>
      <w:tr w:rsidR="00065726">
        <w:trPr>
          <w:trHeight w:val="780"/>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818</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0,0853</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0,0853</w:t>
            </w:r>
          </w:p>
        </w:tc>
      </w:tr>
      <w:tr w:rsidR="00065726">
        <w:trPr>
          <w:trHeight w:val="570"/>
        </w:trPr>
        <w:tc>
          <w:tcPr>
            <w:tcW w:w="2286" w:type="pct"/>
            <w:tcBorders>
              <w:top w:val="single" w:sz="8" w:space="0" w:color="auto"/>
              <w:left w:val="single" w:sz="8" w:space="0" w:color="auto"/>
              <w:bottom w:val="single" w:sz="8" w:space="0" w:color="auto"/>
              <w:right w:val="single" w:sz="4" w:space="0" w:color="auto"/>
            </w:tcBorders>
            <w:shd w:val="clear" w:color="000000"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10. Работы, выполняемые в целях надлежащего содержания перегородок в многоквартирных домах:</w:t>
            </w:r>
          </w:p>
        </w:tc>
        <w:tc>
          <w:tcPr>
            <w:tcW w:w="73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514</w:t>
            </w:r>
          </w:p>
        </w:tc>
        <w:tc>
          <w:tcPr>
            <w:tcW w:w="633"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0,0496</w:t>
            </w:r>
          </w:p>
        </w:tc>
        <w:tc>
          <w:tcPr>
            <w:tcW w:w="441" w:type="pct"/>
            <w:tcBorders>
              <w:top w:val="single" w:sz="8" w:space="0" w:color="auto"/>
              <w:left w:val="none" w:sz="4" w:space="0" w:color="000000"/>
              <w:bottom w:val="single" w:sz="8" w:space="0" w:color="auto"/>
              <w:right w:val="single" w:sz="4"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8" w:space="0" w:color="auto"/>
              <w:left w:val="none" w:sz="4" w:space="0" w:color="000000"/>
              <w:bottom w:val="single" w:sz="8" w:space="0" w:color="auto"/>
              <w:right w:val="single" w:sz="8" w:space="0" w:color="auto"/>
            </w:tcBorders>
            <w:shd w:val="clear" w:color="000000"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0,0496</w:t>
            </w:r>
          </w:p>
        </w:tc>
      </w:tr>
      <w:tr w:rsidR="00065726">
        <w:trPr>
          <w:trHeight w:val="693"/>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73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633"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0,0037</w:t>
            </w:r>
          </w:p>
        </w:tc>
        <w:tc>
          <w:tcPr>
            <w:tcW w:w="44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0,0037</w:t>
            </w:r>
          </w:p>
        </w:tc>
      </w:tr>
      <w:tr w:rsidR="00065726">
        <w:trPr>
          <w:trHeight w:val="780"/>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476</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0,0459</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0,0459</w:t>
            </w:r>
          </w:p>
        </w:tc>
      </w:tr>
      <w:tr w:rsidR="00065726">
        <w:trPr>
          <w:trHeight w:val="693"/>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11. 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w:t>
            </w:r>
            <w:proofErr w:type="spellStart"/>
            <w:r>
              <w:rPr>
                <w:rFonts w:ascii="Times New Roman" w:hAnsi="Times New Roman" w:cs="Times New Roman"/>
                <w:b/>
                <w:bCs/>
                <w:sz w:val="28"/>
                <w:szCs w:val="28"/>
              </w:rPr>
              <w:t>слоев</w:t>
            </w:r>
            <w:proofErr w:type="spellEnd"/>
            <w:r>
              <w:rPr>
                <w:rFonts w:ascii="Times New Roman" w:hAnsi="Times New Roman" w:cs="Times New Roman"/>
                <w:b/>
                <w:bCs/>
                <w:sz w:val="28"/>
                <w:szCs w:val="28"/>
              </w:rPr>
              <w:t xml:space="preserve">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 раз в год</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5336</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0,5150</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0,5150</w:t>
            </w:r>
          </w:p>
        </w:tc>
      </w:tr>
      <w:tr w:rsidR="00065726">
        <w:trPr>
          <w:trHeight w:val="825"/>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12. Работы, выполняемые в целях надлежащего содержания полов помещений, относящихся к общему имуществу в многоквартирном доме:</w:t>
            </w:r>
          </w:p>
        </w:tc>
        <w:tc>
          <w:tcPr>
            <w:tcW w:w="731" w:type="pct"/>
            <w:tcBorders>
              <w:top w:val="none" w:sz="4" w:space="0" w:color="000000"/>
              <w:left w:val="none" w:sz="4" w:space="0" w:color="000000"/>
              <w:bottom w:val="single" w:sz="8" w:space="0" w:color="auto"/>
              <w:right w:val="none" w:sz="4" w:space="0" w:color="000000"/>
            </w:tcBorders>
            <w:shd w:val="clear" w:color="auto" w:fill="auto"/>
            <w:noWrap/>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297</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0,0287</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0,0287</w:t>
            </w:r>
          </w:p>
        </w:tc>
      </w:tr>
      <w:tr w:rsidR="00065726" w:rsidTr="00423966">
        <w:trPr>
          <w:trHeight w:val="58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состояния основания, поверхностного слоя и работоспособности системы вентиляции (для деревянных полов);</w:t>
            </w:r>
          </w:p>
        </w:tc>
        <w:tc>
          <w:tcPr>
            <w:tcW w:w="731" w:type="pct"/>
            <w:vMerge w:val="restart"/>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297</w:t>
            </w:r>
          </w:p>
        </w:tc>
        <w:tc>
          <w:tcPr>
            <w:tcW w:w="633" w:type="pct"/>
            <w:vMerge w:val="restart"/>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0,0287</w:t>
            </w:r>
          </w:p>
        </w:tc>
        <w:tc>
          <w:tcPr>
            <w:tcW w:w="441" w:type="pct"/>
            <w:vMerge w:val="restart"/>
            <w:tcBorders>
              <w:top w:val="none" w:sz="4" w:space="0" w:color="000000"/>
              <w:left w:val="single" w:sz="4" w:space="0" w:color="auto"/>
              <w:bottom w:val="single" w:sz="4"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none" w:sz="4" w:space="0" w:color="000000"/>
              <w:left w:val="single" w:sz="4" w:space="0" w:color="auto"/>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0,0287</w:t>
            </w:r>
          </w:p>
        </w:tc>
      </w:tr>
      <w:tr w:rsidR="00065726" w:rsidTr="00423966">
        <w:trPr>
          <w:trHeight w:val="78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auto"/>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rsidTr="00423966">
        <w:trPr>
          <w:trHeight w:val="825"/>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13. 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731" w:type="pct"/>
            <w:tcBorders>
              <w:top w:val="single" w:sz="4" w:space="0" w:color="auto"/>
              <w:left w:val="none" w:sz="4" w:space="0" w:color="000000"/>
              <w:bottom w:val="single" w:sz="8" w:space="0" w:color="auto"/>
              <w:right w:val="none" w:sz="4" w:space="0" w:color="000000"/>
            </w:tcBorders>
            <w:shd w:val="clear" w:color="auto" w:fill="auto"/>
            <w:noWrap/>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4" w:space="0" w:color="auto"/>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270</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0,0260</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0,0062</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0,0230</w:t>
            </w:r>
          </w:p>
        </w:tc>
      </w:tr>
      <w:tr w:rsidR="00065726">
        <w:trPr>
          <w:trHeight w:val="105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0,0017</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0,0017</w:t>
            </w:r>
          </w:p>
        </w:tc>
      </w:tr>
      <w:tr w:rsidR="00065726">
        <w:trPr>
          <w:trHeight w:val="703"/>
        </w:trPr>
        <w:tc>
          <w:tcPr>
            <w:tcW w:w="2286" w:type="pct"/>
            <w:tcBorders>
              <w:top w:val="none" w:sz="4" w:space="0" w:color="000000"/>
              <w:left w:val="single" w:sz="8" w:space="0" w:color="auto"/>
              <w:bottom w:val="none" w:sz="4" w:space="0" w:color="000000"/>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73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252</w:t>
            </w:r>
          </w:p>
        </w:tc>
        <w:tc>
          <w:tcPr>
            <w:tcW w:w="633"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0,0243</w:t>
            </w:r>
          </w:p>
        </w:tc>
        <w:tc>
          <w:tcPr>
            <w:tcW w:w="44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0,0031</w:t>
            </w:r>
          </w:p>
        </w:tc>
        <w:tc>
          <w:tcPr>
            <w:tcW w:w="471" w:type="pc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0,0212</w:t>
            </w:r>
          </w:p>
        </w:tc>
      </w:tr>
      <w:tr w:rsidR="00065726">
        <w:trPr>
          <w:trHeight w:val="630"/>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r>
      <w:tr w:rsidR="00065726">
        <w:trPr>
          <w:trHeight w:val="525"/>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14. Работы, выполняемые в целях надлежащего содержания мусоропроводов многоквартирных домов</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8"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w:t>
            </w:r>
          </w:p>
        </w:tc>
        <w:tc>
          <w:tcPr>
            <w:tcW w:w="633" w:type="pct"/>
            <w:tcBorders>
              <w:top w:val="single" w:sz="8" w:space="0" w:color="auto"/>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single" w:sz="8" w:space="0" w:color="auto"/>
              <w:left w:val="none" w:sz="4" w:space="0" w:color="000000"/>
              <w:bottom w:val="single" w:sz="8" w:space="0" w:color="auto"/>
              <w:right w:val="single" w:sz="8" w:space="0" w:color="auto"/>
            </w:tcBorders>
            <w:shd w:val="clear" w:color="auto" w:fill="auto"/>
            <w:noWrap/>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rsidTr="00423966">
        <w:trPr>
          <w:trHeight w:val="52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технического состояния и работоспособности элементов мусоропровода;</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 раз в год</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w:t>
            </w:r>
          </w:p>
        </w:tc>
        <w:tc>
          <w:tcPr>
            <w:tcW w:w="471" w:type="pct"/>
            <w:tcBorders>
              <w:top w:val="single" w:sz="4" w:space="0" w:color="auto"/>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423966">
        <w:trPr>
          <w:trHeight w:val="51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засоров - незамедлительное их устранение;</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423966">
        <w:trPr>
          <w:trHeight w:val="72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чистка, промывка и дезинфекция загрузочных клапанов стволов мусоропроводов, </w:t>
            </w:r>
            <w:proofErr w:type="spellStart"/>
            <w:r>
              <w:rPr>
                <w:rFonts w:ascii="Times New Roman" w:hAnsi="Times New Roman" w:cs="Times New Roman"/>
                <w:sz w:val="28"/>
                <w:szCs w:val="28"/>
              </w:rPr>
              <w:t>мусоросборной</w:t>
            </w:r>
            <w:proofErr w:type="spellEnd"/>
            <w:r>
              <w:rPr>
                <w:rFonts w:ascii="Times New Roman" w:hAnsi="Times New Roman" w:cs="Times New Roman"/>
                <w:sz w:val="28"/>
                <w:szCs w:val="28"/>
              </w:rPr>
              <w:t xml:space="preserve"> камеры и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оборудования;</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423966">
        <w:trPr>
          <w:trHeight w:val="780"/>
        </w:trPr>
        <w:tc>
          <w:tcPr>
            <w:tcW w:w="2286" w:type="pct"/>
            <w:tcBorders>
              <w:top w:val="single" w:sz="4" w:space="0" w:color="auto"/>
              <w:left w:val="single" w:sz="8" w:space="0" w:color="auto"/>
              <w:bottom w:val="none" w:sz="4" w:space="0" w:color="000000"/>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633"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660"/>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15. Работы, выполняемые в целях надлежащего содержания систем вентиляции и </w:t>
            </w:r>
            <w:proofErr w:type="spellStart"/>
            <w:r>
              <w:rPr>
                <w:rFonts w:ascii="Times New Roman" w:hAnsi="Times New Roman" w:cs="Times New Roman"/>
                <w:b/>
                <w:bCs/>
                <w:sz w:val="28"/>
                <w:szCs w:val="28"/>
              </w:rPr>
              <w:t>дымоудаления</w:t>
            </w:r>
            <w:proofErr w:type="spellEnd"/>
            <w:r>
              <w:rPr>
                <w:rFonts w:ascii="Times New Roman" w:hAnsi="Times New Roman" w:cs="Times New Roman"/>
                <w:b/>
                <w:bCs/>
                <w:sz w:val="28"/>
                <w:szCs w:val="28"/>
              </w:rPr>
              <w:t xml:space="preserve"> многоквартирных домов:</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12367</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1,1935</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0,7873</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0,4062</w:t>
            </w: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техническое обслуживание и сезонное управление оборудованием систем вентиляции и </w:t>
            </w:r>
            <w:proofErr w:type="spellStart"/>
            <w:r>
              <w:rPr>
                <w:rFonts w:ascii="Times New Roman" w:hAnsi="Times New Roman" w:cs="Times New Roman"/>
                <w:sz w:val="28"/>
                <w:szCs w:val="28"/>
              </w:rPr>
              <w:t>дымоудаления</w:t>
            </w:r>
            <w:proofErr w:type="spellEnd"/>
            <w:r>
              <w:rPr>
                <w:rFonts w:ascii="Times New Roman" w:hAnsi="Times New Roman" w:cs="Times New Roman"/>
                <w:sz w:val="28"/>
                <w:szCs w:val="28"/>
              </w:rPr>
              <w:t>, определение работоспособности оборудования и элементов систем;</w:t>
            </w:r>
          </w:p>
        </w:tc>
        <w:tc>
          <w:tcPr>
            <w:tcW w:w="73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8471</w:t>
            </w:r>
          </w:p>
        </w:tc>
        <w:tc>
          <w:tcPr>
            <w:tcW w:w="633"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0,8175</w:t>
            </w:r>
          </w:p>
        </w:tc>
        <w:tc>
          <w:tcPr>
            <w:tcW w:w="44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0,7873</w:t>
            </w:r>
          </w:p>
        </w:tc>
        <w:tc>
          <w:tcPr>
            <w:tcW w:w="471" w:type="pc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0,0302</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утепления </w:t>
            </w:r>
            <w:proofErr w:type="spellStart"/>
            <w:r>
              <w:rPr>
                <w:rFonts w:ascii="Times New Roman" w:hAnsi="Times New Roman" w:cs="Times New Roman"/>
                <w:sz w:val="28"/>
                <w:szCs w:val="28"/>
              </w:rPr>
              <w:t>теплых</w:t>
            </w:r>
            <w:proofErr w:type="spellEnd"/>
            <w:r>
              <w:rPr>
                <w:rFonts w:ascii="Times New Roman" w:hAnsi="Times New Roman" w:cs="Times New Roman"/>
                <w:sz w:val="28"/>
                <w:szCs w:val="28"/>
              </w:rPr>
              <w:t xml:space="preserve"> чердаков, плотности закрытия входов на них;</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127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устранение </w:t>
            </w:r>
            <w:proofErr w:type="spellStart"/>
            <w:r>
              <w:rPr>
                <w:rFonts w:ascii="Times New Roman" w:hAnsi="Times New Roman" w:cs="Times New Roman"/>
                <w:sz w:val="28"/>
                <w:szCs w:val="28"/>
              </w:rPr>
              <w:t>неплотностей</w:t>
            </w:r>
            <w:proofErr w:type="spellEnd"/>
            <w:r>
              <w:rPr>
                <w:rFonts w:ascii="Times New Roman" w:hAnsi="Times New Roman" w:cs="Times New Roman"/>
                <w:sz w:val="28"/>
                <w:szCs w:val="28"/>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w:t>
            </w:r>
            <w:r>
              <w:rPr>
                <w:rFonts w:ascii="Times New Roman" w:hAnsi="Times New Roman" w:cs="Times New Roman"/>
                <w:sz w:val="28"/>
                <w:szCs w:val="28"/>
              </w:rPr>
              <w:lastRenderedPageBreak/>
              <w:t xml:space="preserve">дефлекторов, замена дефективных вытяжных </w:t>
            </w:r>
            <w:proofErr w:type="spellStart"/>
            <w:r>
              <w:rPr>
                <w:rFonts w:ascii="Times New Roman" w:hAnsi="Times New Roman" w:cs="Times New Roman"/>
                <w:sz w:val="28"/>
                <w:szCs w:val="28"/>
              </w:rPr>
              <w:t>решеток</w:t>
            </w:r>
            <w:proofErr w:type="spellEnd"/>
            <w:r>
              <w:rPr>
                <w:rFonts w:ascii="Times New Roman" w:hAnsi="Times New Roman" w:cs="Times New Roman"/>
                <w:sz w:val="28"/>
                <w:szCs w:val="28"/>
              </w:rPr>
              <w:t xml:space="preserve"> и их креплений;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проверка исправности, техническое обслуживание и ремонт оборудования системы холодоснабжения;</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и обеспечение исправного состояния систем автоматического </w:t>
            </w:r>
            <w:proofErr w:type="spellStart"/>
            <w:r>
              <w:rPr>
                <w:rFonts w:ascii="Times New Roman" w:hAnsi="Times New Roman" w:cs="Times New Roman"/>
                <w:sz w:val="28"/>
                <w:szCs w:val="28"/>
              </w:rPr>
              <w:t>дымоудаления</w:t>
            </w:r>
            <w:proofErr w:type="spellEnd"/>
            <w:r>
              <w:rPr>
                <w:rFonts w:ascii="Times New Roman" w:hAnsi="Times New Roman" w:cs="Times New Roman"/>
                <w:sz w:val="28"/>
                <w:szCs w:val="28"/>
              </w:rPr>
              <w:t>;</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сезонное открытие и закрытие калорифера со стороны подвода воздуха;</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765"/>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восстановление антикоррозионной окраски металлических вытяжных каналов, труб, поддонов и дефлекторов;</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78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3896</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0,3760</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0,3760</w:t>
            </w:r>
          </w:p>
        </w:tc>
      </w:tr>
      <w:tr w:rsidR="00065726">
        <w:trPr>
          <w:trHeight w:val="548"/>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16. Работы, выполняемые в целях надлежащего содержания печей, каминов и очагов в многоквартирных домах</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1071" w:type="pct"/>
            <w:gridSpan w:val="2"/>
            <w:tcBorders>
              <w:top w:val="single" w:sz="8" w:space="0" w:color="auto"/>
              <w:left w:val="none" w:sz="4" w:space="0" w:color="000000"/>
              <w:bottom w:val="single" w:sz="8" w:space="0" w:color="auto"/>
              <w:right w:val="singl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Отсутствует оборудование</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81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17. Работы, выполняемые в целях надлежащего содержания индивидуальных тепловых пунктов и </w:t>
            </w:r>
            <w:proofErr w:type="spellStart"/>
            <w:r>
              <w:rPr>
                <w:rFonts w:ascii="Times New Roman" w:hAnsi="Times New Roman" w:cs="Times New Roman"/>
                <w:b/>
                <w:bCs/>
                <w:sz w:val="28"/>
                <w:szCs w:val="28"/>
              </w:rPr>
              <w:t>водоподкачек</w:t>
            </w:r>
            <w:proofErr w:type="spellEnd"/>
            <w:r>
              <w:rPr>
                <w:rFonts w:ascii="Times New Roman" w:hAnsi="Times New Roman" w:cs="Times New Roman"/>
                <w:b/>
                <w:bCs/>
                <w:sz w:val="28"/>
                <w:szCs w:val="28"/>
              </w:rPr>
              <w:t xml:space="preserve"> в многоквартирных домах</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w:t>
            </w:r>
          </w:p>
        </w:tc>
        <w:tc>
          <w:tcPr>
            <w:tcW w:w="633" w:type="pct"/>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исправности и работоспособности оборудования, выполнение наладочных и ремонтных работ на индивидуальных тепловых пунктах и </w:t>
            </w:r>
            <w:proofErr w:type="spellStart"/>
            <w:r>
              <w:rPr>
                <w:rFonts w:ascii="Times New Roman" w:hAnsi="Times New Roman" w:cs="Times New Roman"/>
                <w:sz w:val="28"/>
                <w:szCs w:val="28"/>
              </w:rPr>
              <w:t>водоподкачках</w:t>
            </w:r>
            <w:proofErr w:type="spellEnd"/>
            <w:r>
              <w:rPr>
                <w:rFonts w:ascii="Times New Roman" w:hAnsi="Times New Roman" w:cs="Times New Roman"/>
                <w:sz w:val="28"/>
                <w:szCs w:val="28"/>
              </w:rPr>
              <w:t xml:space="preserve"> в многоквартирных домах;</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102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гидравлические и тепловые испытания оборудования индивидуальных тепловых пунктов и </w:t>
            </w:r>
            <w:proofErr w:type="spellStart"/>
            <w:r>
              <w:rPr>
                <w:rFonts w:ascii="Times New Roman" w:hAnsi="Times New Roman" w:cs="Times New Roman"/>
                <w:sz w:val="28"/>
                <w:szCs w:val="28"/>
              </w:rPr>
              <w:t>водоподкачек</w:t>
            </w:r>
            <w:proofErr w:type="spellEnd"/>
            <w:r>
              <w:rPr>
                <w:rFonts w:ascii="Times New Roman" w:hAnsi="Times New Roman" w:cs="Times New Roman"/>
                <w:sz w:val="28"/>
                <w:szCs w:val="28"/>
              </w:rPr>
              <w:t>;</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работы по очистке теплообменного оборудования для удаления </w:t>
            </w:r>
            <w:proofErr w:type="spellStart"/>
            <w:r>
              <w:rPr>
                <w:rFonts w:ascii="Times New Roman" w:hAnsi="Times New Roman" w:cs="Times New Roman"/>
                <w:sz w:val="28"/>
                <w:szCs w:val="28"/>
              </w:rPr>
              <w:t>накипно</w:t>
            </w:r>
            <w:proofErr w:type="spellEnd"/>
            <w:r>
              <w:rPr>
                <w:rFonts w:ascii="Times New Roman" w:hAnsi="Times New Roman" w:cs="Times New Roman"/>
                <w:sz w:val="28"/>
                <w:szCs w:val="28"/>
              </w:rPr>
              <w:t>-коррозионных отложений;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129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работоспособности и обслуживание устройства водоподготовки для системы горячего водоснабжения.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постоянно</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825"/>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18. Общие работы, выполняемые для надлежащего содержания систем водоснабжения (холодного и горячего), отопления и водоотведения в многоквартирных домах:</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8"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9395</w:t>
            </w:r>
          </w:p>
        </w:tc>
        <w:tc>
          <w:tcPr>
            <w:tcW w:w="633" w:type="pct"/>
            <w:tcBorders>
              <w:top w:val="single" w:sz="4" w:space="0" w:color="auto"/>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0,9067</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0,5782</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0,3285</w:t>
            </w:r>
          </w:p>
        </w:tc>
      </w:tr>
      <w:tr w:rsidR="00065726">
        <w:trPr>
          <w:trHeight w:val="127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исправности, работоспособности, регулировка и техническое обслуживание запорной арматуры, автоматических регуляторов и устройств,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731"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vMerge w:val="restar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6227</w:t>
            </w:r>
          </w:p>
        </w:tc>
        <w:tc>
          <w:tcPr>
            <w:tcW w:w="633" w:type="pct"/>
            <w:vMerge w:val="restart"/>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0,6009</w:t>
            </w:r>
          </w:p>
        </w:tc>
        <w:tc>
          <w:tcPr>
            <w:tcW w:w="441" w:type="pct"/>
            <w:vMerge w:val="restart"/>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0,5782</w:t>
            </w:r>
          </w:p>
        </w:tc>
        <w:tc>
          <w:tcPr>
            <w:tcW w:w="471" w:type="pct"/>
            <w:vMerge w:val="restar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0,0227</w:t>
            </w:r>
          </w:p>
        </w:tc>
      </w:tr>
      <w:tr w:rsidR="00065726">
        <w:trPr>
          <w:trHeight w:val="75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постоянный контроль параметров воды (давления, температуры, расхода) и незамедлительное принятие мер к восстановлению требуемых параметров водоснабжения и герметичности систем;</w:t>
            </w:r>
          </w:p>
        </w:tc>
        <w:tc>
          <w:tcPr>
            <w:tcW w:w="731" w:type="pct"/>
            <w:vMerge/>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rsidTr="00DA711E">
        <w:trPr>
          <w:trHeight w:val="84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323</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0,0312</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0,0312</w:t>
            </w:r>
          </w:p>
        </w:tc>
      </w:tr>
      <w:tr w:rsidR="00065726" w:rsidTr="00DA711E">
        <w:trPr>
          <w:trHeight w:val="765"/>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2845</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0,2746</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0,2746</w:t>
            </w:r>
          </w:p>
        </w:tc>
      </w:tr>
      <w:tr w:rsidR="00065726" w:rsidTr="00DA711E">
        <w:trPr>
          <w:trHeight w:val="510"/>
        </w:trPr>
        <w:tc>
          <w:tcPr>
            <w:tcW w:w="2286" w:type="pc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контроль состояния и восстановление исправности элементов внутренней канализации, канализационных вытяжек;</w:t>
            </w:r>
          </w:p>
        </w:tc>
        <w:tc>
          <w:tcPr>
            <w:tcW w:w="731"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r>
      <w:tr w:rsidR="00065726" w:rsidTr="00DA711E">
        <w:trPr>
          <w:trHeight w:val="525"/>
        </w:trPr>
        <w:tc>
          <w:tcPr>
            <w:tcW w:w="2286" w:type="pct"/>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промывка участков водопровода после выполнения ремонтно-строительных работ на водопроводе;</w:t>
            </w:r>
          </w:p>
        </w:tc>
        <w:tc>
          <w:tcPr>
            <w:tcW w:w="731" w:type="pct"/>
            <w:vMerge/>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rsidTr="00DA711E">
        <w:trPr>
          <w:trHeight w:val="270"/>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очистка и промывка водонапорных баков;</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single" w:sz="4" w:space="0" w:color="auto"/>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93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19. Работы, выполняемые в целях надлежащего содержания систем теплоснабжения (отопление) в многоквартирных домах:</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w:t>
            </w:r>
          </w:p>
        </w:tc>
        <w:tc>
          <w:tcPr>
            <w:tcW w:w="633" w:type="pct"/>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r>
      <w:tr w:rsidR="00065726">
        <w:trPr>
          <w:trHeight w:val="765"/>
        </w:trPr>
        <w:tc>
          <w:tcPr>
            <w:tcW w:w="2286" w:type="pct"/>
            <w:tcBorders>
              <w:top w:val="none" w:sz="4" w:space="0" w:color="000000"/>
              <w:left w:val="single" w:sz="8" w:space="0" w:color="auto"/>
              <w:bottom w:val="none" w:sz="4" w:space="0" w:color="000000"/>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испытания на прочность и плотность (гидравлические испытания) узлов ввода и систем отопления, промывка и регулировка систем отопления;</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255"/>
        </w:trPr>
        <w:tc>
          <w:tcPr>
            <w:tcW w:w="2286" w:type="pct"/>
            <w:tcBorders>
              <w:top w:val="single" w:sz="4" w:space="0" w:color="auto"/>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проведение пробных пусконаладочных работ (пробные топки);</w:t>
            </w:r>
          </w:p>
        </w:tc>
        <w:tc>
          <w:tcPr>
            <w:tcW w:w="731" w:type="pct"/>
            <w:vMerge w:val="restart"/>
            <w:tcBorders>
              <w:top w:val="none" w:sz="4" w:space="0" w:color="000000"/>
              <w:left w:val="single" w:sz="4" w:space="0" w:color="auto"/>
              <w:bottom w:val="single" w:sz="8" w:space="0" w:color="000000"/>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vMerge w:val="restart"/>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vMerge w:val="restart"/>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vMerge w:val="restart"/>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vMerge w:val="restart"/>
            <w:tcBorders>
              <w:top w:val="single" w:sz="4" w:space="0" w:color="auto"/>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25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удаление воздуха из системы отопления;</w:t>
            </w:r>
          </w:p>
        </w:tc>
        <w:tc>
          <w:tcPr>
            <w:tcW w:w="731"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non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570"/>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промывка централизованных систем теплоснабжения для удаления </w:t>
            </w:r>
            <w:proofErr w:type="spellStart"/>
            <w:r>
              <w:rPr>
                <w:rFonts w:ascii="Times New Roman" w:hAnsi="Times New Roman" w:cs="Times New Roman"/>
                <w:sz w:val="28"/>
                <w:szCs w:val="28"/>
              </w:rPr>
              <w:t>накипно</w:t>
            </w:r>
            <w:proofErr w:type="spellEnd"/>
            <w:r>
              <w:rPr>
                <w:rFonts w:ascii="Times New Roman" w:hAnsi="Times New Roman" w:cs="Times New Roman"/>
                <w:sz w:val="28"/>
                <w:szCs w:val="28"/>
              </w:rPr>
              <w:t>-коррозионных отложений.</w:t>
            </w:r>
          </w:p>
        </w:tc>
        <w:tc>
          <w:tcPr>
            <w:tcW w:w="731"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8"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non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rsidTr="00DA711E">
        <w:trPr>
          <w:trHeight w:val="8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20.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4595</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0,4435</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0,1674</w:t>
            </w:r>
          </w:p>
        </w:tc>
        <w:tc>
          <w:tcPr>
            <w:tcW w:w="471" w:type="pct"/>
            <w:tcBorders>
              <w:top w:val="single" w:sz="8"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0,2761</w:t>
            </w:r>
          </w:p>
        </w:tc>
      </w:tr>
      <w:tr w:rsidR="00065726" w:rsidTr="00DA711E">
        <w:trPr>
          <w:trHeight w:val="102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заземления оболочки </w:t>
            </w:r>
            <w:proofErr w:type="spellStart"/>
            <w:r>
              <w:rPr>
                <w:rFonts w:ascii="Times New Roman" w:hAnsi="Times New Roman" w:cs="Times New Roman"/>
                <w:sz w:val="28"/>
                <w:szCs w:val="28"/>
              </w:rPr>
              <w:t>электрокабеля</w:t>
            </w:r>
            <w:proofErr w:type="spellEnd"/>
            <w:r>
              <w:rPr>
                <w:rFonts w:ascii="Times New Roman" w:hAnsi="Times New Roman" w:cs="Times New Roman"/>
                <w:sz w:val="28"/>
                <w:szCs w:val="28"/>
              </w:rPr>
              <w:t>,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1735</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0,1674</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0,1674</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проверка и обеспечение работоспособности устройств защитного отключения;</w:t>
            </w:r>
          </w:p>
        </w:tc>
        <w:tc>
          <w:tcPr>
            <w:tcW w:w="731"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раз в год</w:t>
            </w:r>
          </w:p>
        </w:tc>
        <w:tc>
          <w:tcPr>
            <w:tcW w:w="438"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2861</w:t>
            </w:r>
          </w:p>
        </w:tc>
        <w:tc>
          <w:tcPr>
            <w:tcW w:w="633"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0,2761</w:t>
            </w:r>
          </w:p>
        </w:tc>
        <w:tc>
          <w:tcPr>
            <w:tcW w:w="441" w:type="pct"/>
            <w:vMerge w:val="restart"/>
            <w:tcBorders>
              <w:top w:val="none" w:sz="4" w:space="0" w:color="000000"/>
              <w:left w:val="single" w:sz="4" w:space="0" w:color="auto"/>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vMerge w:val="restar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0,2761</w:t>
            </w:r>
          </w:p>
        </w:tc>
      </w:tr>
      <w:tr w:rsidR="00065726">
        <w:trPr>
          <w:trHeight w:val="1035"/>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техническое обслуживание и ремонт силовых и осветительных установок, внутридомовых электросетей, очистка клемм и соединений в групповых щитках и распределительных шкафах, наладка электрооборудования;</w:t>
            </w:r>
          </w:p>
        </w:tc>
        <w:tc>
          <w:tcPr>
            <w:tcW w:w="731" w:type="pct"/>
            <w:vMerge/>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825"/>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21. Работы, выполняемые в целях надлежащего содержания систем внутридомового газового оборудования в многоквартирном доме</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Согласно регламента газовой компании</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3078</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0,2970</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0,2970</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2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организация проверки состояния системы внутридомового газового оборудования и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отдельных элементов;</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3078</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0,2970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0,2970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52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организация технического обслуживания и ремонта систем контроля загазованности помещений;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1035"/>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при выявлении нарушений и неисправностей внутридомового газового оборудования, систем </w:t>
            </w:r>
            <w:proofErr w:type="spellStart"/>
            <w:r>
              <w:rPr>
                <w:rFonts w:ascii="Times New Roman" w:hAnsi="Times New Roman" w:cs="Times New Roman"/>
                <w:sz w:val="28"/>
                <w:szCs w:val="28"/>
              </w:rPr>
              <w:t>дымоудаления</w:t>
            </w:r>
            <w:proofErr w:type="spellEnd"/>
            <w:r>
              <w:rPr>
                <w:rFonts w:ascii="Times New Roman" w:hAnsi="Times New Roman" w:cs="Times New Roman"/>
                <w:sz w:val="28"/>
                <w:szCs w:val="28"/>
              </w:rPr>
              <w:t xml:space="preserve"> и вентиляции, способных повлечь скопление газа в помещениях, - организация проведения работ по их устранению.</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585"/>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22. Работы, выполняемые в целях надлежащего содержания и ремонта лифта (лифтов) в многоквартирном доме</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8"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w:t>
            </w:r>
          </w:p>
        </w:tc>
        <w:tc>
          <w:tcPr>
            <w:tcW w:w="633" w:type="pct"/>
            <w:tcBorders>
              <w:top w:val="single" w:sz="4" w:space="0" w:color="auto"/>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10"/>
        </w:trPr>
        <w:tc>
          <w:tcPr>
            <w:tcW w:w="2286" w:type="pct"/>
            <w:tcBorders>
              <w:top w:val="single" w:sz="4" w:space="0" w:color="auto"/>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организация системы диспетчерского контроля и обеспечение диспетчерской связи с кабиной лифта;</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постоянно</w:t>
            </w:r>
          </w:p>
        </w:tc>
        <w:tc>
          <w:tcPr>
            <w:tcW w:w="43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633"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vMerge w:val="restart"/>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проведения осмотров, технического обслуживания и ремонт лифта (лифтов);</w:t>
            </w:r>
          </w:p>
        </w:tc>
        <w:tc>
          <w:tcPr>
            <w:tcW w:w="73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ежедневно</w:t>
            </w:r>
          </w:p>
        </w:tc>
        <w:tc>
          <w:tcPr>
            <w:tcW w:w="438"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проведения аварийного обслуживания лифта (лифтов);</w:t>
            </w:r>
          </w:p>
        </w:tc>
        <w:tc>
          <w:tcPr>
            <w:tcW w:w="731"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615"/>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проведения технического освидетельствования лифта (лифтов), в том числе после замены элементов оборудования.</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III. Работы и услуги по содержанию иного общего имущества в многоквартирном доме</w:t>
            </w:r>
          </w:p>
        </w:tc>
      </w:tr>
      <w:tr w:rsidR="00065726">
        <w:trPr>
          <w:trHeight w:val="570"/>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23. Работы по содержанию помещений, входящих в состав общего имущества в многоквартирном доме</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16730</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1,6146</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1,6146</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93"/>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сухая и влажная уборка тамбуров, холлов, коридоров, лестничных площадок и маршей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неделю/1 раз в месяц</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16453</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1,5878</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1,5878</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25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влажная протирка подоконников, полотен дверей</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0,0048</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0,0048</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24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мытье окон;</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раза в год</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227</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0,0220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0,0220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проведение дератизации и дезинсекции помещений, входящих в состав общего имущества в многоквартирном доме</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noWrap/>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693"/>
        </w:trPr>
        <w:tc>
          <w:tcPr>
            <w:tcW w:w="2286" w:type="pct"/>
            <w:tcBorders>
              <w:top w:val="single" w:sz="4" w:space="0" w:color="auto"/>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43903</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4,2369</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3,8282</w:t>
            </w:r>
          </w:p>
        </w:tc>
        <w:tc>
          <w:tcPr>
            <w:tcW w:w="47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0,4087</w:t>
            </w:r>
          </w:p>
        </w:tc>
      </w:tr>
      <w:tr w:rsidR="00065726" w:rsidTr="00DA711E">
        <w:trPr>
          <w:trHeight w:val="510"/>
        </w:trPr>
        <w:tc>
          <w:tcPr>
            <w:tcW w:w="2286" w:type="pc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очистка крышек люков колодцев и пожарных гидрантов от снега и льда толщиной слоя свыше 5 см;</w:t>
            </w:r>
          </w:p>
        </w:tc>
        <w:tc>
          <w:tcPr>
            <w:tcW w:w="73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раз за сезон</w:t>
            </w:r>
          </w:p>
        </w:tc>
        <w:tc>
          <w:tcPr>
            <w:tcW w:w="438"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19834</w:t>
            </w:r>
          </w:p>
        </w:tc>
        <w:tc>
          <w:tcPr>
            <w:tcW w:w="633"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1,9141</w:t>
            </w:r>
          </w:p>
        </w:tc>
        <w:tc>
          <w:tcPr>
            <w:tcW w:w="44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1,9141</w:t>
            </w:r>
          </w:p>
        </w:tc>
        <w:tc>
          <w:tcPr>
            <w:tcW w:w="471" w:type="pct"/>
            <w:vMerge w:val="restart"/>
            <w:tcBorders>
              <w:top w:val="single" w:sz="8"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510"/>
        </w:trPr>
        <w:tc>
          <w:tcPr>
            <w:tcW w:w="2286" w:type="pct"/>
            <w:tcBorders>
              <w:top w:val="single" w:sz="4" w:space="0" w:color="auto"/>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сдвигание свежевыпавшего снега и очистка придомовой территории от снега и льда при наличии </w:t>
            </w:r>
            <w:proofErr w:type="spellStart"/>
            <w:r>
              <w:rPr>
                <w:rFonts w:ascii="Times New Roman" w:hAnsi="Times New Roman" w:cs="Times New Roman"/>
                <w:sz w:val="28"/>
                <w:szCs w:val="28"/>
              </w:rPr>
              <w:t>колейности</w:t>
            </w:r>
            <w:proofErr w:type="spellEnd"/>
            <w:r>
              <w:rPr>
                <w:rFonts w:ascii="Times New Roman" w:hAnsi="Times New Roman" w:cs="Times New Roman"/>
                <w:sz w:val="28"/>
                <w:szCs w:val="28"/>
              </w:rPr>
              <w:t xml:space="preserve"> свыше 5 см;</w:t>
            </w:r>
          </w:p>
        </w:tc>
        <w:tc>
          <w:tcPr>
            <w:tcW w:w="731"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single" w:sz="4" w:space="0" w:color="auto"/>
              <w:left w:val="none" w:sz="4" w:space="0" w:color="000000"/>
              <w:bottom w:val="singl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76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очистка придомовой территории от снега наносного происхождения (или подметание такой территории, свободной от снежного покрова);</w:t>
            </w:r>
          </w:p>
        </w:tc>
        <w:tc>
          <w:tcPr>
            <w:tcW w:w="73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раз в год</w:t>
            </w:r>
          </w:p>
        </w:tc>
        <w:tc>
          <w:tcPr>
            <w:tcW w:w="43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19834</w:t>
            </w:r>
          </w:p>
        </w:tc>
        <w:tc>
          <w:tcPr>
            <w:tcW w:w="633"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1,9141</w:t>
            </w:r>
          </w:p>
        </w:tc>
        <w:tc>
          <w:tcPr>
            <w:tcW w:w="44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1,9141</w:t>
            </w:r>
          </w:p>
        </w:tc>
        <w:tc>
          <w:tcPr>
            <w:tcW w:w="471" w:type="pct"/>
            <w:vMerge w:val="restart"/>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25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уборка крыльца и площадки перед входом в подъезд.</w:t>
            </w:r>
          </w:p>
        </w:tc>
        <w:tc>
          <w:tcPr>
            <w:tcW w:w="731"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37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очистка придомовой территории от наледи и льда;</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82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очистка от мусора урн, установленных возле подъездов, и их промывка</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270"/>
        </w:trPr>
        <w:tc>
          <w:tcPr>
            <w:tcW w:w="2286" w:type="pct"/>
            <w:tcBorders>
              <w:top w:val="none" w:sz="4" w:space="0" w:color="000000"/>
              <w:left w:val="single" w:sz="8" w:space="0" w:color="auto"/>
              <w:bottom w:val="single" w:sz="8" w:space="0" w:color="auto"/>
              <w:right w:val="none" w:sz="4" w:space="0" w:color="000000"/>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ремонт придомовой территории</w:t>
            </w:r>
          </w:p>
        </w:tc>
        <w:tc>
          <w:tcPr>
            <w:tcW w:w="731" w:type="pct"/>
            <w:tcBorders>
              <w:top w:val="none" w:sz="4" w:space="0" w:color="000000"/>
              <w:left w:val="single" w:sz="4" w:space="0" w:color="auto"/>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4235</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0,4087</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0,4087</w:t>
            </w:r>
          </w:p>
        </w:tc>
      </w:tr>
      <w:tr w:rsidR="00065726">
        <w:trPr>
          <w:trHeight w:val="585"/>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25. Работы по содержанию придомовой территории в </w:t>
            </w:r>
            <w:proofErr w:type="spellStart"/>
            <w:r>
              <w:rPr>
                <w:rFonts w:ascii="Times New Roman" w:hAnsi="Times New Roman" w:cs="Times New Roman"/>
                <w:b/>
                <w:bCs/>
                <w:sz w:val="28"/>
                <w:szCs w:val="28"/>
              </w:rPr>
              <w:t>теплый</w:t>
            </w:r>
            <w:proofErr w:type="spellEnd"/>
            <w:r>
              <w:rPr>
                <w:rFonts w:ascii="Times New Roman" w:hAnsi="Times New Roman" w:cs="Times New Roman"/>
                <w:b/>
                <w:bCs/>
                <w:sz w:val="28"/>
                <w:szCs w:val="28"/>
              </w:rPr>
              <w:t xml:space="preserve"> период года:</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8947</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0,8635</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0,8635</w:t>
            </w:r>
          </w:p>
        </w:tc>
        <w:tc>
          <w:tcPr>
            <w:tcW w:w="471" w:type="pct"/>
            <w:tcBorders>
              <w:top w:val="none" w:sz="4" w:space="0" w:color="000000"/>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25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подметание и уборка придомовой территории;</w:t>
            </w:r>
          </w:p>
        </w:tc>
        <w:tc>
          <w:tcPr>
            <w:tcW w:w="731" w:type="pct"/>
            <w:vMerge w:val="restart"/>
            <w:tcBorders>
              <w:top w:val="none" w:sz="4" w:space="0" w:color="000000"/>
              <w:left w:val="none" w:sz="4" w:space="0" w:color="000000"/>
              <w:bottom w:val="none" w:sz="4" w:space="0" w:color="000000"/>
              <w:right w:val="none" w:sz="4" w:space="0" w:color="000000"/>
            </w:tcBorders>
            <w:shd w:val="clear" w:color="auto" w:fill="auto"/>
            <w:noWrap/>
            <w:vAlign w:val="bottom"/>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2 раза в неделю</w:t>
            </w:r>
          </w:p>
        </w:tc>
        <w:tc>
          <w:tcPr>
            <w:tcW w:w="43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8947</w:t>
            </w:r>
          </w:p>
        </w:tc>
        <w:tc>
          <w:tcPr>
            <w:tcW w:w="633"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0,8635</w:t>
            </w:r>
          </w:p>
        </w:tc>
        <w:tc>
          <w:tcPr>
            <w:tcW w:w="44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0,8635</w:t>
            </w:r>
          </w:p>
        </w:tc>
        <w:tc>
          <w:tcPr>
            <w:tcW w:w="471" w:type="pct"/>
            <w:vMerge w:val="restart"/>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уборка крыльца и площадки перед входом в подъезд, очистка металлической </w:t>
            </w:r>
            <w:proofErr w:type="spellStart"/>
            <w:r>
              <w:rPr>
                <w:rFonts w:ascii="Times New Roman" w:hAnsi="Times New Roman" w:cs="Times New Roman"/>
                <w:sz w:val="28"/>
                <w:szCs w:val="28"/>
              </w:rPr>
              <w:t>решетки</w:t>
            </w:r>
            <w:proofErr w:type="spellEnd"/>
            <w:r>
              <w:rPr>
                <w:rFonts w:ascii="Times New Roman" w:hAnsi="Times New Roman" w:cs="Times New Roman"/>
                <w:sz w:val="28"/>
                <w:szCs w:val="28"/>
              </w:rPr>
              <w:t xml:space="preserve"> и приямка.</w:t>
            </w:r>
          </w:p>
        </w:tc>
        <w:tc>
          <w:tcPr>
            <w:tcW w:w="731" w:type="pct"/>
            <w:vMerge/>
            <w:tcBorders>
              <w:top w:val="none" w:sz="4" w:space="0" w:color="000000"/>
              <w:left w:val="none" w:sz="4" w:space="0" w:color="000000"/>
              <w:bottom w:val="none" w:sz="4" w:space="0" w:color="000000"/>
              <w:right w:val="none" w:sz="4" w:space="0" w:color="000000"/>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38"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633"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41" w:type="pct"/>
            <w:vMerge/>
            <w:tcBorders>
              <w:top w:val="none" w:sz="4" w:space="0" w:color="000000"/>
              <w:left w:val="single" w:sz="4" w:space="0" w:color="auto"/>
              <w:bottom w:val="single" w:sz="4" w:space="0" w:color="000000"/>
              <w:right w:val="single" w:sz="4"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c>
          <w:tcPr>
            <w:tcW w:w="471" w:type="pct"/>
            <w:vMerge/>
            <w:tcBorders>
              <w:top w:val="none" w:sz="4" w:space="0" w:color="000000"/>
              <w:left w:val="none" w:sz="4" w:space="0" w:color="000000"/>
              <w:bottom w:val="single" w:sz="4" w:space="0" w:color="000000"/>
              <w:right w:val="single" w:sz="8" w:space="0" w:color="auto"/>
            </w:tcBorders>
            <w:shd w:val="clear" w:color="auto" w:fill="auto"/>
            <w:vAlign w:val="center"/>
          </w:tcPr>
          <w:p w:rsidR="00065726" w:rsidRDefault="00065726">
            <w:pPr>
              <w:spacing w:after="0" w:line="240" w:lineRule="auto"/>
              <w:rPr>
                <w:rFonts w:ascii="Times New Roman" w:hAnsi="Times New Roman" w:cs="Times New Roman"/>
                <w:sz w:val="28"/>
                <w:szCs w:val="28"/>
              </w:rPr>
            </w:pP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очистка от мусора и промывка урн, установленных возле подъездов</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43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уборка и выкашивание газонов;</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двое суток; по мере необходимости</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360"/>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обрезка под естественный вид крон деревьев и кустарников</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год</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0,0000</w:t>
            </w:r>
          </w:p>
        </w:tc>
        <w:tc>
          <w:tcPr>
            <w:tcW w:w="47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690"/>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26. Работы по обеспечению вывоза, в том числе откачке, жидких бытовых отходов:</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single" w:sz="4" w:space="0" w:color="auto"/>
              <w:left w:val="none" w:sz="4" w:space="0" w:color="000000"/>
              <w:bottom w:val="single" w:sz="8" w:space="0" w:color="auto"/>
              <w:right w:val="none" w:sz="4" w:space="0" w:color="000000"/>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19440</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1,8761</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1,8761</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713"/>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содержание сооружений и оборудования, используемых для накопления жидких бытовых отходов в многоквартирных домах, не </w:t>
            </w:r>
            <w:proofErr w:type="spellStart"/>
            <w:r>
              <w:rPr>
                <w:rFonts w:ascii="Times New Roman" w:hAnsi="Times New Roman" w:cs="Times New Roman"/>
                <w:sz w:val="28"/>
                <w:szCs w:val="28"/>
              </w:rPr>
              <w:t>подключенных</w:t>
            </w:r>
            <w:proofErr w:type="spellEnd"/>
            <w:r>
              <w:rPr>
                <w:rFonts w:ascii="Times New Roman" w:hAnsi="Times New Roman" w:cs="Times New Roman"/>
                <w:sz w:val="28"/>
                <w:szCs w:val="28"/>
              </w:rPr>
              <w:t xml:space="preserve"> к централизованной системе водоотведения;</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10"/>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вывоз жидких бытовых отходов из дворовых туалетов, находящихся на придомовой территории;</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10"/>
        </w:trPr>
        <w:tc>
          <w:tcPr>
            <w:tcW w:w="2286" w:type="pct"/>
            <w:tcBorders>
              <w:top w:val="none" w:sz="4" w:space="0" w:color="000000"/>
              <w:left w:val="single" w:sz="8" w:space="0" w:color="auto"/>
              <w:bottom w:val="none" w:sz="4" w:space="0" w:color="000000"/>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вывоз бытовых сточных вод из септиков, находящихся на придомовой территории.</w:t>
            </w:r>
          </w:p>
        </w:tc>
        <w:tc>
          <w:tcPr>
            <w:tcW w:w="73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19440</w:t>
            </w:r>
          </w:p>
        </w:tc>
        <w:tc>
          <w:tcPr>
            <w:tcW w:w="633"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1,8761</w:t>
            </w:r>
          </w:p>
        </w:tc>
        <w:tc>
          <w:tcPr>
            <w:tcW w:w="441" w:type="pct"/>
            <w:tcBorders>
              <w:top w:val="none" w:sz="4" w:space="0" w:color="000000"/>
              <w:left w:val="none" w:sz="4" w:space="0" w:color="000000"/>
              <w:bottom w:val="none" w:sz="4" w:space="0" w:color="000000"/>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1,8761</w:t>
            </w:r>
          </w:p>
        </w:tc>
        <w:tc>
          <w:tcPr>
            <w:tcW w:w="471" w:type="pct"/>
            <w:tcBorders>
              <w:top w:val="none" w:sz="4" w:space="0" w:color="000000"/>
              <w:left w:val="none" w:sz="4" w:space="0" w:color="000000"/>
              <w:bottom w:val="none" w:sz="4" w:space="0" w:color="000000"/>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10"/>
        </w:trPr>
        <w:tc>
          <w:tcPr>
            <w:tcW w:w="2286" w:type="pct"/>
            <w:tcBorders>
              <w:top w:val="single" w:sz="8"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26_1. Работы по содержанию мест накопления </w:t>
            </w:r>
            <w:proofErr w:type="spellStart"/>
            <w:r>
              <w:rPr>
                <w:rFonts w:ascii="Times New Roman" w:hAnsi="Times New Roman" w:cs="Times New Roman"/>
                <w:b/>
                <w:bCs/>
                <w:sz w:val="28"/>
                <w:szCs w:val="28"/>
              </w:rPr>
              <w:t>твердых</w:t>
            </w:r>
            <w:proofErr w:type="spellEnd"/>
            <w:r>
              <w:rPr>
                <w:rFonts w:ascii="Times New Roman" w:hAnsi="Times New Roman" w:cs="Times New Roman"/>
                <w:b/>
                <w:bCs/>
                <w:sz w:val="28"/>
                <w:szCs w:val="28"/>
              </w:rPr>
              <w:t xml:space="preserve"> коммунальных отходов:</w:t>
            </w:r>
          </w:p>
        </w:tc>
        <w:tc>
          <w:tcPr>
            <w:tcW w:w="73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38"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w:t>
            </w:r>
          </w:p>
        </w:tc>
        <w:tc>
          <w:tcPr>
            <w:tcW w:w="633"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single" w:sz="8"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single" w:sz="8"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551"/>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и содержание мест накопления </w:t>
            </w:r>
            <w:proofErr w:type="spellStart"/>
            <w:r>
              <w:rPr>
                <w:rFonts w:ascii="Times New Roman" w:hAnsi="Times New Roman" w:cs="Times New Roman"/>
                <w:sz w:val="28"/>
                <w:szCs w:val="28"/>
              </w:rPr>
              <w:t>твердых</w:t>
            </w:r>
            <w:proofErr w:type="spellEnd"/>
            <w:r>
              <w:rPr>
                <w:rFonts w:ascii="Times New Roman" w:hAnsi="Times New Roman" w:cs="Times New Roman"/>
                <w:sz w:val="28"/>
                <w:szCs w:val="28"/>
              </w:rPr>
              <w:t xml:space="preserve"> коммунальных отходов, включая обслуживание и очистку мусоропроводов, </w:t>
            </w:r>
            <w:proofErr w:type="spellStart"/>
            <w:r>
              <w:rPr>
                <w:rFonts w:ascii="Times New Roman" w:hAnsi="Times New Roman" w:cs="Times New Roman"/>
                <w:sz w:val="28"/>
                <w:szCs w:val="28"/>
              </w:rPr>
              <w:t>мусороприемных</w:t>
            </w:r>
            <w:proofErr w:type="spellEnd"/>
            <w:r>
              <w:rPr>
                <w:rFonts w:ascii="Times New Roman" w:hAnsi="Times New Roman" w:cs="Times New Roman"/>
                <w:sz w:val="28"/>
                <w:szCs w:val="28"/>
              </w:rPr>
              <w:t xml:space="preserve"> камер, контейнерных площадок;</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ежедневно</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4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0,0000</w:t>
            </w:r>
          </w:p>
        </w:tc>
        <w:tc>
          <w:tcPr>
            <w:tcW w:w="471" w:type="pct"/>
            <w:tcBorders>
              <w:top w:val="none" w:sz="4" w:space="0" w:color="000000"/>
              <w:left w:val="none" w:sz="4" w:space="0" w:color="000000"/>
              <w:bottom w:val="single" w:sz="4"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DA711E">
        <w:trPr>
          <w:trHeight w:val="1305"/>
        </w:trPr>
        <w:tc>
          <w:tcPr>
            <w:tcW w:w="2286" w:type="pct"/>
            <w:tcBorders>
              <w:top w:val="none" w:sz="4" w:space="0" w:color="000000"/>
              <w:left w:val="single" w:sz="8"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организация сбора отходов I-IV классов опасности (отработанных ртутьсодержащих ламп и др.) и их передача в организации, имеющие лицензии на осуществление деятельности по сбору, транспортированию, обработке, утилизации, обезвреживанию, размещению таких отходов.</w:t>
            </w:r>
          </w:p>
        </w:tc>
        <w:tc>
          <w:tcPr>
            <w:tcW w:w="731"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Договорные отношения</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633" w:type="pct"/>
            <w:tcBorders>
              <w:top w:val="none" w:sz="4" w:space="0" w:color="000000"/>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41" w:type="pct"/>
            <w:tcBorders>
              <w:top w:val="none" w:sz="4" w:space="0" w:color="000000"/>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471" w:type="pct"/>
            <w:tcBorders>
              <w:top w:val="none" w:sz="4" w:space="0" w:color="000000"/>
              <w:left w:val="none" w:sz="4" w:space="0" w:color="000000"/>
              <w:bottom w:val="single" w:sz="4" w:space="0" w:color="auto"/>
              <w:right w:val="single" w:sz="8" w:space="0" w:color="auto"/>
            </w:tcBorders>
            <w:shd w:val="clear" w:color="auto" w:fill="auto"/>
            <w:noWrap/>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r>
      <w:tr w:rsidR="00065726" w:rsidTr="00DA711E">
        <w:trPr>
          <w:trHeight w:val="1545"/>
        </w:trPr>
        <w:tc>
          <w:tcPr>
            <w:tcW w:w="2286" w:type="pct"/>
            <w:tcBorders>
              <w:top w:val="single" w:sz="4" w:space="0" w:color="auto"/>
              <w:left w:val="single" w:sz="4" w:space="0" w:color="auto"/>
              <w:bottom w:val="single" w:sz="4"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27.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w:t>
            </w:r>
            <w:proofErr w:type="spellStart"/>
            <w:r>
              <w:rPr>
                <w:rFonts w:ascii="Times New Roman" w:hAnsi="Times New Roman" w:cs="Times New Roman"/>
                <w:b/>
                <w:bCs/>
                <w:sz w:val="28"/>
                <w:szCs w:val="28"/>
              </w:rPr>
              <w:t>противодымной</w:t>
            </w:r>
            <w:proofErr w:type="spellEnd"/>
            <w:r>
              <w:rPr>
                <w:rFonts w:ascii="Times New Roman" w:hAnsi="Times New Roman" w:cs="Times New Roman"/>
                <w:b/>
                <w:bCs/>
                <w:sz w:val="28"/>
                <w:szCs w:val="28"/>
              </w:rPr>
              <w:t xml:space="preserve"> защиты.</w:t>
            </w:r>
          </w:p>
        </w:tc>
        <w:tc>
          <w:tcPr>
            <w:tcW w:w="73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 раз в год</w:t>
            </w:r>
          </w:p>
        </w:tc>
        <w:tc>
          <w:tcPr>
            <w:tcW w:w="438"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653</w:t>
            </w:r>
          </w:p>
        </w:tc>
        <w:tc>
          <w:tcPr>
            <w:tcW w:w="633"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0,0631</w:t>
            </w:r>
          </w:p>
        </w:tc>
        <w:tc>
          <w:tcPr>
            <w:tcW w:w="441" w:type="pct"/>
            <w:tcBorders>
              <w:top w:val="single" w:sz="4" w:space="0" w:color="auto"/>
              <w:left w:val="none" w:sz="4" w:space="0" w:color="000000"/>
              <w:bottom w:val="single" w:sz="4"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0,0631</w:t>
            </w:r>
          </w:p>
        </w:tc>
        <w:tc>
          <w:tcPr>
            <w:tcW w:w="471" w:type="pct"/>
            <w:tcBorders>
              <w:top w:val="single" w:sz="4" w:space="0" w:color="auto"/>
              <w:left w:val="none" w:sz="4" w:space="0" w:color="000000"/>
              <w:bottom w:val="single" w:sz="4" w:space="0" w:color="auto"/>
              <w:right w:val="single" w:sz="4" w:space="0" w:color="auto"/>
            </w:tcBorders>
            <w:shd w:val="clear" w:color="auto" w:fill="auto"/>
            <w:noWrap/>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r>
      <w:tr w:rsidR="00065726" w:rsidTr="00DA711E">
        <w:trPr>
          <w:trHeight w:val="1035"/>
        </w:trPr>
        <w:tc>
          <w:tcPr>
            <w:tcW w:w="2286" w:type="pct"/>
            <w:tcBorders>
              <w:top w:val="single" w:sz="4" w:space="0" w:color="auto"/>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28.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73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постоянно</w:t>
            </w:r>
          </w:p>
        </w:tc>
        <w:tc>
          <w:tcPr>
            <w:tcW w:w="438"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11666</w:t>
            </w:r>
          </w:p>
        </w:tc>
        <w:tc>
          <w:tcPr>
            <w:tcW w:w="633"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1,1259</w:t>
            </w:r>
          </w:p>
        </w:tc>
        <w:tc>
          <w:tcPr>
            <w:tcW w:w="441" w:type="pct"/>
            <w:tcBorders>
              <w:top w:val="single" w:sz="4" w:space="0" w:color="auto"/>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1,1259</w:t>
            </w:r>
          </w:p>
        </w:tc>
        <w:tc>
          <w:tcPr>
            <w:tcW w:w="471" w:type="pct"/>
            <w:tcBorders>
              <w:top w:val="single" w:sz="4" w:space="0" w:color="auto"/>
              <w:left w:val="none" w:sz="4" w:space="0" w:color="000000"/>
              <w:bottom w:val="single" w:sz="8" w:space="0" w:color="auto"/>
              <w:right w:val="single" w:sz="8"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693"/>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29. 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tc>
        <w:tc>
          <w:tcPr>
            <w:tcW w:w="73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327</w:t>
            </w:r>
          </w:p>
        </w:tc>
        <w:tc>
          <w:tcPr>
            <w:tcW w:w="633"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0,0315</w:t>
            </w:r>
          </w:p>
        </w:tc>
        <w:tc>
          <w:tcPr>
            <w:tcW w:w="441" w:type="pct"/>
            <w:tcBorders>
              <w:top w:val="none" w:sz="4" w:space="0" w:color="000000"/>
              <w:left w:val="none" w:sz="4" w:space="0" w:color="000000"/>
              <w:bottom w:val="single" w:sz="8" w:space="0" w:color="auto"/>
              <w:right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0,0315</w:t>
            </w:r>
          </w:p>
        </w:tc>
        <w:tc>
          <w:tcPr>
            <w:tcW w:w="471" w:type="pct"/>
            <w:tcBorders>
              <w:top w:val="none" w:sz="4" w:space="0" w:color="000000"/>
              <w:left w:val="none" w:sz="4" w:space="0" w:color="000000"/>
              <w:bottom w:val="single" w:sz="8" w:space="0" w:color="auto"/>
              <w:right w:val="single" w:sz="8" w:space="0" w:color="auto"/>
            </w:tcBorders>
            <w:shd w:val="clear" w:color="auto" w:fill="auto"/>
            <w:noWrap/>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r>
      <w:tr w:rsidR="00065726">
        <w:trPr>
          <w:trHeight w:val="465"/>
        </w:trPr>
        <w:tc>
          <w:tcPr>
            <w:tcW w:w="2286" w:type="pct"/>
            <w:tcBorders>
              <w:top w:val="none" w:sz="4" w:space="0" w:color="000000"/>
              <w:left w:val="single" w:sz="8" w:space="0" w:color="auto"/>
              <w:bottom w:val="single" w:sz="8" w:space="0" w:color="auto"/>
              <w:right w:val="single" w:sz="4" w:space="0" w:color="auto"/>
            </w:tcBorders>
            <w:shd w:val="clear" w:color="auto" w:fill="auto"/>
            <w:vAlign w:val="center"/>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ИТОГО</w:t>
            </w:r>
          </w:p>
        </w:tc>
        <w:tc>
          <w:tcPr>
            <w:tcW w:w="731" w:type="pct"/>
            <w:tcBorders>
              <w:top w:val="none" w:sz="4" w:space="0" w:color="000000"/>
              <w:left w:val="none" w:sz="4" w:space="0" w:color="000000"/>
              <w:bottom w:val="single" w:sz="8" w:space="0" w:color="auto"/>
              <w:right w:val="single" w:sz="4" w:space="0" w:color="auto"/>
            </w:tcBorders>
            <w:shd w:val="clear" w:color="auto" w:fill="auto"/>
            <w:noWrap/>
            <w:vAlign w:val="bottom"/>
          </w:tcPr>
          <w:p w:rsidR="00065726" w:rsidRDefault="00506E3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438" w:type="pct"/>
            <w:tcBorders>
              <w:top w:val="none" w:sz="4" w:space="0" w:color="000000"/>
              <w:left w:val="none" w:sz="4" w:space="0" w:color="000000"/>
              <w:bottom w:val="single" w:sz="8"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190348</w:t>
            </w:r>
          </w:p>
        </w:tc>
        <w:tc>
          <w:tcPr>
            <w:tcW w:w="633" w:type="pct"/>
            <w:tcBorders>
              <w:top w:val="none" w:sz="4" w:space="0" w:color="000000"/>
              <w:left w:val="none" w:sz="4" w:space="0" w:color="000000"/>
              <w:bottom w:val="single" w:sz="8"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18,37</w:t>
            </w:r>
          </w:p>
        </w:tc>
        <w:tc>
          <w:tcPr>
            <w:tcW w:w="441" w:type="pct"/>
            <w:tcBorders>
              <w:top w:val="none" w:sz="4" w:space="0" w:color="000000"/>
              <w:left w:val="none" w:sz="4" w:space="0" w:color="000000"/>
              <w:bottom w:val="single" w:sz="8" w:space="0" w:color="auto"/>
              <w:right w:val="single" w:sz="4" w:space="0" w:color="auto"/>
            </w:tcBorders>
            <w:shd w:val="clear" w:color="auto" w:fill="auto"/>
            <w:noWrap/>
            <w:vAlign w:val="bottom"/>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14,08</w:t>
            </w:r>
          </w:p>
        </w:tc>
        <w:tc>
          <w:tcPr>
            <w:tcW w:w="471" w:type="pct"/>
            <w:tcBorders>
              <w:top w:val="none" w:sz="4" w:space="0" w:color="000000"/>
              <w:left w:val="none" w:sz="4" w:space="0" w:color="000000"/>
              <w:bottom w:val="single" w:sz="8" w:space="0" w:color="auto"/>
              <w:right w:val="single" w:sz="8" w:space="0" w:color="auto"/>
            </w:tcBorders>
            <w:shd w:val="clear" w:color="auto" w:fill="auto"/>
            <w:noWrap/>
            <w:vAlign w:val="bottom"/>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4,29</w:t>
            </w:r>
          </w:p>
        </w:tc>
      </w:tr>
    </w:tbl>
    <w:p w:rsidR="00065726" w:rsidRDefault="00065726">
      <w:pPr>
        <w:spacing w:after="0" w:line="240" w:lineRule="auto"/>
        <w:jc w:val="center"/>
        <w:rPr>
          <w:rFonts w:ascii="Times New Roman" w:hAnsi="Times New Roman" w:cs="Times New Roman"/>
          <w:b/>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br w:type="page" w:clear="all"/>
      </w:r>
    </w:p>
    <w:p w:rsidR="00065726" w:rsidRDefault="00065726">
      <w:pPr>
        <w:pStyle w:val="af0"/>
        <w:jc w:val="right"/>
        <w:rPr>
          <w:rFonts w:ascii="Times New Roman" w:hAnsi="Times New Roman" w:cs="Times New Roman"/>
          <w:sz w:val="28"/>
          <w:szCs w:val="28"/>
        </w:rPr>
        <w:sectPr w:rsidR="00065726">
          <w:pgSz w:w="16838" w:h="11906" w:orient="landscape"/>
          <w:pgMar w:top="1701" w:right="1134" w:bottom="851" w:left="1134" w:header="454" w:footer="454" w:gutter="0"/>
          <w:cols w:space="708"/>
          <w:docGrid w:linePitch="360"/>
        </w:sectPr>
      </w:pP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к договору управления</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многоквартирным домом № 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ул.__________________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 ____________ 20___г.</w:t>
      </w:r>
    </w:p>
    <w:p w:rsidR="00065726" w:rsidRDefault="00065726">
      <w:pPr>
        <w:spacing w:after="0" w:line="240" w:lineRule="auto"/>
        <w:jc w:val="right"/>
        <w:outlineLvl w:val="1"/>
        <w:rPr>
          <w:rFonts w:ascii="Times New Roman" w:hAnsi="Times New Roman" w:cs="Times New Roman"/>
          <w:sz w:val="28"/>
          <w:szCs w:val="28"/>
        </w:rPr>
      </w:pPr>
    </w:p>
    <w:p w:rsidR="00065726" w:rsidRDefault="00506E35">
      <w:pPr>
        <w:spacing w:after="0" w:line="240" w:lineRule="auto"/>
        <w:ind w:firstLine="567"/>
        <w:jc w:val="center"/>
        <w:rPr>
          <w:rFonts w:ascii="Times New Roman" w:hAnsi="Times New Roman" w:cs="Times New Roman"/>
          <w:sz w:val="28"/>
          <w:szCs w:val="28"/>
        </w:rPr>
      </w:pPr>
      <w:r>
        <w:rPr>
          <w:rFonts w:ascii="Times New Roman" w:hAnsi="Times New Roman" w:cs="Times New Roman"/>
          <w:b/>
          <w:bCs/>
          <w:sz w:val="28"/>
          <w:szCs w:val="28"/>
        </w:rPr>
        <w:t>Перечень услуг (работ) по управлению многоквартирным домом</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организация работ по содержанию, текущему и капитальному ремонту общего имущества многоквартирного дома;</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ведение технической документации на дом и внутридомовое инженерное и электрооборудование;</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ведение </w:t>
      </w:r>
      <w:proofErr w:type="spellStart"/>
      <w:r>
        <w:rPr>
          <w:rFonts w:ascii="Times New Roman" w:hAnsi="Times New Roman" w:cs="Times New Roman"/>
          <w:sz w:val="28"/>
          <w:szCs w:val="28"/>
        </w:rPr>
        <w:t>расчетов</w:t>
      </w:r>
      <w:proofErr w:type="spellEnd"/>
      <w:r>
        <w:rPr>
          <w:rFonts w:ascii="Times New Roman" w:hAnsi="Times New Roman" w:cs="Times New Roman"/>
          <w:sz w:val="28"/>
          <w:szCs w:val="28"/>
        </w:rPr>
        <w:t xml:space="preserve"> с нанимателями, арендаторами и собственниками жилых и нежилых помещений за предоставляемые услуги;</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xml:space="preserve">- выдача проживающим в доме </w:t>
      </w:r>
      <w:proofErr w:type="spellStart"/>
      <w:r>
        <w:rPr>
          <w:rFonts w:ascii="Times New Roman" w:hAnsi="Times New Roman" w:cs="Times New Roman"/>
          <w:sz w:val="28"/>
          <w:szCs w:val="28"/>
        </w:rPr>
        <w:t>расчетных</w:t>
      </w:r>
      <w:proofErr w:type="spellEnd"/>
      <w:r>
        <w:rPr>
          <w:rFonts w:ascii="Times New Roman" w:hAnsi="Times New Roman" w:cs="Times New Roman"/>
          <w:sz w:val="28"/>
          <w:szCs w:val="28"/>
        </w:rPr>
        <w:t xml:space="preserve"> документов и копий лицевых счетов, составление актов;</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подготовка собственникам предложений по перечню требуемых работ по ремонту и содержанию общего имущества многоквартирного дома, его инженерного оборудования и устройств;</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xml:space="preserve">- планирование и экономические </w:t>
      </w:r>
      <w:proofErr w:type="spellStart"/>
      <w:r>
        <w:rPr>
          <w:rFonts w:ascii="Times New Roman" w:hAnsi="Times New Roman" w:cs="Times New Roman"/>
          <w:sz w:val="28"/>
          <w:szCs w:val="28"/>
        </w:rPr>
        <w:t>расчеты</w:t>
      </w:r>
      <w:proofErr w:type="spellEnd"/>
      <w:r>
        <w:rPr>
          <w:rFonts w:ascii="Times New Roman" w:hAnsi="Times New Roman" w:cs="Times New Roman"/>
          <w:sz w:val="28"/>
          <w:szCs w:val="28"/>
        </w:rPr>
        <w:t xml:space="preserve"> по финансированию работ и услуг по содержанию и ремонту общего имущества, капитальному ремонту дома и его инженерного оборудования;</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подготовка предложений по минимизации затрат на содержание и ремонт общего имущества в многоквартирном доме;</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подготовка документов и организация проведения общего собрания собственников помещений в многоквартирном доме;</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-организация санитарного содержания зданий и придомовой территории;</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информирование граждан и председателя МКД по вопросам жилищно-коммунального хозяйства через:</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информационные стенды в управляющей организации;</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официальный сайт управляющей организации;</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справочные, методические, информационные и иные материалы;</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отчетность</w:t>
      </w:r>
      <w:proofErr w:type="spellEnd"/>
      <w:r>
        <w:rPr>
          <w:rFonts w:ascii="Times New Roman" w:hAnsi="Times New Roman" w:cs="Times New Roman"/>
          <w:sz w:val="28"/>
          <w:szCs w:val="28"/>
        </w:rPr>
        <w:t xml:space="preserve"> перед собственниками помещений в многоквартирном доме об исполнении обязательств по договору управления;</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выявление жилых и нежилых помещений, свободных от обязательств, своевременное информирование муниципальных органов о наличии таковых;</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информирование надзорных органов о незаконных перепланировках и переустройстве в жилых и нежилых помещениях;</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проведение работы по выявлению самовольного переустройства (переоборудования) и (или) самовольной перепланировки жилых помещений;</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выдача предписаний собственникам (нанимателям) о необходимости предоставления разрешающих документов на выполнение переустройства (переоборудования) и (или) перепланировки жилых помещений. В случае отказа УК должна обращаться в судебные органы;</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актирование фактов не предоставления жилищно-коммунальных услуг проживающим в многоквартирном доме;</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прием</w:t>
      </w:r>
      <w:proofErr w:type="spellEnd"/>
      <w:r>
        <w:rPr>
          <w:rFonts w:ascii="Times New Roman" w:hAnsi="Times New Roman" w:cs="Times New Roman"/>
          <w:sz w:val="28"/>
          <w:szCs w:val="28"/>
        </w:rPr>
        <w:t xml:space="preserve"> населения, рассмотрение предложений, заявлений и жалоб, поступающих от населения и принятие соответствующих мер;</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учет</w:t>
      </w:r>
      <w:proofErr w:type="spellEnd"/>
      <w:r>
        <w:rPr>
          <w:rFonts w:ascii="Times New Roman" w:hAnsi="Times New Roman" w:cs="Times New Roman"/>
          <w:sz w:val="28"/>
          <w:szCs w:val="28"/>
        </w:rPr>
        <w:t xml:space="preserve"> собственников помещений в многоквартирном доме;</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представление устных и письменных разъяснений гражданам (нанимателям, собственникам жилых помещений и членам их семей) о порядке пользования жилыми помещениями и общим имуществом многоквартирного дома;</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осуществление контроля за качеством жилищно-коммунальных услуг;</w:t>
      </w:r>
    </w:p>
    <w:p w:rsidR="00065726" w:rsidRDefault="00506E35">
      <w:pPr>
        <w:pStyle w:val="af0"/>
        <w:ind w:firstLine="567"/>
        <w:jc w:val="both"/>
        <w:rPr>
          <w:rFonts w:ascii="Times New Roman" w:hAnsi="Times New Roman" w:cs="Times New Roman"/>
          <w:sz w:val="28"/>
          <w:szCs w:val="28"/>
        </w:rPr>
      </w:pPr>
      <w:r>
        <w:rPr>
          <w:rFonts w:ascii="Times New Roman" w:hAnsi="Times New Roman" w:cs="Times New Roman"/>
          <w:sz w:val="28"/>
          <w:szCs w:val="28"/>
        </w:rPr>
        <w:t>- заключение договоров на выполнение работ по содержанию и ремонту многоквартирного дома с подрядными организациями, осуществление контроля за качеством выполненных работ.</w:t>
      </w:r>
    </w:p>
    <w:p w:rsidR="00065726" w:rsidRDefault="00065726">
      <w:pPr>
        <w:pStyle w:val="af0"/>
        <w:jc w:val="both"/>
        <w:rPr>
          <w:rFonts w:ascii="Times New Roman" w:hAnsi="Times New Roman" w:cs="Times New Roman"/>
          <w:sz w:val="28"/>
          <w:szCs w:val="28"/>
        </w:rPr>
      </w:pPr>
    </w:p>
    <w:p w:rsidR="00065726" w:rsidRDefault="00506E35">
      <w:pPr>
        <w:pStyle w:val="af0"/>
        <w:jc w:val="both"/>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Руководитель           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                                       (подпись)</w:t>
      </w:r>
    </w:p>
    <w:p w:rsidR="00065726" w:rsidRDefault="00506E35">
      <w:pPr>
        <w:pStyle w:val="af0"/>
        <w:jc w:val="both"/>
        <w:rPr>
          <w:rFonts w:ascii="Times New Roman" w:hAnsi="Times New Roman" w:cs="Times New Roman"/>
          <w:b/>
          <w:sz w:val="28"/>
          <w:szCs w:val="28"/>
          <w:u w:val="single"/>
        </w:rPr>
      </w:pPr>
      <w:r>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9"/>
        <w:gridCol w:w="886"/>
        <w:gridCol w:w="3041"/>
        <w:gridCol w:w="2028"/>
      </w:tblGrid>
      <w:tr w:rsidR="00065726">
        <w:trPr>
          <w:cantSplit/>
          <w:trHeight w:val="1352"/>
        </w:trPr>
        <w:tc>
          <w:tcPr>
            <w:tcW w:w="1814" w:type="pct"/>
            <w:vAlign w:val="center"/>
          </w:tcPr>
          <w:p w:rsidR="00065726" w:rsidRDefault="00065726">
            <w:pPr>
              <w:pStyle w:val="af0"/>
              <w:jc w:val="center"/>
              <w:rPr>
                <w:rFonts w:ascii="Times New Roman" w:hAnsi="Times New Roman" w:cs="Times New Roman"/>
                <w:sz w:val="28"/>
                <w:szCs w:val="28"/>
              </w:rPr>
            </w:pP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Фамилия, инициалы или наименование собственника помещения</w:t>
            </w:r>
          </w:p>
          <w:p w:rsidR="00065726" w:rsidRDefault="00065726">
            <w:pPr>
              <w:pStyle w:val="af0"/>
              <w:jc w:val="center"/>
              <w:rPr>
                <w:rFonts w:ascii="Times New Roman" w:hAnsi="Times New Roman" w:cs="Times New Roman"/>
                <w:sz w:val="28"/>
                <w:szCs w:val="28"/>
              </w:rPr>
            </w:pPr>
          </w:p>
        </w:tc>
        <w:tc>
          <w:tcPr>
            <w:tcW w:w="474" w:type="pct"/>
            <w:textDirection w:val="btLr"/>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 квартиры</w:t>
            </w:r>
          </w:p>
        </w:tc>
        <w:tc>
          <w:tcPr>
            <w:tcW w:w="1627" w:type="pct"/>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Размер площади помещения в МКД, находящегося в собственности</w:t>
            </w:r>
          </w:p>
        </w:tc>
        <w:tc>
          <w:tcPr>
            <w:tcW w:w="1085" w:type="pct"/>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Подпись собственника помещения в МКД</w:t>
            </w:r>
          </w:p>
        </w:tc>
      </w:tr>
      <w:tr w:rsidR="00065726">
        <w:tc>
          <w:tcPr>
            <w:tcW w:w="1814" w:type="pct"/>
          </w:tcPr>
          <w:p w:rsidR="00065726" w:rsidRDefault="00065726">
            <w:pPr>
              <w:pStyle w:val="af0"/>
              <w:rPr>
                <w:rFonts w:ascii="Times New Roman" w:hAnsi="Times New Roman" w:cs="Times New Roman"/>
                <w:sz w:val="28"/>
                <w:szCs w:val="28"/>
              </w:rPr>
            </w:pPr>
          </w:p>
        </w:tc>
        <w:tc>
          <w:tcPr>
            <w:tcW w:w="474" w:type="pct"/>
          </w:tcPr>
          <w:p w:rsidR="00065726" w:rsidRDefault="00065726">
            <w:pPr>
              <w:pStyle w:val="af0"/>
              <w:rPr>
                <w:rFonts w:ascii="Times New Roman" w:hAnsi="Times New Roman" w:cs="Times New Roman"/>
                <w:sz w:val="28"/>
                <w:szCs w:val="28"/>
              </w:rPr>
            </w:pPr>
          </w:p>
        </w:tc>
        <w:tc>
          <w:tcPr>
            <w:tcW w:w="1627" w:type="pct"/>
          </w:tcPr>
          <w:p w:rsidR="00065726" w:rsidRDefault="00065726">
            <w:pPr>
              <w:pStyle w:val="af0"/>
              <w:rPr>
                <w:rFonts w:ascii="Times New Roman" w:hAnsi="Times New Roman" w:cs="Times New Roman"/>
                <w:sz w:val="28"/>
                <w:szCs w:val="28"/>
              </w:rPr>
            </w:pPr>
          </w:p>
        </w:tc>
        <w:tc>
          <w:tcPr>
            <w:tcW w:w="1085" w:type="pct"/>
          </w:tcPr>
          <w:p w:rsidR="00065726" w:rsidRDefault="00065726">
            <w:pPr>
              <w:pStyle w:val="af0"/>
              <w:rPr>
                <w:rFonts w:ascii="Times New Roman" w:hAnsi="Times New Roman" w:cs="Times New Roman"/>
                <w:sz w:val="28"/>
                <w:szCs w:val="28"/>
              </w:rPr>
            </w:pPr>
          </w:p>
        </w:tc>
      </w:tr>
      <w:tr w:rsidR="00065726">
        <w:tc>
          <w:tcPr>
            <w:tcW w:w="1814" w:type="pct"/>
          </w:tcPr>
          <w:p w:rsidR="00065726" w:rsidRDefault="00065726">
            <w:pPr>
              <w:pStyle w:val="af0"/>
              <w:rPr>
                <w:rFonts w:ascii="Times New Roman" w:hAnsi="Times New Roman" w:cs="Times New Roman"/>
                <w:sz w:val="28"/>
                <w:szCs w:val="28"/>
              </w:rPr>
            </w:pPr>
          </w:p>
        </w:tc>
        <w:tc>
          <w:tcPr>
            <w:tcW w:w="474" w:type="pct"/>
          </w:tcPr>
          <w:p w:rsidR="00065726" w:rsidRDefault="00065726">
            <w:pPr>
              <w:pStyle w:val="af0"/>
              <w:rPr>
                <w:rFonts w:ascii="Times New Roman" w:hAnsi="Times New Roman" w:cs="Times New Roman"/>
                <w:sz w:val="28"/>
                <w:szCs w:val="28"/>
              </w:rPr>
            </w:pPr>
          </w:p>
        </w:tc>
        <w:tc>
          <w:tcPr>
            <w:tcW w:w="1627" w:type="pct"/>
          </w:tcPr>
          <w:p w:rsidR="00065726" w:rsidRDefault="00065726">
            <w:pPr>
              <w:pStyle w:val="af0"/>
              <w:rPr>
                <w:rFonts w:ascii="Times New Roman" w:hAnsi="Times New Roman" w:cs="Times New Roman"/>
                <w:sz w:val="28"/>
                <w:szCs w:val="28"/>
              </w:rPr>
            </w:pPr>
          </w:p>
        </w:tc>
        <w:tc>
          <w:tcPr>
            <w:tcW w:w="1085" w:type="pct"/>
          </w:tcPr>
          <w:p w:rsidR="00065726" w:rsidRDefault="00065726">
            <w:pPr>
              <w:pStyle w:val="af0"/>
              <w:rPr>
                <w:rFonts w:ascii="Times New Roman" w:hAnsi="Times New Roman" w:cs="Times New Roman"/>
                <w:sz w:val="28"/>
                <w:szCs w:val="28"/>
              </w:rPr>
            </w:pPr>
          </w:p>
        </w:tc>
      </w:tr>
      <w:tr w:rsidR="00065726">
        <w:tc>
          <w:tcPr>
            <w:tcW w:w="1814" w:type="pct"/>
          </w:tcPr>
          <w:p w:rsidR="00065726" w:rsidRDefault="00065726">
            <w:pPr>
              <w:pStyle w:val="af0"/>
              <w:rPr>
                <w:rFonts w:ascii="Times New Roman" w:hAnsi="Times New Roman" w:cs="Times New Roman"/>
                <w:sz w:val="28"/>
                <w:szCs w:val="28"/>
              </w:rPr>
            </w:pPr>
          </w:p>
        </w:tc>
        <w:tc>
          <w:tcPr>
            <w:tcW w:w="474" w:type="pct"/>
          </w:tcPr>
          <w:p w:rsidR="00065726" w:rsidRDefault="00065726">
            <w:pPr>
              <w:pStyle w:val="af0"/>
              <w:rPr>
                <w:rFonts w:ascii="Times New Roman" w:hAnsi="Times New Roman" w:cs="Times New Roman"/>
                <w:sz w:val="28"/>
                <w:szCs w:val="28"/>
              </w:rPr>
            </w:pPr>
          </w:p>
        </w:tc>
        <w:tc>
          <w:tcPr>
            <w:tcW w:w="1627" w:type="pct"/>
          </w:tcPr>
          <w:p w:rsidR="00065726" w:rsidRDefault="00065726">
            <w:pPr>
              <w:pStyle w:val="af0"/>
              <w:rPr>
                <w:rFonts w:ascii="Times New Roman" w:hAnsi="Times New Roman" w:cs="Times New Roman"/>
                <w:sz w:val="28"/>
                <w:szCs w:val="28"/>
              </w:rPr>
            </w:pPr>
          </w:p>
        </w:tc>
        <w:tc>
          <w:tcPr>
            <w:tcW w:w="1085" w:type="pct"/>
          </w:tcPr>
          <w:p w:rsidR="00065726" w:rsidRDefault="00065726">
            <w:pPr>
              <w:pStyle w:val="af0"/>
              <w:rPr>
                <w:rFonts w:ascii="Times New Roman" w:hAnsi="Times New Roman" w:cs="Times New Roman"/>
                <w:sz w:val="28"/>
                <w:szCs w:val="28"/>
              </w:rPr>
            </w:pPr>
          </w:p>
        </w:tc>
      </w:tr>
    </w:tbl>
    <w:p w:rsidR="00065726" w:rsidRDefault="00065726">
      <w:pPr>
        <w:spacing w:after="0" w:line="240" w:lineRule="auto"/>
        <w:jc w:val="right"/>
        <w:outlineLvl w:val="1"/>
        <w:rPr>
          <w:rFonts w:ascii="Times New Roman" w:hAnsi="Times New Roman" w:cs="Times New Roman"/>
          <w:sz w:val="28"/>
          <w:szCs w:val="28"/>
        </w:rPr>
      </w:pPr>
    </w:p>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clear="all"/>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3.1.</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к договору управления</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многоквартирным домом № 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ул.__________________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 ____________ 20___г.</w:t>
      </w:r>
    </w:p>
    <w:p w:rsidR="00065726" w:rsidRDefault="00506E35">
      <w:pPr>
        <w:spacing w:after="0" w:line="240" w:lineRule="auto"/>
        <w:outlineLvl w:val="1"/>
        <w:rPr>
          <w:rFonts w:ascii="Times New Roman" w:hAnsi="Times New Roman" w:cs="Times New Roman"/>
          <w:sz w:val="28"/>
          <w:szCs w:val="28"/>
        </w:rPr>
      </w:pPr>
      <w:r>
        <w:rPr>
          <w:rFonts w:ascii="Times New Roman" w:hAnsi="Times New Roman" w:cs="Times New Roman"/>
          <w:sz w:val="28"/>
          <w:szCs w:val="28"/>
        </w:rPr>
        <w:t xml:space="preserve">                        </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ПЕРЕЧЕНЬ</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коммунальных услуг, предоставляемых Собственникам Управляющей организацией</w:t>
      </w:r>
    </w:p>
    <w:p w:rsidR="00065726" w:rsidRDefault="00506E35">
      <w:pPr>
        <w:pStyle w:val="af0"/>
        <w:jc w:val="both"/>
        <w:rPr>
          <w:rFonts w:ascii="Times New Roman" w:hAnsi="Times New Roman" w:cs="Times New Roman"/>
          <w:i/>
          <w:sz w:val="28"/>
          <w:szCs w:val="28"/>
        </w:rPr>
      </w:pPr>
      <w:r>
        <w:rPr>
          <w:rFonts w:ascii="Times New Roman" w:hAnsi="Times New Roman" w:cs="Times New Roman"/>
          <w:i/>
          <w:sz w:val="28"/>
          <w:szCs w:val="28"/>
        </w:rPr>
        <w:t xml:space="preserve">                                                          (определяется в зависимости от степени благоустройства многоквартирного дома)</w:t>
      </w:r>
    </w:p>
    <w:p w:rsidR="00065726" w:rsidRDefault="00065726">
      <w:pPr>
        <w:pStyle w:val="af0"/>
        <w:jc w:val="both"/>
        <w:rPr>
          <w:rFonts w:ascii="Times New Roman" w:hAnsi="Times New Roman" w:cs="Times New Roman"/>
          <w:sz w:val="28"/>
          <w:szCs w:val="28"/>
        </w:rPr>
      </w:pPr>
    </w:p>
    <w:tbl>
      <w:tblPr>
        <w:tblW w:w="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tblGrid>
      <w:tr w:rsidR="00065726">
        <w:trPr>
          <w:trHeight w:val="315"/>
          <w:jc w:val="center"/>
        </w:trPr>
        <w:tc>
          <w:tcPr>
            <w:tcW w:w="2940" w:type="dxa"/>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Отопление</w:t>
            </w:r>
          </w:p>
        </w:tc>
      </w:tr>
      <w:tr w:rsidR="00065726">
        <w:trPr>
          <w:trHeight w:val="315"/>
          <w:jc w:val="center"/>
        </w:trPr>
        <w:tc>
          <w:tcPr>
            <w:tcW w:w="2940" w:type="dxa"/>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Холодное водоснабжение</w:t>
            </w:r>
          </w:p>
        </w:tc>
      </w:tr>
      <w:tr w:rsidR="00065726">
        <w:trPr>
          <w:trHeight w:val="315"/>
          <w:jc w:val="center"/>
        </w:trPr>
        <w:tc>
          <w:tcPr>
            <w:tcW w:w="2940" w:type="dxa"/>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Электроснабжение</w:t>
            </w:r>
          </w:p>
        </w:tc>
      </w:tr>
      <w:tr w:rsidR="00065726">
        <w:trPr>
          <w:trHeight w:val="315"/>
          <w:jc w:val="center"/>
        </w:trPr>
        <w:tc>
          <w:tcPr>
            <w:tcW w:w="2940" w:type="dxa"/>
            <w:shd w:val="clear" w:color="auto" w:fill="auto"/>
            <w:vAlign w:val="center"/>
          </w:tcPr>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Газоснабжение</w:t>
            </w:r>
          </w:p>
        </w:tc>
      </w:tr>
    </w:tbl>
    <w:p w:rsidR="00065726" w:rsidRDefault="00065726">
      <w:pPr>
        <w:pStyle w:val="ConsPlusNonformat"/>
        <w:rPr>
          <w:rFonts w:ascii="Times New Roman" w:hAnsi="Times New Roman" w:cs="Times New Roman"/>
          <w:b/>
          <w:sz w:val="28"/>
          <w:szCs w:val="28"/>
          <w:u w:val="single"/>
        </w:rPr>
      </w:pPr>
    </w:p>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p w:rsidR="00065726" w:rsidRDefault="00065726">
      <w:pPr>
        <w:pStyle w:val="ConsPlusNonformat"/>
        <w:rPr>
          <w:rFonts w:ascii="Times New Roman" w:hAnsi="Times New Roman" w:cs="Times New Roman"/>
          <w:sz w:val="28"/>
          <w:szCs w:val="28"/>
        </w:rPr>
      </w:pP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w:t>
      </w:r>
    </w:p>
    <w:p w:rsidR="00065726" w:rsidRDefault="00506E35">
      <w:pPr>
        <w:pStyle w:val="ConsPlusNonformat"/>
        <w:rPr>
          <w:rFonts w:ascii="Times New Roman" w:hAnsi="Times New Roman" w:cs="Times New Roman"/>
          <w:sz w:val="28"/>
          <w:szCs w:val="28"/>
        </w:rPr>
      </w:pPr>
      <w:r w:rsidRPr="00DA711E">
        <w:rPr>
          <w:rFonts w:ascii="Times New Roman" w:hAnsi="Times New Roman" w:cs="Times New Roman"/>
          <w:sz w:val="24"/>
          <w:szCs w:val="24"/>
        </w:rPr>
        <w:t xml:space="preserve">                                     </w:t>
      </w:r>
      <w:r w:rsidR="00DA711E">
        <w:rPr>
          <w:rFonts w:ascii="Times New Roman" w:hAnsi="Times New Roman" w:cs="Times New Roman"/>
          <w:sz w:val="24"/>
          <w:szCs w:val="24"/>
        </w:rPr>
        <w:t xml:space="preserve">        </w:t>
      </w:r>
      <w:r w:rsidRPr="00DA711E">
        <w:rPr>
          <w:rFonts w:ascii="Times New Roman" w:hAnsi="Times New Roman" w:cs="Times New Roman"/>
          <w:sz w:val="24"/>
          <w:szCs w:val="24"/>
        </w:rPr>
        <w:t xml:space="preserve">  (</w:t>
      </w:r>
      <w:proofErr w:type="gramStart"/>
      <w:r w:rsidRPr="00DA711E">
        <w:rPr>
          <w:rFonts w:ascii="Times New Roman" w:hAnsi="Times New Roman" w:cs="Times New Roman"/>
          <w:sz w:val="24"/>
          <w:szCs w:val="24"/>
        </w:rPr>
        <w:t xml:space="preserve">подпись)   </w:t>
      </w:r>
      <w:proofErr w:type="gramEnd"/>
      <w:r w:rsidRPr="00DA711E">
        <w:rPr>
          <w:rFonts w:ascii="Times New Roman" w:hAnsi="Times New Roman" w:cs="Times New Roman"/>
          <w:sz w:val="24"/>
          <w:szCs w:val="24"/>
        </w:rPr>
        <w:t xml:space="preserve">   </w:t>
      </w:r>
      <w:r>
        <w:rPr>
          <w:rFonts w:ascii="Times New Roman" w:hAnsi="Times New Roman" w:cs="Times New Roman"/>
          <w:sz w:val="28"/>
          <w:szCs w:val="28"/>
        </w:rPr>
        <w:t xml:space="preserve">        М.П.</w:t>
      </w:r>
    </w:p>
    <w:p w:rsidR="00065726" w:rsidRDefault="00065726">
      <w:pPr>
        <w:pStyle w:val="ConsPlusNonformat"/>
        <w:rPr>
          <w:rFonts w:ascii="Times New Roman" w:hAnsi="Times New Roman" w:cs="Times New Roman"/>
          <w:sz w:val="28"/>
          <w:szCs w:val="28"/>
        </w:rPr>
      </w:pP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p w:rsidR="00065726" w:rsidRDefault="00065726">
      <w:pPr>
        <w:pStyle w:val="af0"/>
        <w:jc w:val="center"/>
        <w:rPr>
          <w:rFonts w:ascii="Times New Roman" w:hAnsi="Times New Roman" w:cs="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9"/>
        <w:gridCol w:w="886"/>
        <w:gridCol w:w="3041"/>
        <w:gridCol w:w="2028"/>
      </w:tblGrid>
      <w:tr w:rsidR="00065726">
        <w:trPr>
          <w:cantSplit/>
          <w:trHeight w:val="1352"/>
        </w:trPr>
        <w:tc>
          <w:tcPr>
            <w:tcW w:w="1814" w:type="pct"/>
            <w:vAlign w:val="center"/>
          </w:tcPr>
          <w:p w:rsidR="00065726" w:rsidRDefault="00065726">
            <w:pPr>
              <w:pStyle w:val="af0"/>
              <w:jc w:val="center"/>
              <w:rPr>
                <w:rFonts w:ascii="Times New Roman" w:hAnsi="Times New Roman" w:cs="Times New Roman"/>
                <w:sz w:val="28"/>
                <w:szCs w:val="28"/>
              </w:rPr>
            </w:pP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Фамилия, инициалы или наименование собственника помещения</w:t>
            </w:r>
          </w:p>
          <w:p w:rsidR="00065726" w:rsidRDefault="00065726">
            <w:pPr>
              <w:pStyle w:val="af0"/>
              <w:jc w:val="center"/>
              <w:rPr>
                <w:rFonts w:ascii="Times New Roman" w:hAnsi="Times New Roman" w:cs="Times New Roman"/>
                <w:sz w:val="28"/>
                <w:szCs w:val="28"/>
              </w:rPr>
            </w:pPr>
          </w:p>
        </w:tc>
        <w:tc>
          <w:tcPr>
            <w:tcW w:w="474" w:type="pct"/>
            <w:textDirection w:val="btLr"/>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 квартиры</w:t>
            </w:r>
          </w:p>
        </w:tc>
        <w:tc>
          <w:tcPr>
            <w:tcW w:w="1627" w:type="pct"/>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Размер площади помещения в МКД, находящегося в собственности</w:t>
            </w:r>
          </w:p>
        </w:tc>
        <w:tc>
          <w:tcPr>
            <w:tcW w:w="1085" w:type="pct"/>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Подпись собственника помещения в МКД</w:t>
            </w:r>
          </w:p>
        </w:tc>
      </w:tr>
      <w:tr w:rsidR="00065726">
        <w:tc>
          <w:tcPr>
            <w:tcW w:w="1814" w:type="pct"/>
          </w:tcPr>
          <w:p w:rsidR="00065726" w:rsidRDefault="00065726">
            <w:pPr>
              <w:pStyle w:val="af0"/>
              <w:jc w:val="center"/>
              <w:rPr>
                <w:rFonts w:ascii="Times New Roman" w:hAnsi="Times New Roman" w:cs="Times New Roman"/>
                <w:sz w:val="28"/>
                <w:szCs w:val="28"/>
              </w:rPr>
            </w:pPr>
          </w:p>
        </w:tc>
        <w:tc>
          <w:tcPr>
            <w:tcW w:w="474" w:type="pct"/>
          </w:tcPr>
          <w:p w:rsidR="00065726" w:rsidRDefault="00065726">
            <w:pPr>
              <w:pStyle w:val="af0"/>
              <w:jc w:val="center"/>
              <w:rPr>
                <w:rFonts w:ascii="Times New Roman" w:hAnsi="Times New Roman" w:cs="Times New Roman"/>
                <w:sz w:val="28"/>
                <w:szCs w:val="28"/>
              </w:rPr>
            </w:pPr>
          </w:p>
        </w:tc>
        <w:tc>
          <w:tcPr>
            <w:tcW w:w="1627" w:type="pct"/>
          </w:tcPr>
          <w:p w:rsidR="00065726" w:rsidRDefault="00065726">
            <w:pPr>
              <w:pStyle w:val="af0"/>
              <w:jc w:val="center"/>
              <w:rPr>
                <w:rFonts w:ascii="Times New Roman" w:hAnsi="Times New Roman" w:cs="Times New Roman"/>
                <w:sz w:val="28"/>
                <w:szCs w:val="28"/>
              </w:rPr>
            </w:pPr>
          </w:p>
        </w:tc>
        <w:tc>
          <w:tcPr>
            <w:tcW w:w="1085" w:type="pct"/>
          </w:tcPr>
          <w:p w:rsidR="00065726" w:rsidRDefault="00065726">
            <w:pPr>
              <w:pStyle w:val="af0"/>
              <w:jc w:val="center"/>
              <w:rPr>
                <w:rFonts w:ascii="Times New Roman" w:hAnsi="Times New Roman" w:cs="Times New Roman"/>
                <w:sz w:val="28"/>
                <w:szCs w:val="28"/>
              </w:rPr>
            </w:pPr>
          </w:p>
        </w:tc>
      </w:tr>
      <w:tr w:rsidR="00065726">
        <w:tc>
          <w:tcPr>
            <w:tcW w:w="1814" w:type="pct"/>
          </w:tcPr>
          <w:p w:rsidR="00065726" w:rsidRDefault="00065726">
            <w:pPr>
              <w:pStyle w:val="af0"/>
              <w:jc w:val="center"/>
              <w:rPr>
                <w:rFonts w:ascii="Times New Roman" w:hAnsi="Times New Roman" w:cs="Times New Roman"/>
                <w:sz w:val="28"/>
                <w:szCs w:val="28"/>
              </w:rPr>
            </w:pPr>
          </w:p>
        </w:tc>
        <w:tc>
          <w:tcPr>
            <w:tcW w:w="474" w:type="pct"/>
          </w:tcPr>
          <w:p w:rsidR="00065726" w:rsidRDefault="00065726">
            <w:pPr>
              <w:pStyle w:val="af0"/>
              <w:jc w:val="center"/>
              <w:rPr>
                <w:rFonts w:ascii="Times New Roman" w:hAnsi="Times New Roman" w:cs="Times New Roman"/>
                <w:sz w:val="28"/>
                <w:szCs w:val="28"/>
              </w:rPr>
            </w:pPr>
          </w:p>
        </w:tc>
        <w:tc>
          <w:tcPr>
            <w:tcW w:w="1627" w:type="pct"/>
          </w:tcPr>
          <w:p w:rsidR="00065726" w:rsidRDefault="00065726">
            <w:pPr>
              <w:pStyle w:val="af0"/>
              <w:jc w:val="center"/>
              <w:rPr>
                <w:rFonts w:ascii="Times New Roman" w:hAnsi="Times New Roman" w:cs="Times New Roman"/>
                <w:sz w:val="28"/>
                <w:szCs w:val="28"/>
              </w:rPr>
            </w:pPr>
          </w:p>
        </w:tc>
        <w:tc>
          <w:tcPr>
            <w:tcW w:w="1085" w:type="pct"/>
          </w:tcPr>
          <w:p w:rsidR="00065726" w:rsidRDefault="00065726">
            <w:pPr>
              <w:pStyle w:val="af0"/>
              <w:jc w:val="center"/>
              <w:rPr>
                <w:rFonts w:ascii="Times New Roman" w:hAnsi="Times New Roman" w:cs="Times New Roman"/>
                <w:sz w:val="28"/>
                <w:szCs w:val="28"/>
              </w:rPr>
            </w:pPr>
          </w:p>
        </w:tc>
      </w:tr>
      <w:tr w:rsidR="00065726">
        <w:tc>
          <w:tcPr>
            <w:tcW w:w="1814" w:type="pct"/>
          </w:tcPr>
          <w:p w:rsidR="00065726" w:rsidRDefault="00065726">
            <w:pPr>
              <w:pStyle w:val="af0"/>
              <w:jc w:val="center"/>
              <w:rPr>
                <w:rFonts w:ascii="Times New Roman" w:hAnsi="Times New Roman" w:cs="Times New Roman"/>
                <w:sz w:val="28"/>
                <w:szCs w:val="28"/>
              </w:rPr>
            </w:pPr>
          </w:p>
        </w:tc>
        <w:tc>
          <w:tcPr>
            <w:tcW w:w="474" w:type="pct"/>
          </w:tcPr>
          <w:p w:rsidR="00065726" w:rsidRDefault="00065726">
            <w:pPr>
              <w:pStyle w:val="af0"/>
              <w:jc w:val="center"/>
              <w:rPr>
                <w:rFonts w:ascii="Times New Roman" w:hAnsi="Times New Roman" w:cs="Times New Roman"/>
                <w:sz w:val="28"/>
                <w:szCs w:val="28"/>
              </w:rPr>
            </w:pPr>
          </w:p>
        </w:tc>
        <w:tc>
          <w:tcPr>
            <w:tcW w:w="1627" w:type="pct"/>
          </w:tcPr>
          <w:p w:rsidR="00065726" w:rsidRDefault="00065726">
            <w:pPr>
              <w:pStyle w:val="af0"/>
              <w:jc w:val="center"/>
              <w:rPr>
                <w:rFonts w:ascii="Times New Roman" w:hAnsi="Times New Roman" w:cs="Times New Roman"/>
                <w:sz w:val="28"/>
                <w:szCs w:val="28"/>
              </w:rPr>
            </w:pPr>
          </w:p>
        </w:tc>
        <w:tc>
          <w:tcPr>
            <w:tcW w:w="1085" w:type="pct"/>
          </w:tcPr>
          <w:p w:rsidR="00065726" w:rsidRDefault="00065726">
            <w:pPr>
              <w:pStyle w:val="af0"/>
              <w:jc w:val="center"/>
              <w:rPr>
                <w:rFonts w:ascii="Times New Roman" w:hAnsi="Times New Roman" w:cs="Times New Roman"/>
                <w:sz w:val="28"/>
                <w:szCs w:val="28"/>
              </w:rPr>
            </w:pPr>
          </w:p>
        </w:tc>
      </w:tr>
    </w:tbl>
    <w:p w:rsidR="00065726" w:rsidRDefault="00065726">
      <w:pPr>
        <w:spacing w:after="0" w:line="240" w:lineRule="auto"/>
        <w:outlineLvl w:val="1"/>
        <w:rPr>
          <w:rFonts w:ascii="Times New Roman" w:hAnsi="Times New Roman" w:cs="Times New Roman"/>
          <w:sz w:val="28"/>
          <w:szCs w:val="28"/>
        </w:rPr>
        <w:sectPr w:rsidR="00065726">
          <w:headerReference w:type="default" r:id="rId13"/>
          <w:footerReference w:type="even" r:id="rId14"/>
          <w:footerReference w:type="default" r:id="rId15"/>
          <w:pgSz w:w="11906" w:h="16838"/>
          <w:pgMar w:top="1134" w:right="851" w:bottom="1134" w:left="1701" w:header="454" w:footer="454" w:gutter="0"/>
          <w:cols w:space="708"/>
          <w:docGrid w:linePitch="360"/>
        </w:sectPr>
      </w:pP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 xml:space="preserve">к договору управления </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многоквартирным домом №___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улице: 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 ____________ 20___г.</w:t>
      </w:r>
    </w:p>
    <w:p w:rsidR="00065726" w:rsidRDefault="00065726">
      <w:pPr>
        <w:spacing w:after="0" w:line="240" w:lineRule="auto"/>
        <w:jc w:val="right"/>
        <w:outlineLvl w:val="1"/>
        <w:rPr>
          <w:rFonts w:ascii="Times New Roman" w:hAnsi="Times New Roman" w:cs="Times New Roman"/>
          <w:sz w:val="28"/>
          <w:szCs w:val="28"/>
        </w:rPr>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АКТ</w:t>
      </w:r>
    </w:p>
    <w:p w:rsidR="00065726" w:rsidRDefault="00506E35">
      <w:pPr>
        <w:pStyle w:val="af0"/>
        <w:jc w:val="center"/>
        <w:rPr>
          <w:rFonts w:ascii="Times New Roman" w:hAnsi="Times New Roman" w:cs="Times New Roman"/>
          <w:b/>
          <w:i/>
          <w:sz w:val="28"/>
          <w:szCs w:val="28"/>
        </w:rPr>
      </w:pPr>
      <w:proofErr w:type="spellStart"/>
      <w:r>
        <w:rPr>
          <w:rFonts w:ascii="Times New Roman" w:hAnsi="Times New Roman" w:cs="Times New Roman"/>
          <w:b/>
          <w:sz w:val="28"/>
          <w:szCs w:val="28"/>
        </w:rPr>
        <w:t>приемки</w:t>
      </w:r>
      <w:proofErr w:type="spellEnd"/>
      <w:r>
        <w:rPr>
          <w:rFonts w:ascii="Times New Roman" w:hAnsi="Times New Roman" w:cs="Times New Roman"/>
          <w:b/>
          <w:sz w:val="28"/>
          <w:szCs w:val="28"/>
        </w:rPr>
        <w:t xml:space="preserve"> выполненных работ и услуг по содержанию и ремонту общего имущества собственников помещений </w:t>
      </w:r>
      <w:r>
        <w:rPr>
          <w:rFonts w:ascii="Times New Roman" w:hAnsi="Times New Roman" w:cs="Times New Roman"/>
          <w:b/>
          <w:i/>
          <w:sz w:val="28"/>
          <w:szCs w:val="28"/>
        </w:rPr>
        <w:t>(форма)</w:t>
      </w:r>
    </w:p>
    <w:p w:rsidR="00065726" w:rsidRDefault="00506E35">
      <w:pPr>
        <w:spacing w:after="0" w:line="240" w:lineRule="auto"/>
        <w:ind w:firstLine="284"/>
        <w:outlineLvl w:val="1"/>
        <w:rPr>
          <w:rFonts w:ascii="Times New Roman" w:hAnsi="Times New Roman" w:cs="Times New Roman"/>
          <w:sz w:val="28"/>
          <w:szCs w:val="28"/>
        </w:rPr>
      </w:pPr>
      <w:r>
        <w:rPr>
          <w:rFonts w:ascii="Times New Roman" w:hAnsi="Times New Roman" w:cs="Times New Roman"/>
          <w:sz w:val="28"/>
          <w:szCs w:val="28"/>
        </w:rPr>
        <w:t xml:space="preserve">Дата </w:t>
      </w:r>
      <w:proofErr w:type="gramStart"/>
      <w:r>
        <w:rPr>
          <w:rFonts w:ascii="Times New Roman" w:hAnsi="Times New Roman" w:cs="Times New Roman"/>
          <w:sz w:val="28"/>
          <w:szCs w:val="28"/>
        </w:rPr>
        <w:t>составления:_</w:t>
      </w:r>
      <w:proofErr w:type="gramEnd"/>
      <w:r>
        <w:rPr>
          <w:rFonts w:ascii="Times New Roman" w:hAnsi="Times New Roman" w:cs="Times New Roman"/>
          <w:sz w:val="28"/>
          <w:szCs w:val="28"/>
        </w:rPr>
        <w:t>_____________________</w:t>
      </w:r>
    </w:p>
    <w:p w:rsidR="00065726" w:rsidRDefault="00506E35">
      <w:pPr>
        <w:spacing w:after="0" w:line="240" w:lineRule="auto"/>
        <w:ind w:firstLine="284"/>
        <w:outlineLvl w:val="1"/>
        <w:rPr>
          <w:rFonts w:ascii="Times New Roman" w:hAnsi="Times New Roman" w:cs="Times New Roman"/>
          <w:sz w:val="28"/>
          <w:szCs w:val="28"/>
        </w:rPr>
      </w:pP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 _____ квартал 20___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401"/>
        <w:gridCol w:w="724"/>
        <w:gridCol w:w="1007"/>
        <w:gridCol w:w="841"/>
        <w:gridCol w:w="2194"/>
        <w:gridCol w:w="1507"/>
        <w:gridCol w:w="1746"/>
        <w:gridCol w:w="3077"/>
      </w:tblGrid>
      <w:tr w:rsidR="00065726">
        <w:trPr>
          <w:trHeight w:val="552"/>
        </w:trPr>
        <w:tc>
          <w:tcPr>
            <w:tcW w:w="358"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w:t>
            </w:r>
          </w:p>
        </w:tc>
        <w:tc>
          <w:tcPr>
            <w:tcW w:w="756"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 работ и услуг*</w:t>
            </w:r>
          </w:p>
        </w:tc>
        <w:tc>
          <w:tcPr>
            <w:tcW w:w="265"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 изм.</w:t>
            </w:r>
          </w:p>
        </w:tc>
        <w:tc>
          <w:tcPr>
            <w:tcW w:w="316"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Объем</w:t>
            </w:r>
          </w:p>
        </w:tc>
        <w:tc>
          <w:tcPr>
            <w:tcW w:w="324"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Кол-во дней</w:t>
            </w:r>
          </w:p>
        </w:tc>
        <w:tc>
          <w:tcPr>
            <w:tcW w:w="779"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Периодичность, план на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tc>
        <w:tc>
          <w:tcPr>
            <w:tcW w:w="495"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Стоимость в месяц руб./</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tc>
        <w:tc>
          <w:tcPr>
            <w:tcW w:w="625"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Сумма, руб. (за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tc>
        <w:tc>
          <w:tcPr>
            <w:tcW w:w="1083" w:type="pct"/>
            <w:shd w:val="clear" w:color="auto" w:fill="auto"/>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Примечания (отметка об исполнении)</w:t>
            </w:r>
          </w:p>
        </w:tc>
      </w:tr>
      <w:tr w:rsidR="00065726">
        <w:trPr>
          <w:trHeight w:val="288"/>
        </w:trPr>
        <w:tc>
          <w:tcPr>
            <w:tcW w:w="358"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гр.1</w:t>
            </w:r>
          </w:p>
        </w:tc>
        <w:tc>
          <w:tcPr>
            <w:tcW w:w="756"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гр.2</w:t>
            </w:r>
          </w:p>
        </w:tc>
        <w:tc>
          <w:tcPr>
            <w:tcW w:w="265"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гр.3</w:t>
            </w:r>
          </w:p>
        </w:tc>
        <w:tc>
          <w:tcPr>
            <w:tcW w:w="316"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гр.4</w:t>
            </w:r>
          </w:p>
        </w:tc>
        <w:tc>
          <w:tcPr>
            <w:tcW w:w="324"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гр.5</w:t>
            </w:r>
          </w:p>
        </w:tc>
        <w:tc>
          <w:tcPr>
            <w:tcW w:w="779"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гр.6</w:t>
            </w:r>
          </w:p>
        </w:tc>
        <w:tc>
          <w:tcPr>
            <w:tcW w:w="495"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гр.7</w:t>
            </w:r>
          </w:p>
        </w:tc>
        <w:tc>
          <w:tcPr>
            <w:tcW w:w="625"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гр.8</w:t>
            </w:r>
          </w:p>
        </w:tc>
        <w:tc>
          <w:tcPr>
            <w:tcW w:w="1083" w:type="pct"/>
            <w:tcBorders>
              <w:bottom w:val="single" w:sz="4" w:space="0" w:color="auto"/>
            </w:tcBorders>
            <w:shd w:val="clear" w:color="auto" w:fill="auto"/>
            <w:vAlign w:val="center"/>
          </w:tcPr>
          <w:p w:rsidR="00065726" w:rsidRDefault="00506E3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гр.9</w:t>
            </w:r>
          </w:p>
        </w:tc>
      </w:tr>
      <w:tr w:rsidR="00065726">
        <w:trPr>
          <w:trHeight w:val="630"/>
        </w:trPr>
        <w:tc>
          <w:tcPr>
            <w:tcW w:w="358"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Раздел 1</w:t>
            </w:r>
          </w:p>
        </w:tc>
        <w:tc>
          <w:tcPr>
            <w:tcW w:w="756" w:type="pct"/>
            <w:tcBorders>
              <w:bottom w:val="single" w:sz="4" w:space="0" w:color="auto"/>
            </w:tcBorders>
            <w:shd w:val="clear" w:color="auto" w:fill="FFFFFF"/>
            <w:vAlign w:val="center"/>
          </w:tcPr>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Обязательные работы и услуги*</w:t>
            </w:r>
          </w:p>
        </w:tc>
        <w:tc>
          <w:tcPr>
            <w:tcW w:w="265" w:type="pct"/>
            <w:tcBorders>
              <w:bottom w:val="single" w:sz="4" w:space="0" w:color="auto"/>
            </w:tcBorders>
            <w:shd w:val="clear" w:color="auto" w:fill="FFFFFF"/>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316"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324"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779"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95" w:type="pct"/>
            <w:tcBorders>
              <w:bottom w:val="single" w:sz="4" w:space="0" w:color="auto"/>
            </w:tcBorders>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625" w:type="pct"/>
            <w:tcBorders>
              <w:bottom w:val="single" w:sz="4" w:space="0" w:color="auto"/>
            </w:tcBorders>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1083"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426"/>
        </w:trPr>
        <w:tc>
          <w:tcPr>
            <w:tcW w:w="358" w:type="pct"/>
            <w:shd w:val="clear" w:color="auto" w:fill="FFFFFF"/>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w:t>
            </w:r>
          </w:p>
        </w:tc>
        <w:tc>
          <w:tcPr>
            <w:tcW w:w="756" w:type="pct"/>
            <w:shd w:val="clear" w:color="auto" w:fill="FFFFFF"/>
            <w:vAlign w:val="center"/>
          </w:tcPr>
          <w:p w:rsidR="00065726" w:rsidRDefault="00065726">
            <w:pPr>
              <w:spacing w:after="0" w:line="240" w:lineRule="auto"/>
              <w:rPr>
                <w:rFonts w:ascii="Times New Roman" w:hAnsi="Times New Roman" w:cs="Times New Roman"/>
                <w:b/>
                <w:bCs/>
                <w:sz w:val="28"/>
                <w:szCs w:val="28"/>
              </w:rPr>
            </w:pPr>
          </w:p>
        </w:tc>
        <w:tc>
          <w:tcPr>
            <w:tcW w:w="265" w:type="pct"/>
            <w:shd w:val="clear" w:color="auto" w:fill="FFFFFF"/>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316" w:type="pct"/>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324" w:type="pct"/>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779" w:type="pct"/>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9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62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1083" w:type="pct"/>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479"/>
        </w:trPr>
        <w:tc>
          <w:tcPr>
            <w:tcW w:w="358" w:type="pct"/>
            <w:shd w:val="clear" w:color="auto" w:fill="FFFFFF"/>
            <w:vAlign w:val="center"/>
          </w:tcPr>
          <w:p w:rsidR="00065726" w:rsidRDefault="00065726">
            <w:pPr>
              <w:spacing w:after="0" w:line="240" w:lineRule="auto"/>
              <w:jc w:val="center"/>
              <w:rPr>
                <w:rFonts w:ascii="Times New Roman" w:hAnsi="Times New Roman" w:cs="Times New Roman"/>
                <w:b/>
                <w:bCs/>
                <w:sz w:val="28"/>
                <w:szCs w:val="28"/>
              </w:rPr>
            </w:pPr>
          </w:p>
        </w:tc>
        <w:tc>
          <w:tcPr>
            <w:tcW w:w="756" w:type="pct"/>
            <w:shd w:val="clear" w:color="auto" w:fill="FFFFFF"/>
            <w:vAlign w:val="center"/>
          </w:tcPr>
          <w:p w:rsidR="00065726" w:rsidRDefault="00065726">
            <w:pPr>
              <w:spacing w:after="0" w:line="240" w:lineRule="auto"/>
              <w:rPr>
                <w:rFonts w:ascii="Times New Roman" w:hAnsi="Times New Roman" w:cs="Times New Roman"/>
                <w:b/>
                <w:bCs/>
                <w:sz w:val="28"/>
                <w:szCs w:val="28"/>
              </w:rPr>
            </w:pPr>
          </w:p>
        </w:tc>
        <w:tc>
          <w:tcPr>
            <w:tcW w:w="265" w:type="pct"/>
            <w:shd w:val="clear" w:color="auto" w:fill="FFFFFF"/>
            <w:vAlign w:val="center"/>
          </w:tcPr>
          <w:p w:rsidR="00065726" w:rsidRDefault="00065726">
            <w:pPr>
              <w:spacing w:after="0" w:line="240" w:lineRule="auto"/>
              <w:rPr>
                <w:rFonts w:ascii="Times New Roman" w:hAnsi="Times New Roman" w:cs="Times New Roman"/>
                <w:sz w:val="28"/>
                <w:szCs w:val="28"/>
              </w:rPr>
            </w:pPr>
          </w:p>
        </w:tc>
        <w:tc>
          <w:tcPr>
            <w:tcW w:w="316"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324"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779"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49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62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1083"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r>
      <w:tr w:rsidR="00065726">
        <w:trPr>
          <w:trHeight w:val="630"/>
        </w:trPr>
        <w:tc>
          <w:tcPr>
            <w:tcW w:w="358"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Раздел 2</w:t>
            </w:r>
          </w:p>
        </w:tc>
        <w:tc>
          <w:tcPr>
            <w:tcW w:w="756" w:type="pct"/>
            <w:tcBorders>
              <w:bottom w:val="single" w:sz="4" w:space="0" w:color="auto"/>
            </w:tcBorders>
            <w:shd w:val="clear" w:color="auto" w:fill="FFFFFF"/>
            <w:vAlign w:val="center"/>
          </w:tcPr>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Дополнительные работы и услуги</w:t>
            </w:r>
          </w:p>
        </w:tc>
        <w:tc>
          <w:tcPr>
            <w:tcW w:w="265" w:type="pct"/>
            <w:tcBorders>
              <w:bottom w:val="single" w:sz="4" w:space="0" w:color="auto"/>
            </w:tcBorders>
            <w:shd w:val="clear" w:color="auto" w:fill="FFFFFF"/>
            <w:vAlign w:val="center"/>
          </w:tcPr>
          <w:p w:rsidR="00065726" w:rsidRDefault="00506E35">
            <w:pPr>
              <w:spacing w:after="0" w:line="240" w:lineRule="auto"/>
              <w:rPr>
                <w:rFonts w:ascii="Times New Roman" w:hAnsi="Times New Roman" w:cs="Times New Roman"/>
                <w:sz w:val="28"/>
                <w:szCs w:val="28"/>
              </w:rPr>
            </w:pPr>
            <w:r>
              <w:rPr>
                <w:rFonts w:ascii="Times New Roman" w:hAnsi="Times New Roman" w:cs="Times New Roman"/>
                <w:sz w:val="28"/>
                <w:szCs w:val="28"/>
              </w:rPr>
              <w:t> </w:t>
            </w:r>
          </w:p>
        </w:tc>
        <w:tc>
          <w:tcPr>
            <w:tcW w:w="316"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324"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779"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c>
          <w:tcPr>
            <w:tcW w:w="495" w:type="pct"/>
            <w:tcBorders>
              <w:bottom w:val="single" w:sz="4" w:space="0" w:color="auto"/>
            </w:tcBorders>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625" w:type="pct"/>
            <w:tcBorders>
              <w:bottom w:val="single" w:sz="4" w:space="0" w:color="auto"/>
            </w:tcBorders>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1083" w:type="pct"/>
            <w:tcBorders>
              <w:bottom w:val="single" w:sz="4" w:space="0" w:color="auto"/>
            </w:tcBorders>
            <w:shd w:val="clear" w:color="auto" w:fill="FFFFFF"/>
            <w:vAlign w:val="center"/>
          </w:tcPr>
          <w:p w:rsidR="00065726" w:rsidRDefault="00506E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w:t>
            </w:r>
          </w:p>
        </w:tc>
      </w:tr>
      <w:tr w:rsidR="00065726">
        <w:trPr>
          <w:trHeight w:val="623"/>
        </w:trPr>
        <w:tc>
          <w:tcPr>
            <w:tcW w:w="358" w:type="pct"/>
            <w:shd w:val="clear" w:color="auto" w:fill="FFFFFF"/>
            <w:vAlign w:val="center"/>
          </w:tcPr>
          <w:p w:rsidR="00065726" w:rsidRDefault="00506E3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2.1.</w:t>
            </w:r>
          </w:p>
        </w:tc>
        <w:tc>
          <w:tcPr>
            <w:tcW w:w="756" w:type="pct"/>
            <w:shd w:val="clear" w:color="auto" w:fill="FFFFFF"/>
            <w:vAlign w:val="center"/>
          </w:tcPr>
          <w:p w:rsidR="00065726" w:rsidRDefault="00065726">
            <w:pPr>
              <w:spacing w:after="0" w:line="240" w:lineRule="auto"/>
              <w:rPr>
                <w:rFonts w:ascii="Times New Roman" w:hAnsi="Times New Roman" w:cs="Times New Roman"/>
                <w:b/>
                <w:bCs/>
                <w:sz w:val="28"/>
                <w:szCs w:val="28"/>
              </w:rPr>
            </w:pPr>
          </w:p>
        </w:tc>
        <w:tc>
          <w:tcPr>
            <w:tcW w:w="265" w:type="pct"/>
            <w:shd w:val="clear" w:color="auto" w:fill="FFFFFF"/>
            <w:vAlign w:val="center"/>
          </w:tcPr>
          <w:p w:rsidR="00065726" w:rsidRDefault="00065726">
            <w:pPr>
              <w:spacing w:after="0" w:line="240" w:lineRule="auto"/>
              <w:rPr>
                <w:rFonts w:ascii="Times New Roman" w:hAnsi="Times New Roman" w:cs="Times New Roman"/>
                <w:sz w:val="28"/>
                <w:szCs w:val="28"/>
              </w:rPr>
            </w:pPr>
          </w:p>
        </w:tc>
        <w:tc>
          <w:tcPr>
            <w:tcW w:w="316"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324"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779"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49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62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1083"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r>
      <w:tr w:rsidR="00065726">
        <w:trPr>
          <w:trHeight w:val="519"/>
        </w:trPr>
        <w:tc>
          <w:tcPr>
            <w:tcW w:w="358" w:type="pct"/>
            <w:shd w:val="clear" w:color="auto" w:fill="FFFFFF"/>
            <w:vAlign w:val="center"/>
          </w:tcPr>
          <w:p w:rsidR="00065726" w:rsidRDefault="00065726">
            <w:pPr>
              <w:spacing w:after="0" w:line="240" w:lineRule="auto"/>
              <w:jc w:val="center"/>
              <w:rPr>
                <w:rFonts w:ascii="Times New Roman" w:hAnsi="Times New Roman" w:cs="Times New Roman"/>
                <w:b/>
                <w:bCs/>
                <w:sz w:val="28"/>
                <w:szCs w:val="28"/>
              </w:rPr>
            </w:pPr>
          </w:p>
        </w:tc>
        <w:tc>
          <w:tcPr>
            <w:tcW w:w="756" w:type="pct"/>
            <w:shd w:val="clear" w:color="auto" w:fill="FFFFFF"/>
            <w:vAlign w:val="center"/>
          </w:tcPr>
          <w:p w:rsidR="00065726" w:rsidRDefault="00065726">
            <w:pPr>
              <w:spacing w:after="0" w:line="240" w:lineRule="auto"/>
              <w:rPr>
                <w:rFonts w:ascii="Times New Roman" w:hAnsi="Times New Roman" w:cs="Times New Roman"/>
                <w:b/>
                <w:bCs/>
                <w:sz w:val="28"/>
                <w:szCs w:val="28"/>
              </w:rPr>
            </w:pPr>
          </w:p>
        </w:tc>
        <w:tc>
          <w:tcPr>
            <w:tcW w:w="265" w:type="pct"/>
            <w:shd w:val="clear" w:color="auto" w:fill="FFFFFF"/>
            <w:vAlign w:val="center"/>
          </w:tcPr>
          <w:p w:rsidR="00065726" w:rsidRDefault="00065726">
            <w:pPr>
              <w:spacing w:after="0" w:line="240" w:lineRule="auto"/>
              <w:rPr>
                <w:rFonts w:ascii="Times New Roman" w:hAnsi="Times New Roman" w:cs="Times New Roman"/>
                <w:sz w:val="28"/>
                <w:szCs w:val="28"/>
              </w:rPr>
            </w:pPr>
          </w:p>
        </w:tc>
        <w:tc>
          <w:tcPr>
            <w:tcW w:w="316"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324"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779"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49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625"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c>
          <w:tcPr>
            <w:tcW w:w="1083" w:type="pct"/>
            <w:shd w:val="clear" w:color="auto" w:fill="FFFFFF"/>
            <w:vAlign w:val="center"/>
          </w:tcPr>
          <w:p w:rsidR="00065726" w:rsidRDefault="00065726">
            <w:pPr>
              <w:spacing w:after="0" w:line="240" w:lineRule="auto"/>
              <w:jc w:val="center"/>
              <w:rPr>
                <w:rFonts w:ascii="Times New Roman" w:hAnsi="Times New Roman" w:cs="Times New Roman"/>
                <w:sz w:val="28"/>
                <w:szCs w:val="28"/>
              </w:rPr>
            </w:pPr>
          </w:p>
        </w:tc>
      </w:tr>
    </w:tbl>
    <w:p w:rsidR="00065726" w:rsidRDefault="00506E35">
      <w:pPr>
        <w:spacing w:after="0" w:line="240" w:lineRule="auto"/>
        <w:rPr>
          <w:rFonts w:ascii="Times New Roman" w:hAnsi="Times New Roman" w:cs="Times New Roman"/>
          <w:sz w:val="28"/>
          <w:szCs w:val="28"/>
        </w:rPr>
      </w:pPr>
      <w:r>
        <w:rPr>
          <w:rFonts w:ascii="Times New Roman" w:eastAsia="Microsoft Sans Serif" w:hAnsi="Times New Roman" w:cs="Times New Roman"/>
          <w:sz w:val="28"/>
          <w:szCs w:val="28"/>
        </w:rPr>
        <w:lastRenderedPageBreak/>
        <w:t>* Заполняется с разбивкой по позициям, в соответствии с перечнем услуг и работ по содержанию общего имущества в многоквартирном доме, являющимся приложением № 2 к договору управления</w:t>
      </w:r>
    </w:p>
    <w:p w:rsidR="00065726" w:rsidRDefault="00065726">
      <w:pPr>
        <w:pStyle w:val="ConsPlusNonformat"/>
        <w:rPr>
          <w:rFonts w:ascii="Times New Roman" w:hAnsi="Times New Roman" w:cs="Times New Roman"/>
          <w:b/>
          <w:sz w:val="28"/>
          <w:szCs w:val="28"/>
          <w:u w:val="single"/>
        </w:rPr>
      </w:pPr>
    </w:p>
    <w:p w:rsidR="00065726" w:rsidRDefault="00506E35">
      <w:pPr>
        <w:pStyle w:val="ConsPlusNonformat"/>
        <w:rPr>
          <w:rFonts w:ascii="Times New Roman" w:hAnsi="Times New Roman" w:cs="Times New Roman"/>
          <w:sz w:val="28"/>
          <w:szCs w:val="28"/>
        </w:rPr>
      </w:pPr>
      <w:r>
        <w:rPr>
          <w:rFonts w:ascii="Times New Roman" w:hAnsi="Times New Roman" w:cs="Times New Roman"/>
          <w:b/>
          <w:sz w:val="28"/>
          <w:szCs w:val="28"/>
          <w:u w:val="single"/>
        </w:rPr>
        <w:t xml:space="preserve">Управляющая организация: </w:t>
      </w:r>
      <w:r>
        <w:rPr>
          <w:rFonts w:ascii="Times New Roman" w:hAnsi="Times New Roman" w:cs="Times New Roman"/>
          <w:sz w:val="28"/>
          <w:szCs w:val="28"/>
        </w:rPr>
        <w:t>_________________________________________________________________.</w:t>
      </w:r>
    </w:p>
    <w:p w:rsidR="00065726" w:rsidRDefault="00506E35">
      <w:pPr>
        <w:pStyle w:val="ConsPlusNonformat"/>
        <w:jc w:val="center"/>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ИП)</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w:t>
      </w:r>
    </w:p>
    <w:p w:rsidR="00065726" w:rsidRDefault="00506E35">
      <w:pPr>
        <w:pStyle w:val="ConsPlusNonformat"/>
        <w:rPr>
          <w:rFonts w:ascii="Times New Roman" w:hAnsi="Times New Roman" w:cs="Times New Roman"/>
          <w:sz w:val="28"/>
          <w:szCs w:val="28"/>
        </w:rPr>
      </w:pPr>
      <w:r w:rsidRPr="00DA711E">
        <w:rPr>
          <w:rFonts w:ascii="Times New Roman" w:hAnsi="Times New Roman" w:cs="Times New Roman"/>
          <w:sz w:val="22"/>
          <w:szCs w:val="22"/>
        </w:rPr>
        <w:t xml:space="preserve">                                   </w:t>
      </w:r>
      <w:r w:rsidR="00DA711E">
        <w:rPr>
          <w:rFonts w:ascii="Times New Roman" w:hAnsi="Times New Roman" w:cs="Times New Roman"/>
          <w:sz w:val="22"/>
          <w:szCs w:val="22"/>
        </w:rPr>
        <w:t xml:space="preserve">            </w:t>
      </w:r>
      <w:r w:rsidRPr="00DA711E">
        <w:rPr>
          <w:rFonts w:ascii="Times New Roman" w:hAnsi="Times New Roman" w:cs="Times New Roman"/>
          <w:sz w:val="22"/>
          <w:szCs w:val="22"/>
        </w:rPr>
        <w:t xml:space="preserve">    (</w:t>
      </w:r>
      <w:proofErr w:type="gramStart"/>
      <w:r w:rsidRPr="00DA711E">
        <w:rPr>
          <w:rFonts w:ascii="Times New Roman" w:hAnsi="Times New Roman" w:cs="Times New Roman"/>
          <w:sz w:val="22"/>
          <w:szCs w:val="22"/>
        </w:rPr>
        <w:t>подпись)</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1"/>
        <w:gridCol w:w="1498"/>
        <w:gridCol w:w="4492"/>
        <w:gridCol w:w="3031"/>
      </w:tblGrid>
      <w:tr w:rsidR="00065726">
        <w:trPr>
          <w:cantSplit/>
          <w:trHeight w:val="527"/>
        </w:trPr>
        <w:tc>
          <w:tcPr>
            <w:tcW w:w="5206" w:type="dxa"/>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Фамилия, инициалы или наименование собственника помещения </w:t>
            </w:r>
          </w:p>
        </w:tc>
        <w:tc>
          <w:tcPr>
            <w:tcW w:w="1315" w:type="dxa"/>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квартиры</w:t>
            </w:r>
          </w:p>
        </w:tc>
        <w:tc>
          <w:tcPr>
            <w:tcW w:w="4560" w:type="dxa"/>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Размер площади помещения в МКД, находящегося в собственности</w:t>
            </w:r>
          </w:p>
        </w:tc>
        <w:tc>
          <w:tcPr>
            <w:tcW w:w="3061" w:type="dxa"/>
            <w:vAlign w:val="center"/>
          </w:tcPr>
          <w:p w:rsidR="00065726" w:rsidRDefault="00506E35">
            <w:p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Подпись собственника помещения в МКД</w:t>
            </w:r>
          </w:p>
        </w:tc>
      </w:tr>
      <w:tr w:rsidR="00065726">
        <w:tc>
          <w:tcPr>
            <w:tcW w:w="5206" w:type="dxa"/>
          </w:tcPr>
          <w:p w:rsidR="00065726" w:rsidRDefault="00065726">
            <w:pPr>
              <w:spacing w:after="0" w:line="240" w:lineRule="auto"/>
              <w:outlineLvl w:val="1"/>
              <w:rPr>
                <w:rFonts w:ascii="Times New Roman" w:hAnsi="Times New Roman" w:cs="Times New Roman"/>
                <w:sz w:val="28"/>
                <w:szCs w:val="28"/>
              </w:rPr>
            </w:pPr>
          </w:p>
        </w:tc>
        <w:tc>
          <w:tcPr>
            <w:tcW w:w="1315" w:type="dxa"/>
          </w:tcPr>
          <w:p w:rsidR="00065726" w:rsidRDefault="00065726">
            <w:pPr>
              <w:spacing w:after="0" w:line="240" w:lineRule="auto"/>
              <w:outlineLvl w:val="1"/>
              <w:rPr>
                <w:rFonts w:ascii="Times New Roman" w:hAnsi="Times New Roman" w:cs="Times New Roman"/>
                <w:sz w:val="28"/>
                <w:szCs w:val="28"/>
              </w:rPr>
            </w:pPr>
          </w:p>
        </w:tc>
        <w:tc>
          <w:tcPr>
            <w:tcW w:w="4560" w:type="dxa"/>
          </w:tcPr>
          <w:p w:rsidR="00065726" w:rsidRDefault="00065726">
            <w:pPr>
              <w:spacing w:after="0" w:line="240" w:lineRule="auto"/>
              <w:outlineLvl w:val="1"/>
              <w:rPr>
                <w:rFonts w:ascii="Times New Roman" w:hAnsi="Times New Roman" w:cs="Times New Roman"/>
                <w:sz w:val="28"/>
                <w:szCs w:val="28"/>
              </w:rPr>
            </w:pPr>
          </w:p>
        </w:tc>
        <w:tc>
          <w:tcPr>
            <w:tcW w:w="3061" w:type="dxa"/>
          </w:tcPr>
          <w:p w:rsidR="00065726" w:rsidRDefault="00065726">
            <w:pPr>
              <w:spacing w:after="0" w:line="240" w:lineRule="auto"/>
              <w:outlineLvl w:val="1"/>
              <w:rPr>
                <w:rFonts w:ascii="Times New Roman" w:hAnsi="Times New Roman" w:cs="Times New Roman"/>
                <w:sz w:val="28"/>
                <w:szCs w:val="28"/>
              </w:rPr>
            </w:pPr>
          </w:p>
        </w:tc>
      </w:tr>
      <w:tr w:rsidR="00065726">
        <w:tc>
          <w:tcPr>
            <w:tcW w:w="5206" w:type="dxa"/>
          </w:tcPr>
          <w:p w:rsidR="00065726" w:rsidRDefault="00065726">
            <w:pPr>
              <w:spacing w:after="0" w:line="240" w:lineRule="auto"/>
              <w:outlineLvl w:val="1"/>
              <w:rPr>
                <w:rFonts w:ascii="Times New Roman" w:hAnsi="Times New Roman" w:cs="Times New Roman"/>
                <w:sz w:val="28"/>
                <w:szCs w:val="28"/>
              </w:rPr>
            </w:pPr>
          </w:p>
        </w:tc>
        <w:tc>
          <w:tcPr>
            <w:tcW w:w="1315" w:type="dxa"/>
          </w:tcPr>
          <w:p w:rsidR="00065726" w:rsidRDefault="00065726">
            <w:pPr>
              <w:spacing w:after="0" w:line="240" w:lineRule="auto"/>
              <w:outlineLvl w:val="1"/>
              <w:rPr>
                <w:rFonts w:ascii="Times New Roman" w:hAnsi="Times New Roman" w:cs="Times New Roman"/>
                <w:sz w:val="28"/>
                <w:szCs w:val="28"/>
              </w:rPr>
            </w:pPr>
          </w:p>
        </w:tc>
        <w:tc>
          <w:tcPr>
            <w:tcW w:w="4560" w:type="dxa"/>
          </w:tcPr>
          <w:p w:rsidR="00065726" w:rsidRDefault="00065726">
            <w:pPr>
              <w:spacing w:after="0" w:line="240" w:lineRule="auto"/>
              <w:outlineLvl w:val="1"/>
              <w:rPr>
                <w:rFonts w:ascii="Times New Roman" w:hAnsi="Times New Roman" w:cs="Times New Roman"/>
                <w:sz w:val="28"/>
                <w:szCs w:val="28"/>
              </w:rPr>
            </w:pPr>
          </w:p>
        </w:tc>
        <w:tc>
          <w:tcPr>
            <w:tcW w:w="3061" w:type="dxa"/>
          </w:tcPr>
          <w:p w:rsidR="00065726" w:rsidRDefault="00065726">
            <w:pPr>
              <w:spacing w:after="0" w:line="240" w:lineRule="auto"/>
              <w:outlineLvl w:val="1"/>
              <w:rPr>
                <w:rFonts w:ascii="Times New Roman" w:hAnsi="Times New Roman" w:cs="Times New Roman"/>
                <w:sz w:val="28"/>
                <w:szCs w:val="28"/>
              </w:rPr>
            </w:pPr>
          </w:p>
        </w:tc>
      </w:tr>
      <w:tr w:rsidR="00065726">
        <w:tc>
          <w:tcPr>
            <w:tcW w:w="5206" w:type="dxa"/>
          </w:tcPr>
          <w:p w:rsidR="00065726" w:rsidRDefault="00065726">
            <w:pPr>
              <w:spacing w:after="0" w:line="240" w:lineRule="auto"/>
              <w:outlineLvl w:val="1"/>
              <w:rPr>
                <w:rFonts w:ascii="Times New Roman" w:hAnsi="Times New Roman" w:cs="Times New Roman"/>
                <w:sz w:val="28"/>
                <w:szCs w:val="28"/>
              </w:rPr>
            </w:pPr>
          </w:p>
        </w:tc>
        <w:tc>
          <w:tcPr>
            <w:tcW w:w="1315" w:type="dxa"/>
          </w:tcPr>
          <w:p w:rsidR="00065726" w:rsidRDefault="00065726">
            <w:pPr>
              <w:spacing w:after="0" w:line="240" w:lineRule="auto"/>
              <w:outlineLvl w:val="1"/>
              <w:rPr>
                <w:rFonts w:ascii="Times New Roman" w:hAnsi="Times New Roman" w:cs="Times New Roman"/>
                <w:sz w:val="28"/>
                <w:szCs w:val="28"/>
              </w:rPr>
            </w:pPr>
          </w:p>
        </w:tc>
        <w:tc>
          <w:tcPr>
            <w:tcW w:w="4560" w:type="dxa"/>
          </w:tcPr>
          <w:p w:rsidR="00065726" w:rsidRDefault="00065726">
            <w:pPr>
              <w:spacing w:after="0" w:line="240" w:lineRule="auto"/>
              <w:outlineLvl w:val="1"/>
              <w:rPr>
                <w:rFonts w:ascii="Times New Roman" w:hAnsi="Times New Roman" w:cs="Times New Roman"/>
                <w:sz w:val="28"/>
                <w:szCs w:val="28"/>
              </w:rPr>
            </w:pPr>
          </w:p>
        </w:tc>
        <w:tc>
          <w:tcPr>
            <w:tcW w:w="3061" w:type="dxa"/>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spacing w:after="0" w:line="240" w:lineRule="auto"/>
        <w:jc w:val="right"/>
        <w:rPr>
          <w:rFonts w:ascii="Times New Roman" w:hAnsi="Times New Roman" w:cs="Times New Roman"/>
          <w:sz w:val="28"/>
          <w:szCs w:val="28"/>
        </w:rPr>
        <w:sectPr w:rsidR="00065726">
          <w:pgSz w:w="16838" w:h="11906" w:orient="landscape"/>
          <w:pgMar w:top="1701" w:right="1134" w:bottom="851" w:left="1134" w:header="454" w:footer="454" w:gutter="0"/>
          <w:cols w:space="708"/>
          <w:docGrid w:linePitch="360"/>
        </w:sectPr>
      </w:pP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5</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 xml:space="preserve">к договору управления </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многоквартирным домом № 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 ___________________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 ____________ 20___г.</w:t>
      </w:r>
    </w:p>
    <w:p w:rsidR="00065726" w:rsidRDefault="00065726">
      <w:pPr>
        <w:spacing w:after="0" w:line="240" w:lineRule="auto"/>
        <w:jc w:val="center"/>
        <w:outlineLvl w:val="1"/>
        <w:rPr>
          <w:rFonts w:ascii="Times New Roman" w:hAnsi="Times New Roman" w:cs="Times New Roman"/>
          <w:sz w:val="28"/>
          <w:szCs w:val="28"/>
        </w:rPr>
      </w:pP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Акт</w:t>
      </w:r>
    </w:p>
    <w:p w:rsidR="00065726" w:rsidRDefault="00506E35">
      <w:pPr>
        <w:pStyle w:val="af0"/>
        <w:jc w:val="center"/>
        <w:rPr>
          <w:rFonts w:ascii="Times New Roman" w:hAnsi="Times New Roman" w:cs="Times New Roman"/>
          <w:b/>
          <w:sz w:val="28"/>
          <w:szCs w:val="28"/>
        </w:rPr>
      </w:pPr>
      <w:r>
        <w:rPr>
          <w:rFonts w:ascii="Times New Roman" w:hAnsi="Times New Roman" w:cs="Times New Roman"/>
          <w:b/>
          <w:sz w:val="28"/>
          <w:szCs w:val="28"/>
        </w:rPr>
        <w:t xml:space="preserve">нарушения качества или превышения установленной продолжительности перерыва в оказании услуг или выполнении работ по содержанию и текущему ремонту общего имущества </w:t>
      </w:r>
    </w:p>
    <w:p w:rsidR="00065726" w:rsidRDefault="00506E35">
      <w:pPr>
        <w:pStyle w:val="af0"/>
        <w:jc w:val="center"/>
        <w:rPr>
          <w:rFonts w:ascii="Times New Roman" w:hAnsi="Times New Roman" w:cs="Times New Roman"/>
          <w:i/>
          <w:sz w:val="28"/>
          <w:szCs w:val="28"/>
        </w:rPr>
      </w:pPr>
      <w:r>
        <w:rPr>
          <w:rFonts w:ascii="Times New Roman" w:hAnsi="Times New Roman" w:cs="Times New Roman"/>
          <w:i/>
          <w:sz w:val="28"/>
          <w:szCs w:val="28"/>
        </w:rPr>
        <w:t>(форма)</w:t>
      </w:r>
    </w:p>
    <w:p w:rsidR="00065726" w:rsidRDefault="00065726">
      <w:pPr>
        <w:pStyle w:val="af0"/>
        <w:jc w:val="center"/>
        <w:rPr>
          <w:rFonts w:ascii="Times New Roman" w:hAnsi="Times New Roman" w:cs="Times New Roman"/>
          <w:sz w:val="28"/>
          <w:szCs w:val="28"/>
        </w:rPr>
      </w:pP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        _________________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_____ » 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(Наименование </w:t>
      </w:r>
      <w:proofErr w:type="spellStart"/>
      <w:r>
        <w:rPr>
          <w:rFonts w:ascii="Times New Roman" w:hAnsi="Times New Roman" w:cs="Times New Roman"/>
          <w:sz w:val="28"/>
          <w:szCs w:val="28"/>
        </w:rPr>
        <w:t>населенного</w:t>
      </w:r>
      <w:proofErr w:type="spellEnd"/>
      <w:r>
        <w:rPr>
          <w:rFonts w:ascii="Times New Roman" w:hAnsi="Times New Roman" w:cs="Times New Roman"/>
          <w:sz w:val="28"/>
          <w:szCs w:val="28"/>
        </w:rPr>
        <w:t xml:space="preserve"> пункта)</w:t>
      </w:r>
    </w:p>
    <w:p w:rsidR="00065726" w:rsidRDefault="00065726">
      <w:pPr>
        <w:spacing w:after="0" w:line="240" w:lineRule="auto"/>
        <w:rPr>
          <w:rFonts w:ascii="Times New Roman" w:hAnsi="Times New Roman" w:cs="Times New Roman"/>
          <w:sz w:val="28"/>
          <w:szCs w:val="28"/>
        </w:rPr>
      </w:pP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Комиссия в составе</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Представители Управляющей организации __________________________________________________________________</w:t>
      </w:r>
    </w:p>
    <w:p w:rsidR="00065726" w:rsidRDefault="00506E35">
      <w:pPr>
        <w:pStyle w:val="af0"/>
        <w:jc w:val="both"/>
        <w:rPr>
          <w:rFonts w:ascii="Times New Roman" w:hAnsi="Times New Roman" w:cs="Times New Roman"/>
          <w:i/>
          <w:sz w:val="28"/>
          <w:szCs w:val="28"/>
        </w:rPr>
      </w:pPr>
      <w:r>
        <w:rPr>
          <w:rFonts w:ascii="Times New Roman" w:hAnsi="Times New Roman" w:cs="Times New Roman"/>
          <w:i/>
          <w:sz w:val="28"/>
          <w:szCs w:val="28"/>
        </w:rPr>
        <w:t xml:space="preserve">                                                  (наименование организации) </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65726" w:rsidRDefault="00506E35">
      <w:pPr>
        <w:pStyle w:val="af0"/>
        <w:jc w:val="both"/>
        <w:rPr>
          <w:rFonts w:ascii="Times New Roman" w:hAnsi="Times New Roman" w:cs="Times New Roman"/>
          <w:i/>
          <w:sz w:val="28"/>
          <w:szCs w:val="28"/>
        </w:rPr>
      </w:pPr>
      <w:r>
        <w:rPr>
          <w:rFonts w:ascii="Times New Roman" w:hAnsi="Times New Roman" w:cs="Times New Roman"/>
          <w:i/>
          <w:sz w:val="28"/>
          <w:szCs w:val="28"/>
        </w:rPr>
        <w:t xml:space="preserve">                                                     (Ф.И.О., должность)</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Председатель Совета МКД (иное уполномоченное лицо) Я_________________________________________________________________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                                                               (Ф.И.О.)</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составили настоящий акт о том, что в многоквартирном доме по адресу: ______________________________ в период с «____» ______________ по «____» _____________ </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не выполнялись (выполнялись с нарушением качества) следующие виды работ и услуг по</w:t>
      </w:r>
    </w:p>
    <w:p w:rsidR="00065726" w:rsidRDefault="00506E35">
      <w:pPr>
        <w:pStyle w:val="af0"/>
        <w:jc w:val="both"/>
        <w:rPr>
          <w:rFonts w:ascii="Times New Roman" w:hAnsi="Times New Roman" w:cs="Times New Roman"/>
          <w:i/>
          <w:sz w:val="28"/>
          <w:szCs w:val="28"/>
        </w:rPr>
      </w:pPr>
      <w:r>
        <w:rPr>
          <w:rFonts w:ascii="Times New Roman" w:hAnsi="Times New Roman" w:cs="Times New Roman"/>
          <w:i/>
          <w:sz w:val="28"/>
          <w:szCs w:val="28"/>
        </w:rPr>
        <w:t xml:space="preserve">                                (нужное подчеркнуть)</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содержанию и ремонту общего имущества многоквартирного дома: ______________________________________________________________________________________________________________________________________________________________________________________________________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Нарушения качества (превышения установленной продолжительности перерыва в оказании услуг или выполнении работ по содержанию и текущему ремонту общего имущества выразились в следующем:</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ab/>
        <w:t xml:space="preserve">Причина нарушения качества (превышения установленной продолжительности перерыва в оказании услуг или выполнении работ по содержанию и текущему ремонту общего имущества: </w:t>
      </w:r>
      <w:r>
        <w:rPr>
          <w:rFonts w:ascii="Times New Roman" w:hAnsi="Times New Roman" w:cs="Times New Roman"/>
          <w:sz w:val="28"/>
          <w:szCs w:val="28"/>
        </w:rPr>
        <w:lastRenderedPageBreak/>
        <w:t>____________________________________________________________________________________________________________________________________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Настоящий акт является основанием для уменьшения размера платы Собственников за содержание и ремонт жилого помещения по статье: 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Размер уменьшения платы за содержание и ремонт жилого помещения в </w:t>
      </w:r>
      <w:proofErr w:type="spellStart"/>
      <w:r>
        <w:rPr>
          <w:rFonts w:ascii="Times New Roman" w:hAnsi="Times New Roman" w:cs="Times New Roman"/>
          <w:sz w:val="28"/>
          <w:szCs w:val="28"/>
        </w:rPr>
        <w:t>расчете</w:t>
      </w:r>
      <w:proofErr w:type="spellEnd"/>
      <w:r>
        <w:rPr>
          <w:rFonts w:ascii="Times New Roman" w:hAnsi="Times New Roman" w:cs="Times New Roman"/>
          <w:sz w:val="28"/>
          <w:szCs w:val="28"/>
        </w:rPr>
        <w:t xml:space="preserve"> на 1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составил 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руб./</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rsidR="00065726" w:rsidRDefault="00065726">
      <w:pPr>
        <w:pStyle w:val="af0"/>
        <w:jc w:val="both"/>
        <w:rPr>
          <w:rFonts w:ascii="Times New Roman" w:hAnsi="Times New Roman" w:cs="Times New Roman"/>
          <w:sz w:val="28"/>
          <w:szCs w:val="28"/>
        </w:rPr>
      </w:pP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Подписи сторон</w:t>
      </w:r>
    </w:p>
    <w:p w:rsidR="00065726" w:rsidRDefault="00065726">
      <w:pPr>
        <w:pStyle w:val="af0"/>
        <w:jc w:val="both"/>
        <w:rPr>
          <w:rFonts w:ascii="Times New Roman" w:hAnsi="Times New Roman" w:cs="Times New Roman"/>
          <w:sz w:val="28"/>
          <w:szCs w:val="28"/>
        </w:rPr>
      </w:pP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 xml:space="preserve">Управляющая организация: </w:t>
      </w:r>
    </w:p>
    <w:p w:rsidR="00065726" w:rsidRDefault="00506E35">
      <w:pPr>
        <w:pStyle w:val="af0"/>
        <w:ind w:left="2832" w:firstLine="708"/>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p>
    <w:p w:rsidR="00065726" w:rsidRDefault="00065726">
      <w:pPr>
        <w:pStyle w:val="af0"/>
        <w:jc w:val="both"/>
        <w:rPr>
          <w:rFonts w:ascii="Times New Roman" w:hAnsi="Times New Roman" w:cs="Times New Roman"/>
          <w:sz w:val="28"/>
          <w:szCs w:val="28"/>
        </w:rPr>
      </w:pP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Председатель Совета МКД (иное уполномоченное лицо)</w:t>
      </w:r>
    </w:p>
    <w:p w:rsidR="00065726" w:rsidRDefault="00506E35">
      <w:pPr>
        <w:pStyle w:val="af0"/>
        <w:ind w:left="2832" w:firstLine="708"/>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p>
    <w:p w:rsidR="00065726" w:rsidRDefault="00506E35">
      <w:pPr>
        <w:pStyle w:val="af0"/>
        <w:jc w:val="both"/>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w:t>
      </w: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p w:rsidR="00065726" w:rsidRDefault="00065726">
      <w:pPr>
        <w:pStyle w:val="af0"/>
        <w:jc w:val="both"/>
        <w:rPr>
          <w:rFonts w:ascii="Times New Roman" w:hAnsi="Times New Roman" w:cs="Times New Roman"/>
          <w:sz w:val="28"/>
          <w:szCs w:val="28"/>
        </w:rPr>
      </w:pPr>
    </w:p>
    <w:p w:rsidR="00065726" w:rsidRDefault="00506E35">
      <w:pPr>
        <w:pStyle w:val="af0"/>
        <w:jc w:val="both"/>
        <w:rPr>
          <w:rFonts w:ascii="Times New Roman" w:hAnsi="Times New Roman" w:cs="Times New Roman"/>
          <w:sz w:val="28"/>
          <w:szCs w:val="28"/>
        </w:rPr>
      </w:pPr>
      <w:r>
        <w:rPr>
          <w:rFonts w:ascii="Times New Roman" w:hAnsi="Times New Roman" w:cs="Times New Roman"/>
          <w:sz w:val="28"/>
          <w:szCs w:val="28"/>
        </w:rPr>
        <w:t>Руководитель           _____________</w:t>
      </w:r>
    </w:p>
    <w:p w:rsidR="00065726" w:rsidRDefault="00506E35">
      <w:pPr>
        <w:pStyle w:val="af0"/>
        <w:jc w:val="both"/>
        <w:rPr>
          <w:rFonts w:ascii="Times New Roman" w:hAnsi="Times New Roman" w:cs="Times New Roman"/>
          <w:sz w:val="28"/>
          <w:szCs w:val="28"/>
        </w:rPr>
      </w:pPr>
      <w:r w:rsidRPr="00DA711E">
        <w:rPr>
          <w:rFonts w:ascii="Times New Roman" w:hAnsi="Times New Roman" w:cs="Times New Roman"/>
        </w:rPr>
        <w:t xml:space="preserve">                        </w:t>
      </w:r>
      <w:r w:rsidR="00DA711E">
        <w:rPr>
          <w:rFonts w:ascii="Times New Roman" w:hAnsi="Times New Roman" w:cs="Times New Roman"/>
        </w:rPr>
        <w:t xml:space="preserve">              </w:t>
      </w:r>
      <w:r w:rsidRPr="00DA711E">
        <w:rPr>
          <w:rFonts w:ascii="Times New Roman" w:hAnsi="Times New Roman" w:cs="Times New Roman"/>
        </w:rPr>
        <w:t xml:space="preserve">               (</w:t>
      </w:r>
      <w:proofErr w:type="gramStart"/>
      <w:r w:rsidRPr="00DA711E">
        <w:rPr>
          <w:rFonts w:ascii="Times New Roman" w:hAnsi="Times New Roman" w:cs="Times New Roman"/>
        </w:rPr>
        <w:t>подпись)</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М.П.</w:t>
      </w:r>
    </w:p>
    <w:p w:rsidR="00065726" w:rsidRDefault="00506E35">
      <w:pPr>
        <w:pStyle w:val="af0"/>
        <w:jc w:val="both"/>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9"/>
        <w:gridCol w:w="544"/>
        <w:gridCol w:w="3199"/>
        <w:gridCol w:w="2502"/>
      </w:tblGrid>
      <w:tr w:rsidR="00065726">
        <w:trPr>
          <w:cantSplit/>
          <w:trHeight w:val="1352"/>
        </w:trPr>
        <w:tc>
          <w:tcPr>
            <w:tcW w:w="0" w:type="auto"/>
            <w:tcBorders>
              <w:top w:val="single" w:sz="4" w:space="0" w:color="000000"/>
              <w:left w:val="single" w:sz="4" w:space="0" w:color="000000"/>
              <w:bottom w:val="single" w:sz="4" w:space="0" w:color="000000"/>
              <w:right w:val="single" w:sz="4" w:space="0" w:color="000000"/>
            </w:tcBorders>
            <w:vAlign w:val="center"/>
          </w:tcPr>
          <w:p w:rsidR="00065726" w:rsidRDefault="00065726">
            <w:pPr>
              <w:pStyle w:val="af0"/>
              <w:jc w:val="center"/>
              <w:rPr>
                <w:rFonts w:ascii="Times New Roman" w:hAnsi="Times New Roman" w:cs="Times New Roman"/>
                <w:sz w:val="28"/>
                <w:szCs w:val="28"/>
              </w:rPr>
            </w:pP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Фамилия, инициалы или наименование собственника помещения</w:t>
            </w:r>
          </w:p>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extDirection w:val="btLr"/>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 квартиры</w:t>
            </w:r>
          </w:p>
        </w:tc>
        <w:tc>
          <w:tcPr>
            <w:tcW w:w="0" w:type="auto"/>
            <w:tcBorders>
              <w:top w:val="single" w:sz="4" w:space="0" w:color="000000"/>
              <w:left w:val="single" w:sz="4" w:space="0" w:color="000000"/>
              <w:bottom w:val="single" w:sz="4" w:space="0" w:color="000000"/>
              <w:right w:val="single" w:sz="4" w:space="0" w:color="000000"/>
            </w:tcBorders>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Размер площади помещения в МКД, находящегося в собственности</w:t>
            </w:r>
          </w:p>
        </w:tc>
        <w:tc>
          <w:tcPr>
            <w:tcW w:w="0" w:type="auto"/>
            <w:tcBorders>
              <w:top w:val="single" w:sz="4" w:space="0" w:color="000000"/>
              <w:left w:val="single" w:sz="4" w:space="0" w:color="000000"/>
              <w:bottom w:val="single" w:sz="4" w:space="0" w:color="000000"/>
              <w:right w:val="single" w:sz="4" w:space="0" w:color="000000"/>
            </w:tcBorders>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Подпись собственника помещения в МКД</w:t>
            </w: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spacing w:after="0" w:line="240" w:lineRule="auto"/>
              <w:outlineLvl w:val="1"/>
              <w:rPr>
                <w:rFonts w:ascii="Times New Roman" w:hAnsi="Times New Roman" w:cs="Times New Roman"/>
                <w:sz w:val="28"/>
                <w:szCs w:val="28"/>
              </w:rPr>
            </w:pPr>
          </w:p>
        </w:tc>
      </w:tr>
    </w:tbl>
    <w:p w:rsidR="00065726" w:rsidRDefault="00065726">
      <w:pPr>
        <w:spacing w:after="0" w:line="240" w:lineRule="auto"/>
        <w:jc w:val="right"/>
        <w:outlineLvl w:val="1"/>
        <w:rPr>
          <w:rFonts w:ascii="Times New Roman" w:hAnsi="Times New Roman" w:cs="Times New Roman"/>
          <w:sz w:val="28"/>
          <w:szCs w:val="28"/>
        </w:rPr>
      </w:pP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br w:type="page" w:clear="all"/>
      </w:r>
      <w:r>
        <w:rPr>
          <w:rFonts w:ascii="Times New Roman" w:hAnsi="Times New Roman" w:cs="Times New Roman"/>
          <w:sz w:val="28"/>
          <w:szCs w:val="28"/>
        </w:rPr>
        <w:lastRenderedPageBreak/>
        <w:t>Приложение № 6</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к договору управления</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многоквартирным домом № 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по ул. ____________________</w:t>
      </w:r>
    </w:p>
    <w:p w:rsidR="00065726" w:rsidRDefault="00506E35">
      <w:pPr>
        <w:pStyle w:val="af0"/>
        <w:jc w:val="right"/>
        <w:rPr>
          <w:rFonts w:ascii="Times New Roman" w:hAnsi="Times New Roman" w:cs="Times New Roman"/>
          <w:sz w:val="28"/>
          <w:szCs w:val="28"/>
        </w:rPr>
      </w:pPr>
      <w:r>
        <w:rPr>
          <w:rFonts w:ascii="Times New Roman" w:hAnsi="Times New Roman" w:cs="Times New Roman"/>
          <w:sz w:val="28"/>
          <w:szCs w:val="28"/>
        </w:rPr>
        <w:t>от «____»</w:t>
      </w:r>
      <w:r w:rsidR="00DA711E">
        <w:rPr>
          <w:rFonts w:ascii="Times New Roman" w:hAnsi="Times New Roman" w:cs="Times New Roman"/>
          <w:sz w:val="28"/>
          <w:szCs w:val="28"/>
        </w:rPr>
        <w:t xml:space="preserve"> </w:t>
      </w:r>
      <w:r>
        <w:rPr>
          <w:rFonts w:ascii="Times New Roman" w:hAnsi="Times New Roman" w:cs="Times New Roman"/>
          <w:sz w:val="28"/>
          <w:szCs w:val="28"/>
        </w:rPr>
        <w:t>______20__г.</w:t>
      </w:r>
    </w:p>
    <w:p w:rsidR="00065726" w:rsidRDefault="00065726">
      <w:pPr>
        <w:spacing w:after="0" w:line="240" w:lineRule="auto"/>
        <w:jc w:val="right"/>
        <w:rPr>
          <w:rFonts w:ascii="Times New Roman" w:hAnsi="Times New Roman" w:cs="Times New Roman"/>
          <w:sz w:val="28"/>
          <w:szCs w:val="28"/>
        </w:rPr>
      </w:pPr>
    </w:p>
    <w:p w:rsidR="00065726" w:rsidRDefault="00065726">
      <w:pPr>
        <w:spacing w:after="0" w:line="240" w:lineRule="auto"/>
        <w:jc w:val="center"/>
        <w:rPr>
          <w:rFonts w:ascii="Times New Roman" w:hAnsi="Times New Roman" w:cs="Times New Roman"/>
          <w:sz w:val="28"/>
          <w:szCs w:val="28"/>
        </w:rPr>
      </w:pP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Размер платы за содержание и ремонт мест общего пользования</w:t>
      </w:r>
    </w:p>
    <w:p w:rsidR="00065726" w:rsidRDefault="00065726">
      <w:pPr>
        <w:pStyle w:val="af0"/>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733"/>
        <w:gridCol w:w="4819"/>
      </w:tblGrid>
      <w:tr w:rsidR="00065726">
        <w:trPr>
          <w:cantSplit/>
          <w:trHeight w:val="139"/>
        </w:trPr>
        <w:tc>
          <w:tcPr>
            <w:tcW w:w="770" w:type="dxa"/>
            <w:vMerge w:val="restart"/>
            <w:tcBorders>
              <w:top w:val="single" w:sz="4" w:space="0" w:color="auto"/>
              <w:left w:val="single" w:sz="4" w:space="0" w:color="auto"/>
              <w:bottom w:val="single" w:sz="4" w:space="0" w:color="auto"/>
              <w:right w:val="single" w:sz="4" w:space="0" w:color="auto"/>
            </w:tcBorders>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 п/п</w:t>
            </w:r>
          </w:p>
        </w:tc>
        <w:tc>
          <w:tcPr>
            <w:tcW w:w="3733" w:type="dxa"/>
            <w:vMerge w:val="restart"/>
            <w:tcBorders>
              <w:top w:val="single" w:sz="4" w:space="0" w:color="auto"/>
              <w:left w:val="single" w:sz="4" w:space="0" w:color="auto"/>
              <w:bottom w:val="single" w:sz="4" w:space="0" w:color="auto"/>
              <w:right w:val="single" w:sz="4" w:space="0" w:color="auto"/>
            </w:tcBorders>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Характеристика жилищного фонда по видам благоустроенности</w:t>
            </w:r>
          </w:p>
        </w:tc>
        <w:tc>
          <w:tcPr>
            <w:tcW w:w="4819" w:type="dxa"/>
            <w:tcBorders>
              <w:top w:val="single" w:sz="4" w:space="0" w:color="auto"/>
              <w:left w:val="single" w:sz="4" w:space="0" w:color="auto"/>
              <w:bottom w:val="single" w:sz="4" w:space="0" w:color="auto"/>
              <w:right w:val="single" w:sz="4" w:space="0" w:color="auto"/>
            </w:tcBorders>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Плата за содержание и ремонт жилого помещения, включает в себя</w:t>
            </w:r>
          </w:p>
        </w:tc>
      </w:tr>
      <w:tr w:rsidR="00065726">
        <w:trPr>
          <w:cantSplit/>
        </w:trPr>
        <w:tc>
          <w:tcPr>
            <w:tcW w:w="770" w:type="dxa"/>
            <w:vMerge/>
            <w:tcBorders>
              <w:top w:val="single" w:sz="4" w:space="0" w:color="auto"/>
              <w:left w:val="single" w:sz="4" w:space="0" w:color="auto"/>
              <w:bottom w:val="single" w:sz="4" w:space="0" w:color="auto"/>
              <w:right w:val="single" w:sz="4" w:space="0" w:color="auto"/>
            </w:tcBorders>
          </w:tcPr>
          <w:p w:rsidR="00065726" w:rsidRDefault="00065726">
            <w:pPr>
              <w:pStyle w:val="af0"/>
              <w:rPr>
                <w:rFonts w:ascii="Times New Roman" w:hAnsi="Times New Roman" w:cs="Times New Roman"/>
                <w:sz w:val="28"/>
                <w:szCs w:val="28"/>
              </w:rPr>
            </w:pPr>
          </w:p>
        </w:tc>
        <w:tc>
          <w:tcPr>
            <w:tcW w:w="3733" w:type="dxa"/>
            <w:vMerge/>
            <w:tcBorders>
              <w:top w:val="single" w:sz="4" w:space="0" w:color="auto"/>
              <w:left w:val="single" w:sz="4" w:space="0" w:color="auto"/>
              <w:bottom w:val="single" w:sz="4" w:space="0" w:color="auto"/>
              <w:right w:val="single" w:sz="4" w:space="0" w:color="auto"/>
            </w:tcBorders>
          </w:tcPr>
          <w:p w:rsidR="00065726" w:rsidRDefault="00065726">
            <w:pPr>
              <w:pStyle w:val="af0"/>
              <w:rPr>
                <w:rFonts w:ascii="Times New Roman" w:hAnsi="Times New Roman" w:cs="Times New Roman"/>
                <w:sz w:val="28"/>
                <w:szCs w:val="28"/>
              </w:rPr>
            </w:pPr>
          </w:p>
        </w:tc>
        <w:tc>
          <w:tcPr>
            <w:tcW w:w="4819" w:type="dxa"/>
            <w:tcBorders>
              <w:top w:val="single" w:sz="4" w:space="0" w:color="auto"/>
              <w:left w:val="single" w:sz="4" w:space="0" w:color="auto"/>
              <w:bottom w:val="single" w:sz="4" w:space="0" w:color="auto"/>
              <w:right w:val="single" w:sz="4" w:space="0" w:color="auto"/>
            </w:tcBorders>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Содержание и ремонт мест общего пользования, за 1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общей площади/1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жилой площади в месяц, руб.</w:t>
            </w:r>
          </w:p>
        </w:tc>
      </w:tr>
      <w:tr w:rsidR="00065726">
        <w:tc>
          <w:tcPr>
            <w:tcW w:w="770" w:type="dxa"/>
            <w:tcBorders>
              <w:top w:val="single" w:sz="4" w:space="0" w:color="auto"/>
              <w:left w:val="single" w:sz="4" w:space="0" w:color="auto"/>
              <w:bottom w:val="single" w:sz="4" w:space="0" w:color="auto"/>
              <w:right w:val="single" w:sz="4" w:space="0" w:color="auto"/>
            </w:tcBorders>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1</w:t>
            </w:r>
          </w:p>
        </w:tc>
        <w:tc>
          <w:tcPr>
            <w:tcW w:w="3733" w:type="dxa"/>
            <w:tcBorders>
              <w:top w:val="single" w:sz="4" w:space="0" w:color="auto"/>
              <w:left w:val="single" w:sz="4" w:space="0" w:color="auto"/>
              <w:bottom w:val="single" w:sz="4" w:space="0" w:color="auto"/>
              <w:right w:val="single" w:sz="4" w:space="0" w:color="auto"/>
            </w:tcBorders>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Borders>
              <w:top w:val="single" w:sz="4" w:space="0" w:color="auto"/>
              <w:left w:val="single" w:sz="4" w:space="0" w:color="auto"/>
              <w:bottom w:val="single" w:sz="4" w:space="0" w:color="auto"/>
              <w:right w:val="single" w:sz="4" w:space="0" w:color="auto"/>
            </w:tcBorders>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3</w:t>
            </w:r>
          </w:p>
        </w:tc>
      </w:tr>
      <w:tr w:rsidR="00065726">
        <w:tc>
          <w:tcPr>
            <w:tcW w:w="770" w:type="dxa"/>
            <w:tcBorders>
              <w:top w:val="single" w:sz="4" w:space="0" w:color="auto"/>
              <w:left w:val="single" w:sz="4" w:space="0" w:color="auto"/>
              <w:bottom w:val="single" w:sz="4" w:space="0" w:color="auto"/>
              <w:right w:val="single" w:sz="4" w:space="0" w:color="auto"/>
            </w:tcBorders>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1</w:t>
            </w:r>
          </w:p>
        </w:tc>
        <w:tc>
          <w:tcPr>
            <w:tcW w:w="3733" w:type="dxa"/>
            <w:tcBorders>
              <w:top w:val="single" w:sz="4" w:space="0" w:color="auto"/>
              <w:left w:val="single" w:sz="4" w:space="0" w:color="auto"/>
              <w:bottom w:val="single" w:sz="4" w:space="0" w:color="auto"/>
              <w:right w:val="single" w:sz="4" w:space="0" w:color="auto"/>
            </w:tcBorders>
          </w:tcPr>
          <w:p w:rsidR="00065726" w:rsidRDefault="00506E35">
            <w:pPr>
              <w:pStyle w:val="af0"/>
              <w:rPr>
                <w:rFonts w:ascii="Times New Roman" w:hAnsi="Times New Roman" w:cs="Times New Roman"/>
                <w:sz w:val="28"/>
                <w:szCs w:val="28"/>
              </w:rPr>
            </w:pPr>
            <w:r>
              <w:rPr>
                <w:rFonts w:ascii="Times New Roman" w:hAnsi="Times New Roman" w:cs="Times New Roman"/>
                <w:sz w:val="28"/>
                <w:szCs w:val="28"/>
              </w:rPr>
              <w:t>2-этажный многоквартирный дом с полным благоустройством, кроме лифта и мусоропровода</w:t>
            </w:r>
          </w:p>
        </w:tc>
        <w:tc>
          <w:tcPr>
            <w:tcW w:w="4819" w:type="dxa"/>
            <w:tcBorders>
              <w:top w:val="single" w:sz="4" w:space="0" w:color="auto"/>
              <w:left w:val="single" w:sz="4" w:space="0" w:color="auto"/>
              <w:bottom w:val="single" w:sz="4" w:space="0" w:color="auto"/>
              <w:right w:val="single" w:sz="4" w:space="0" w:color="auto"/>
            </w:tcBorders>
          </w:tcPr>
          <w:p w:rsidR="00065726" w:rsidRDefault="00065726">
            <w:pPr>
              <w:pStyle w:val="af0"/>
              <w:rPr>
                <w:rFonts w:ascii="Times New Roman" w:hAnsi="Times New Roman" w:cs="Times New Roman"/>
                <w:sz w:val="28"/>
                <w:szCs w:val="28"/>
              </w:rPr>
            </w:pPr>
          </w:p>
          <w:p w:rsidR="00065726" w:rsidRDefault="00065726">
            <w:pPr>
              <w:pStyle w:val="af0"/>
              <w:rPr>
                <w:rFonts w:ascii="Times New Roman" w:hAnsi="Times New Roman" w:cs="Times New Roman"/>
                <w:sz w:val="28"/>
                <w:szCs w:val="28"/>
              </w:rPr>
            </w:pPr>
          </w:p>
        </w:tc>
      </w:tr>
    </w:tbl>
    <w:p w:rsidR="00065726" w:rsidRDefault="00065726">
      <w:pPr>
        <w:spacing w:after="0" w:line="240" w:lineRule="auto"/>
        <w:rPr>
          <w:rFonts w:ascii="Times New Roman" w:hAnsi="Times New Roman" w:cs="Times New Roman"/>
          <w:sz w:val="28"/>
          <w:szCs w:val="28"/>
        </w:rPr>
      </w:pPr>
    </w:p>
    <w:p w:rsidR="00065726" w:rsidRDefault="00506E35">
      <w:pPr>
        <w:pStyle w:val="ConsPlusNonformat"/>
        <w:rPr>
          <w:rFonts w:ascii="Times New Roman" w:hAnsi="Times New Roman" w:cs="Times New Roman"/>
          <w:b/>
          <w:sz w:val="28"/>
          <w:szCs w:val="28"/>
          <w:u w:val="single"/>
        </w:rPr>
      </w:pPr>
      <w:r>
        <w:rPr>
          <w:rFonts w:ascii="Times New Roman" w:hAnsi="Times New Roman" w:cs="Times New Roman"/>
          <w:b/>
          <w:sz w:val="28"/>
          <w:szCs w:val="28"/>
          <w:u w:val="single"/>
        </w:rPr>
        <w:t>Управляющая организация:</w:t>
      </w: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w:t>
      </w:r>
    </w:p>
    <w:p w:rsidR="00065726" w:rsidRDefault="00506E35">
      <w:pPr>
        <w:pStyle w:val="ConsPlusNonformat"/>
        <w:jc w:val="center"/>
        <w:rPr>
          <w:rFonts w:ascii="Times New Roman" w:hAnsi="Times New Roman" w:cs="Times New Roman"/>
          <w:sz w:val="28"/>
          <w:szCs w:val="28"/>
        </w:rPr>
      </w:pPr>
      <w:r>
        <w:rPr>
          <w:rFonts w:ascii="Times New Roman" w:hAnsi="Times New Roman" w:cs="Times New Roman"/>
          <w:sz w:val="28"/>
          <w:szCs w:val="28"/>
        </w:rPr>
        <w:t>(наименование Управляющей организации, фамилия, имя, отчество индивидуального предпринимателя)</w:t>
      </w:r>
    </w:p>
    <w:p w:rsidR="00065726" w:rsidRDefault="00065726">
      <w:pPr>
        <w:pStyle w:val="ConsPlusNonformat"/>
        <w:rPr>
          <w:rFonts w:ascii="Times New Roman" w:hAnsi="Times New Roman" w:cs="Times New Roman"/>
          <w:sz w:val="28"/>
          <w:szCs w:val="28"/>
        </w:rPr>
      </w:pPr>
    </w:p>
    <w:p w:rsidR="00065726" w:rsidRDefault="00506E35">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_____________</w:t>
      </w:r>
    </w:p>
    <w:p w:rsidR="00065726" w:rsidRDefault="00506E35">
      <w:pPr>
        <w:pStyle w:val="ConsPlusNonformat"/>
        <w:rPr>
          <w:rFonts w:ascii="Times New Roman" w:hAnsi="Times New Roman" w:cs="Times New Roman"/>
          <w:b/>
          <w:sz w:val="28"/>
          <w:szCs w:val="28"/>
        </w:rPr>
      </w:pPr>
      <w:r w:rsidRPr="00DA711E">
        <w:rPr>
          <w:rFonts w:ascii="Times New Roman" w:hAnsi="Times New Roman" w:cs="Times New Roman"/>
          <w:sz w:val="22"/>
          <w:szCs w:val="22"/>
        </w:rPr>
        <w:t xml:space="preserve">                           </w:t>
      </w:r>
      <w:r w:rsidR="00DA711E">
        <w:rPr>
          <w:rFonts w:ascii="Times New Roman" w:hAnsi="Times New Roman" w:cs="Times New Roman"/>
          <w:sz w:val="22"/>
          <w:szCs w:val="22"/>
        </w:rPr>
        <w:t xml:space="preserve">             </w:t>
      </w:r>
      <w:r w:rsidRPr="00DA711E">
        <w:rPr>
          <w:rFonts w:ascii="Times New Roman" w:hAnsi="Times New Roman" w:cs="Times New Roman"/>
          <w:sz w:val="22"/>
          <w:szCs w:val="22"/>
        </w:rPr>
        <w:t xml:space="preserve">            (</w:t>
      </w:r>
      <w:proofErr w:type="gramStart"/>
      <w:r w:rsidRPr="00DA711E">
        <w:rPr>
          <w:rFonts w:ascii="Times New Roman" w:hAnsi="Times New Roman" w:cs="Times New Roman"/>
          <w:sz w:val="22"/>
          <w:szCs w:val="22"/>
        </w:rPr>
        <w:t>подпись)</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DA711E">
        <w:rPr>
          <w:rFonts w:ascii="Times New Roman" w:hAnsi="Times New Roman" w:cs="Times New Roman"/>
          <w:sz w:val="28"/>
          <w:szCs w:val="28"/>
        </w:rPr>
        <w:t>М.П.</w:t>
      </w:r>
    </w:p>
    <w:p w:rsidR="00065726" w:rsidRDefault="00506E3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Собственники:</w:t>
      </w:r>
    </w:p>
    <w:p w:rsidR="00065726" w:rsidRDefault="00065726">
      <w:pPr>
        <w:spacing w:after="0" w:line="240" w:lineRule="auto"/>
        <w:rPr>
          <w:rFonts w:ascii="Times New Roman" w:hAnsi="Times New Roman" w:cs="Times New Roman"/>
          <w:b/>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9"/>
        <w:gridCol w:w="544"/>
        <w:gridCol w:w="3199"/>
        <w:gridCol w:w="2502"/>
      </w:tblGrid>
      <w:tr w:rsidR="00065726">
        <w:trPr>
          <w:cantSplit/>
          <w:trHeight w:val="1352"/>
        </w:trPr>
        <w:tc>
          <w:tcPr>
            <w:tcW w:w="0" w:type="auto"/>
            <w:tcBorders>
              <w:top w:val="single" w:sz="4" w:space="0" w:color="000000"/>
              <w:left w:val="single" w:sz="4" w:space="0" w:color="000000"/>
              <w:bottom w:val="single" w:sz="4" w:space="0" w:color="000000"/>
              <w:right w:val="single" w:sz="4" w:space="0" w:color="000000"/>
            </w:tcBorders>
            <w:vAlign w:val="center"/>
          </w:tcPr>
          <w:p w:rsidR="00065726" w:rsidRDefault="00065726">
            <w:pPr>
              <w:pStyle w:val="af0"/>
              <w:jc w:val="center"/>
              <w:rPr>
                <w:rFonts w:ascii="Times New Roman" w:hAnsi="Times New Roman" w:cs="Times New Roman"/>
                <w:sz w:val="28"/>
                <w:szCs w:val="28"/>
              </w:rPr>
            </w:pPr>
          </w:p>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Фамилия, инициалы или наименование собственника помещения</w:t>
            </w:r>
          </w:p>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extDirection w:val="btLr"/>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 квартиры</w:t>
            </w:r>
          </w:p>
        </w:tc>
        <w:tc>
          <w:tcPr>
            <w:tcW w:w="0" w:type="auto"/>
            <w:tcBorders>
              <w:top w:val="single" w:sz="4" w:space="0" w:color="000000"/>
              <w:left w:val="single" w:sz="4" w:space="0" w:color="000000"/>
              <w:bottom w:val="single" w:sz="4" w:space="0" w:color="000000"/>
              <w:right w:val="single" w:sz="4" w:space="0" w:color="000000"/>
            </w:tcBorders>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Размер площади помещения в МКД, находящегося в собственности</w:t>
            </w:r>
          </w:p>
        </w:tc>
        <w:tc>
          <w:tcPr>
            <w:tcW w:w="0" w:type="auto"/>
            <w:tcBorders>
              <w:top w:val="single" w:sz="4" w:space="0" w:color="000000"/>
              <w:left w:val="single" w:sz="4" w:space="0" w:color="000000"/>
              <w:bottom w:val="single" w:sz="4" w:space="0" w:color="000000"/>
              <w:right w:val="single" w:sz="4" w:space="0" w:color="000000"/>
            </w:tcBorders>
            <w:vAlign w:val="center"/>
          </w:tcPr>
          <w:p w:rsidR="00065726" w:rsidRDefault="00506E35">
            <w:pPr>
              <w:pStyle w:val="af0"/>
              <w:jc w:val="center"/>
              <w:rPr>
                <w:rFonts w:ascii="Times New Roman" w:hAnsi="Times New Roman" w:cs="Times New Roman"/>
                <w:sz w:val="28"/>
                <w:szCs w:val="28"/>
              </w:rPr>
            </w:pPr>
            <w:r>
              <w:rPr>
                <w:rFonts w:ascii="Times New Roman" w:hAnsi="Times New Roman" w:cs="Times New Roman"/>
                <w:sz w:val="28"/>
                <w:szCs w:val="28"/>
              </w:rPr>
              <w:t>Подпись собственника помещения в МКД</w:t>
            </w: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r>
      <w:tr w:rsidR="00065726">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065726" w:rsidRDefault="00065726">
            <w:pPr>
              <w:pStyle w:val="af0"/>
              <w:jc w:val="center"/>
              <w:rPr>
                <w:rFonts w:ascii="Times New Roman" w:hAnsi="Times New Roman" w:cs="Times New Roman"/>
                <w:sz w:val="28"/>
                <w:szCs w:val="28"/>
              </w:rPr>
            </w:pPr>
          </w:p>
        </w:tc>
      </w:tr>
    </w:tbl>
    <w:p w:rsidR="00065726" w:rsidRDefault="00065726">
      <w:pPr>
        <w:pStyle w:val="ConsPlusNormal"/>
        <w:tabs>
          <w:tab w:val="left" w:pos="360"/>
          <w:tab w:val="left" w:pos="540"/>
        </w:tabs>
        <w:ind w:firstLine="0"/>
        <w:jc w:val="center"/>
        <w:rPr>
          <w:rFonts w:ascii="Times New Roman" w:hAnsi="Times New Roman" w:cs="Times New Roman"/>
          <w:b/>
          <w:sz w:val="28"/>
          <w:szCs w:val="28"/>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clear="all"/>
      </w:r>
    </w:p>
    <w:p w:rsidR="00065726" w:rsidRDefault="00065726">
      <w:pPr>
        <w:pStyle w:val="ConsPlusNormal"/>
        <w:tabs>
          <w:tab w:val="left" w:pos="360"/>
          <w:tab w:val="left" w:pos="540"/>
        </w:tabs>
        <w:ind w:firstLine="0"/>
        <w:jc w:val="center"/>
        <w:rPr>
          <w:rFonts w:ascii="Times New Roman" w:hAnsi="Times New Roman" w:cs="Times New Roman"/>
          <w:b/>
          <w:sz w:val="28"/>
          <w:szCs w:val="28"/>
        </w:rPr>
        <w:sectPr w:rsidR="00065726">
          <w:pgSz w:w="11906" w:h="16838"/>
          <w:pgMar w:top="1134" w:right="851" w:bottom="1134" w:left="1701" w:header="708" w:footer="708" w:gutter="0"/>
          <w:cols w:space="708"/>
          <w:docGrid w:linePitch="360"/>
        </w:sectPr>
      </w:pPr>
    </w:p>
    <w:p w:rsidR="00065726" w:rsidRDefault="00506E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Образцы форм для заполнения участниками размещения заказа</w:t>
      </w:r>
    </w:p>
    <w:p w:rsidR="00065726" w:rsidRDefault="00065726">
      <w:pPr>
        <w:tabs>
          <w:tab w:val="left" w:pos="3000"/>
        </w:tabs>
        <w:spacing w:after="0" w:line="240" w:lineRule="auto"/>
        <w:ind w:firstLine="567"/>
        <w:jc w:val="right"/>
        <w:rPr>
          <w:rFonts w:ascii="Times New Roman" w:hAnsi="Times New Roman" w:cs="Times New Roman"/>
          <w:sz w:val="28"/>
          <w:szCs w:val="28"/>
        </w:rPr>
      </w:pPr>
    </w:p>
    <w:p w:rsidR="00065726" w:rsidRDefault="00506E35">
      <w:pPr>
        <w:tabs>
          <w:tab w:val="left" w:pos="3000"/>
        </w:tabs>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Форма №1</w:t>
      </w:r>
    </w:p>
    <w:p w:rsidR="00065726" w:rsidRDefault="00506E35">
      <w:pPr>
        <w:spacing w:after="0" w:line="240" w:lineRule="auto"/>
        <w:jc w:val="right"/>
        <w:rPr>
          <w:rFonts w:ascii="Times New Roman" w:hAnsi="Times New Roman" w:cs="Times New Roman"/>
          <w:spacing w:val="-4"/>
          <w:sz w:val="28"/>
          <w:szCs w:val="28"/>
          <w:lang w:eastAsia="zh-CN"/>
        </w:rPr>
      </w:pPr>
      <w:r>
        <w:rPr>
          <w:rFonts w:ascii="Times New Roman" w:hAnsi="Times New Roman" w:cs="Times New Roman"/>
          <w:sz w:val="28"/>
          <w:szCs w:val="28"/>
          <w:lang w:eastAsia="zh-CN"/>
        </w:rPr>
        <w:t xml:space="preserve">На </w:t>
      </w:r>
      <w:r>
        <w:rPr>
          <w:rFonts w:ascii="Times New Roman" w:hAnsi="Times New Roman" w:cs="Times New Roman"/>
          <w:spacing w:val="-4"/>
          <w:sz w:val="28"/>
          <w:szCs w:val="28"/>
          <w:lang w:eastAsia="zh-CN"/>
        </w:rPr>
        <w:t>фирменном бланке претендента</w:t>
      </w:r>
    </w:p>
    <w:p w:rsidR="00065726" w:rsidRDefault="00065726">
      <w:pPr>
        <w:spacing w:after="0" w:line="240" w:lineRule="auto"/>
        <w:jc w:val="center"/>
        <w:rPr>
          <w:rFonts w:ascii="Times New Roman" w:hAnsi="Times New Roman" w:cs="Times New Roman"/>
          <w:bCs/>
          <w:sz w:val="28"/>
          <w:szCs w:val="28"/>
          <w:lang w:eastAsia="zh-CN"/>
        </w:rPr>
      </w:pPr>
    </w:p>
    <w:p w:rsidR="00065726" w:rsidRDefault="00506E35">
      <w:pPr>
        <w:spacing w:after="0" w:line="240" w:lineRule="auto"/>
        <w:jc w:val="center"/>
        <w:rPr>
          <w:rFonts w:ascii="Times New Roman" w:hAnsi="Times New Roman" w:cs="Times New Roman"/>
          <w:bCs/>
          <w:sz w:val="28"/>
          <w:szCs w:val="28"/>
          <w:lang w:eastAsia="zh-CN"/>
        </w:rPr>
      </w:pPr>
      <w:r>
        <w:rPr>
          <w:rFonts w:ascii="Times New Roman" w:hAnsi="Times New Roman" w:cs="Times New Roman"/>
          <w:bCs/>
          <w:sz w:val="28"/>
          <w:szCs w:val="28"/>
          <w:lang w:eastAsia="zh-CN"/>
        </w:rPr>
        <w:t>ЗАЯВКА</w:t>
      </w:r>
    </w:p>
    <w:p w:rsidR="00065726" w:rsidRDefault="00506E35">
      <w:pPr>
        <w:spacing w:after="0" w:line="240" w:lineRule="auto"/>
        <w:jc w:val="center"/>
        <w:rPr>
          <w:rFonts w:ascii="Times New Roman" w:hAnsi="Times New Roman" w:cs="Times New Roman"/>
          <w:sz w:val="28"/>
          <w:szCs w:val="28"/>
          <w:lang w:eastAsia="zh-CN"/>
        </w:rPr>
      </w:pPr>
      <w:r>
        <w:rPr>
          <w:rFonts w:ascii="Times New Roman" w:hAnsi="Times New Roman" w:cs="Times New Roman"/>
          <w:bCs/>
          <w:sz w:val="28"/>
          <w:szCs w:val="28"/>
          <w:lang w:eastAsia="zh-CN"/>
        </w:rPr>
        <w:t>на участие в конкурсе по отбору управляющей</w:t>
      </w:r>
      <w:r>
        <w:rPr>
          <w:rFonts w:ascii="Times New Roman" w:hAnsi="Times New Roman" w:cs="Times New Roman"/>
          <w:bCs/>
          <w:sz w:val="28"/>
          <w:szCs w:val="28"/>
          <w:lang w:eastAsia="zh-CN"/>
        </w:rPr>
        <w:br/>
        <w:t>организации для управления многоквартирным домом</w:t>
      </w:r>
    </w:p>
    <w:p w:rsidR="00065726" w:rsidRDefault="00506E35">
      <w:pPr>
        <w:spacing w:after="0" w:line="24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1. Заявление об участии в конкурсе</w:t>
      </w: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506E35">
      <w:pPr>
        <w:pBdr>
          <w:top w:val="single" w:sz="4" w:space="1" w:color="000001"/>
        </w:pBdr>
        <w:spacing w:after="0" w:line="240" w:lineRule="auto"/>
        <w:ind w:right="91"/>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(организационно-правовая форма, наименование/фирменное наименование организации или </w:t>
      </w:r>
      <w:proofErr w:type="spellStart"/>
      <w:r>
        <w:rPr>
          <w:rFonts w:ascii="Times New Roman" w:hAnsi="Times New Roman" w:cs="Times New Roman"/>
          <w:sz w:val="24"/>
          <w:szCs w:val="24"/>
          <w:lang w:eastAsia="zh-CN"/>
        </w:rPr>
        <w:t>ф.и.о.</w:t>
      </w:r>
      <w:proofErr w:type="spellEnd"/>
      <w:r>
        <w:rPr>
          <w:rFonts w:ascii="Times New Roman" w:hAnsi="Times New Roman" w:cs="Times New Roman"/>
          <w:sz w:val="24"/>
          <w:szCs w:val="24"/>
          <w:lang w:eastAsia="zh-CN"/>
        </w:rPr>
        <w:t xml:space="preserve"> физического лица, данные документа, удостоверяющего личность)</w:t>
      </w: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506E35">
      <w:pPr>
        <w:pBdr>
          <w:top w:val="single" w:sz="4" w:space="1" w:color="000001"/>
        </w:pBdr>
        <w:spacing w:after="0" w:line="240" w:lineRule="auto"/>
        <w:ind w:right="91"/>
        <w:jc w:val="center"/>
        <w:rPr>
          <w:rFonts w:ascii="Times New Roman" w:hAnsi="Times New Roman" w:cs="Times New Roman"/>
          <w:sz w:val="24"/>
          <w:szCs w:val="24"/>
          <w:lang w:eastAsia="zh-CN"/>
        </w:rPr>
      </w:pPr>
      <w:r>
        <w:rPr>
          <w:rFonts w:ascii="Times New Roman" w:hAnsi="Times New Roman" w:cs="Times New Roman"/>
          <w:sz w:val="24"/>
          <w:szCs w:val="24"/>
          <w:lang w:eastAsia="zh-CN"/>
        </w:rPr>
        <w:t>(место нахождения, почтовый адрес организации или место жительства индивидуального предпринимателя)</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(номер телефона)</w:t>
      </w:r>
    </w:p>
    <w:p w:rsidR="00065726" w:rsidRDefault="00506E35">
      <w:pPr>
        <w:spacing w:after="0" w:line="240" w:lineRule="auto"/>
        <w:jc w:val="both"/>
        <w:rPr>
          <w:rFonts w:ascii="Times New Roman" w:hAnsi="Times New Roman" w:cs="Times New Roman"/>
          <w:sz w:val="28"/>
          <w:szCs w:val="28"/>
          <w:lang w:eastAsia="zh-CN"/>
        </w:rPr>
      </w:pPr>
      <w:r>
        <w:rPr>
          <w:rFonts w:ascii="Times New Roman" w:hAnsi="Times New Roman" w:cs="Times New Roman"/>
          <w:sz w:val="28"/>
          <w:szCs w:val="28"/>
          <w:lang w:eastAsia="zh-CN"/>
        </w:rPr>
        <w:t>заявляет об участии в конкурсе по отбору управляющей организации для управления многоквартирным домом, расположенным по адресу:</w:t>
      </w:r>
    </w:p>
    <w:p w:rsidR="00065726" w:rsidRDefault="00065726">
      <w:pPr>
        <w:spacing w:after="0" w:line="240" w:lineRule="auto"/>
        <w:rPr>
          <w:rFonts w:ascii="Times New Roman" w:hAnsi="Times New Roman" w:cs="Times New Roman"/>
          <w:sz w:val="28"/>
          <w:szCs w:val="28"/>
          <w:lang w:eastAsia="zh-CN"/>
        </w:rPr>
      </w:pPr>
    </w:p>
    <w:p w:rsidR="00065726" w:rsidRDefault="00065726">
      <w:pPr>
        <w:pBdr>
          <w:top w:val="single" w:sz="4" w:space="1" w:color="000001"/>
        </w:pBdr>
        <w:spacing w:after="0" w:line="240" w:lineRule="auto"/>
        <w:rPr>
          <w:rFonts w:ascii="Times New Roman" w:hAnsi="Times New Roman" w:cs="Times New Roman"/>
          <w:sz w:val="16"/>
          <w:szCs w:val="28"/>
          <w:lang w:eastAsia="zh-CN"/>
        </w:rPr>
      </w:pP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506E35">
      <w:pPr>
        <w:pBdr>
          <w:top w:val="single" w:sz="4" w:space="1" w:color="000001"/>
        </w:pBdr>
        <w:spacing w:after="0" w:line="240" w:lineRule="auto"/>
        <w:ind w:right="91"/>
        <w:jc w:val="center"/>
        <w:rPr>
          <w:rFonts w:ascii="Times New Roman" w:hAnsi="Times New Roman" w:cs="Times New Roman"/>
          <w:sz w:val="24"/>
          <w:szCs w:val="28"/>
          <w:lang w:eastAsia="zh-CN"/>
        </w:rPr>
      </w:pPr>
      <w:r>
        <w:rPr>
          <w:rFonts w:ascii="Times New Roman" w:hAnsi="Times New Roman" w:cs="Times New Roman"/>
          <w:sz w:val="24"/>
          <w:szCs w:val="28"/>
          <w:lang w:eastAsia="zh-CN"/>
        </w:rPr>
        <w:t>(адрес многоквартирного дома)</w:t>
      </w:r>
    </w:p>
    <w:p w:rsidR="00065726" w:rsidRDefault="00506E35">
      <w:pPr>
        <w:spacing w:after="0" w:line="240" w:lineRule="auto"/>
        <w:ind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Средства, </w:t>
      </w:r>
      <w:proofErr w:type="spellStart"/>
      <w:r>
        <w:rPr>
          <w:rFonts w:ascii="Times New Roman" w:hAnsi="Times New Roman" w:cs="Times New Roman"/>
          <w:sz w:val="28"/>
          <w:szCs w:val="28"/>
          <w:lang w:eastAsia="zh-CN"/>
        </w:rPr>
        <w:t>внесенные</w:t>
      </w:r>
      <w:proofErr w:type="spellEnd"/>
      <w:r>
        <w:rPr>
          <w:rFonts w:ascii="Times New Roman" w:hAnsi="Times New Roman" w:cs="Times New Roman"/>
          <w:sz w:val="28"/>
          <w:szCs w:val="28"/>
          <w:lang w:eastAsia="zh-CN"/>
        </w:rPr>
        <w:t xml:space="preserve"> в качестве обеспечения заявки на участие в конкурсе, просим возвратить на </w:t>
      </w:r>
      <w:proofErr w:type="spellStart"/>
      <w:r>
        <w:rPr>
          <w:rFonts w:ascii="Times New Roman" w:hAnsi="Times New Roman" w:cs="Times New Roman"/>
          <w:sz w:val="28"/>
          <w:szCs w:val="28"/>
          <w:lang w:eastAsia="zh-CN"/>
        </w:rPr>
        <w:t>счет</w:t>
      </w:r>
      <w:proofErr w:type="spellEnd"/>
      <w:r>
        <w:rPr>
          <w:rFonts w:ascii="Times New Roman" w:hAnsi="Times New Roman" w:cs="Times New Roman"/>
          <w:sz w:val="28"/>
          <w:szCs w:val="28"/>
          <w:lang w:eastAsia="zh-CN"/>
        </w:rPr>
        <w:t xml:space="preserve">:  </w:t>
      </w:r>
    </w:p>
    <w:p w:rsidR="00065726" w:rsidRDefault="00506E35">
      <w:pPr>
        <w:pBdr>
          <w:top w:val="single" w:sz="4" w:space="1" w:color="000001"/>
        </w:pBdr>
        <w:spacing w:after="0" w:line="240" w:lineRule="auto"/>
        <w:ind w:left="2098"/>
        <w:jc w:val="center"/>
        <w:rPr>
          <w:rFonts w:ascii="Times New Roman" w:hAnsi="Times New Roman" w:cs="Times New Roman"/>
          <w:sz w:val="28"/>
          <w:szCs w:val="28"/>
          <w:lang w:eastAsia="zh-CN"/>
        </w:rPr>
      </w:pPr>
      <w:r>
        <w:rPr>
          <w:rFonts w:ascii="Times New Roman" w:hAnsi="Times New Roman" w:cs="Times New Roman"/>
          <w:sz w:val="28"/>
          <w:szCs w:val="28"/>
          <w:lang w:eastAsia="zh-CN"/>
        </w:rPr>
        <w:t>(реквизиты банковского счета)</w:t>
      </w: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065726">
      <w:pPr>
        <w:pBdr>
          <w:top w:val="single" w:sz="4" w:space="1" w:color="000001"/>
        </w:pBdr>
        <w:spacing w:after="0" w:line="240" w:lineRule="auto"/>
        <w:ind w:right="91"/>
        <w:rPr>
          <w:rFonts w:ascii="Times New Roman" w:hAnsi="Times New Roman" w:cs="Times New Roman"/>
          <w:sz w:val="28"/>
          <w:szCs w:val="28"/>
          <w:lang w:eastAsia="zh-CN"/>
        </w:rPr>
      </w:pPr>
    </w:p>
    <w:p w:rsidR="00065726" w:rsidRDefault="00506E35">
      <w:pPr>
        <w:spacing w:after="0" w:line="24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2. Предложения претендента</w:t>
      </w:r>
      <w:r>
        <w:rPr>
          <w:rFonts w:ascii="Times New Roman" w:hAnsi="Times New Roman" w:cs="Times New Roman"/>
          <w:sz w:val="28"/>
          <w:szCs w:val="28"/>
          <w:lang w:eastAsia="zh-CN"/>
        </w:rPr>
        <w:br/>
        <w:t>по условиям договора управления многоквартирным домом</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(описание предлагаемого претендентом в качестве условия договора</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управления многоквартирным домом способа внесения</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 xml:space="preserve">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w:t>
      </w:r>
      <w:proofErr w:type="gramStart"/>
      <w:r>
        <w:rPr>
          <w:rFonts w:ascii="Times New Roman" w:hAnsi="Times New Roman" w:cs="Times New Roman"/>
          <w:sz w:val="24"/>
          <w:szCs w:val="28"/>
          <w:lang w:eastAsia="zh-CN"/>
        </w:rPr>
        <w:t xml:space="preserve">ремонт </w:t>
      </w:r>
      <w:r w:rsidR="0042763E">
        <w:rPr>
          <w:rFonts w:ascii="Times New Roman" w:hAnsi="Times New Roman" w:cs="Times New Roman"/>
          <w:sz w:val="24"/>
          <w:szCs w:val="28"/>
          <w:lang w:eastAsia="zh-CN"/>
        </w:rPr>
        <w:t>ж</w:t>
      </w:r>
      <w:r>
        <w:rPr>
          <w:rFonts w:ascii="Times New Roman" w:hAnsi="Times New Roman" w:cs="Times New Roman"/>
          <w:sz w:val="24"/>
          <w:szCs w:val="28"/>
          <w:lang w:eastAsia="zh-CN"/>
        </w:rPr>
        <w:t>илого помещения</w:t>
      </w:r>
      <w:proofErr w:type="gramEnd"/>
      <w:r>
        <w:rPr>
          <w:rFonts w:ascii="Times New Roman" w:hAnsi="Times New Roman" w:cs="Times New Roman"/>
          <w:sz w:val="24"/>
          <w:szCs w:val="28"/>
          <w:lang w:eastAsia="zh-CN"/>
        </w:rPr>
        <w:t xml:space="preserve"> и коммунальные услуги)</w:t>
      </w:r>
    </w:p>
    <w:p w:rsidR="00065726" w:rsidRDefault="00506E35">
      <w:pPr>
        <w:spacing w:after="0" w:line="240" w:lineRule="auto"/>
        <w:ind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предлагаю осуществлять на </w:t>
      </w:r>
      <w:proofErr w:type="spellStart"/>
      <w:r>
        <w:rPr>
          <w:rFonts w:ascii="Times New Roman" w:hAnsi="Times New Roman" w:cs="Times New Roman"/>
          <w:sz w:val="28"/>
          <w:szCs w:val="28"/>
          <w:lang w:eastAsia="zh-CN"/>
        </w:rPr>
        <w:t>счет</w:t>
      </w:r>
      <w:proofErr w:type="spellEnd"/>
      <w:r>
        <w:rPr>
          <w:rFonts w:ascii="Times New Roman" w:hAnsi="Times New Roman" w:cs="Times New Roman"/>
          <w:sz w:val="28"/>
          <w:szCs w:val="28"/>
          <w:lang w:eastAsia="zh-CN"/>
        </w:rPr>
        <w:t xml:space="preserve">  </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(реквизиты банковского счета претендента)</w:t>
      </w:r>
    </w:p>
    <w:p w:rsidR="00065726" w:rsidRDefault="00506E35">
      <w:pPr>
        <w:spacing w:after="0" w:line="240" w:lineRule="auto"/>
        <w:ind w:firstLine="567"/>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К заявке прилагаются следующие документы:</w:t>
      </w:r>
    </w:p>
    <w:p w:rsidR="00065726" w:rsidRDefault="00506E35">
      <w:pPr>
        <w:pStyle w:val="af4"/>
        <w:numPr>
          <w:ilvl w:val="0"/>
          <w:numId w:val="7"/>
        </w:numPr>
        <w:spacing w:after="0" w:line="240" w:lineRule="auto"/>
        <w:ind w:left="0"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(наименование и реквизиты документов, количество листов)</w:t>
      </w: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065726">
      <w:pPr>
        <w:pBdr>
          <w:top w:val="single" w:sz="4" w:space="1" w:color="000001"/>
        </w:pBdr>
        <w:spacing w:after="0" w:line="240" w:lineRule="auto"/>
        <w:ind w:right="91"/>
        <w:rPr>
          <w:rFonts w:ascii="Times New Roman" w:hAnsi="Times New Roman" w:cs="Times New Roman"/>
          <w:sz w:val="28"/>
          <w:szCs w:val="28"/>
          <w:lang w:eastAsia="zh-CN"/>
        </w:rPr>
      </w:pPr>
    </w:p>
    <w:p w:rsidR="00065726" w:rsidRDefault="00506E35">
      <w:pPr>
        <w:spacing w:after="0" w:line="240" w:lineRule="auto"/>
        <w:ind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(наименование и реквизиты документов, количество листов)</w:t>
      </w:r>
    </w:p>
    <w:p w:rsidR="00065726" w:rsidRDefault="00506E35">
      <w:pPr>
        <w:spacing w:after="0" w:line="240" w:lineRule="auto"/>
        <w:ind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3) документы, подтверждающие внесение денежных средств в качестве обеспечения заявки на участие в конкурсе:</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(наименование и реквизиты документов, количество листов);</w:t>
      </w:r>
    </w:p>
    <w:p w:rsidR="00065726" w:rsidRDefault="00065726">
      <w:pPr>
        <w:pBdr>
          <w:top w:val="single" w:sz="4" w:space="1" w:color="000001"/>
        </w:pBdr>
        <w:spacing w:after="0" w:line="240" w:lineRule="auto"/>
        <w:ind w:right="91"/>
        <w:rPr>
          <w:rFonts w:ascii="Times New Roman" w:hAnsi="Times New Roman" w:cs="Times New Roman"/>
          <w:sz w:val="24"/>
          <w:szCs w:val="28"/>
          <w:lang w:eastAsia="zh-CN"/>
        </w:rPr>
      </w:pPr>
    </w:p>
    <w:p w:rsidR="00065726" w:rsidRDefault="00506E35">
      <w:pPr>
        <w:spacing w:after="0" w:line="240" w:lineRule="auto"/>
        <w:ind w:firstLine="567"/>
        <w:jc w:val="both"/>
        <w:rPr>
          <w:rFonts w:ascii="Times New Roman" w:hAnsi="Times New Roman" w:cs="Times New Roman"/>
          <w:sz w:val="28"/>
          <w:szCs w:val="28"/>
          <w:lang w:eastAsia="zh-CN"/>
        </w:rPr>
      </w:pPr>
      <w:r>
        <w:rPr>
          <w:rFonts w:ascii="Times New Roman" w:hAnsi="Times New Roman" w:cs="Times New Roman"/>
          <w:sz w:val="28"/>
          <w:szCs w:val="28"/>
          <w:lang w:eastAsia="zh-CN"/>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(наименование и реквизиты документов, количество листов)</w:t>
      </w: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065726">
      <w:pPr>
        <w:pBdr>
          <w:top w:val="single" w:sz="4" w:space="1" w:color="000001"/>
        </w:pBdr>
        <w:spacing w:after="0" w:line="240" w:lineRule="auto"/>
        <w:ind w:right="91"/>
        <w:rPr>
          <w:rFonts w:ascii="Times New Roman" w:hAnsi="Times New Roman" w:cs="Times New Roman"/>
          <w:sz w:val="28"/>
          <w:szCs w:val="28"/>
          <w:lang w:eastAsia="zh-CN"/>
        </w:rPr>
      </w:pPr>
    </w:p>
    <w:p w:rsidR="00065726" w:rsidRDefault="00506E35">
      <w:pPr>
        <w:spacing w:after="0" w:line="240" w:lineRule="auto"/>
        <w:ind w:firstLine="567"/>
        <w:rPr>
          <w:rFonts w:ascii="Times New Roman" w:hAnsi="Times New Roman" w:cs="Times New Roman"/>
          <w:sz w:val="28"/>
          <w:szCs w:val="28"/>
          <w:lang w:eastAsia="zh-CN"/>
        </w:rPr>
      </w:pPr>
      <w:r>
        <w:rPr>
          <w:rFonts w:ascii="Times New Roman" w:hAnsi="Times New Roman" w:cs="Times New Roman"/>
          <w:sz w:val="28"/>
          <w:szCs w:val="28"/>
          <w:lang w:eastAsia="zh-CN"/>
        </w:rPr>
        <w:t xml:space="preserve">5) </w:t>
      </w:r>
      <w:proofErr w:type="spellStart"/>
      <w:r>
        <w:rPr>
          <w:rFonts w:ascii="Times New Roman" w:hAnsi="Times New Roman" w:cs="Times New Roman"/>
          <w:sz w:val="28"/>
          <w:szCs w:val="28"/>
          <w:lang w:eastAsia="zh-CN"/>
        </w:rPr>
        <w:t>утвержденный</w:t>
      </w:r>
      <w:proofErr w:type="spellEnd"/>
      <w:r>
        <w:rPr>
          <w:rFonts w:ascii="Times New Roman" w:hAnsi="Times New Roman" w:cs="Times New Roman"/>
          <w:sz w:val="28"/>
          <w:szCs w:val="28"/>
          <w:lang w:eastAsia="zh-CN"/>
        </w:rPr>
        <w:t xml:space="preserve"> бухгалтерский баланс за последний год:</w:t>
      </w: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(наименование и реквизиты документов, количество листов)</w:t>
      </w:r>
    </w:p>
    <w:p w:rsidR="00065726" w:rsidRDefault="00506E35">
      <w:pPr>
        <w:tabs>
          <w:tab w:val="right" w:pos="10206"/>
        </w:tabs>
        <w:spacing w:after="0" w:line="240" w:lineRule="auto"/>
        <w:rPr>
          <w:rFonts w:ascii="Times New Roman" w:hAnsi="Times New Roman" w:cs="Times New Roman"/>
          <w:sz w:val="28"/>
          <w:szCs w:val="28"/>
          <w:lang w:eastAsia="zh-CN"/>
        </w:rPr>
      </w:pPr>
      <w:r>
        <w:rPr>
          <w:rFonts w:ascii="Times New Roman" w:hAnsi="Times New Roman" w:cs="Times New Roman"/>
          <w:sz w:val="28"/>
          <w:szCs w:val="28"/>
          <w:lang w:eastAsia="zh-CN"/>
        </w:rPr>
        <w:tab/>
        <w:t>.</w:t>
      </w:r>
    </w:p>
    <w:p w:rsidR="00065726" w:rsidRDefault="00065726">
      <w:pPr>
        <w:pBdr>
          <w:top w:val="single" w:sz="4" w:space="1" w:color="000001"/>
        </w:pBdr>
        <w:spacing w:after="0" w:line="240" w:lineRule="auto"/>
        <w:ind w:right="91"/>
        <w:rPr>
          <w:rFonts w:ascii="Times New Roman" w:hAnsi="Times New Roman" w:cs="Times New Roman"/>
          <w:sz w:val="28"/>
          <w:szCs w:val="28"/>
          <w:lang w:eastAsia="zh-CN"/>
        </w:rPr>
      </w:pPr>
    </w:p>
    <w:p w:rsidR="00065726" w:rsidRDefault="00065726">
      <w:pPr>
        <w:spacing w:after="0" w:line="240" w:lineRule="auto"/>
        <w:rPr>
          <w:rFonts w:ascii="Times New Roman" w:hAnsi="Times New Roman" w:cs="Times New Roman"/>
          <w:sz w:val="28"/>
          <w:szCs w:val="28"/>
          <w:lang w:eastAsia="zh-CN"/>
        </w:rPr>
      </w:pPr>
    </w:p>
    <w:p w:rsidR="00065726" w:rsidRDefault="00506E35">
      <w:pPr>
        <w:pBdr>
          <w:top w:val="single" w:sz="4" w:space="1" w:color="000001"/>
        </w:pBdr>
        <w:spacing w:after="0" w:line="240" w:lineRule="auto"/>
        <w:jc w:val="center"/>
        <w:rPr>
          <w:rFonts w:ascii="Times New Roman" w:hAnsi="Times New Roman" w:cs="Times New Roman"/>
          <w:sz w:val="24"/>
          <w:szCs w:val="28"/>
          <w:lang w:eastAsia="zh-CN"/>
        </w:rPr>
      </w:pPr>
      <w:r>
        <w:rPr>
          <w:rFonts w:ascii="Times New Roman" w:hAnsi="Times New Roman" w:cs="Times New Roman"/>
          <w:sz w:val="24"/>
          <w:szCs w:val="28"/>
          <w:lang w:eastAsia="zh-CN"/>
        </w:rPr>
        <w:t xml:space="preserve">(фирменное наименование организации или </w:t>
      </w:r>
      <w:proofErr w:type="spellStart"/>
      <w:r>
        <w:rPr>
          <w:rFonts w:ascii="Times New Roman" w:hAnsi="Times New Roman" w:cs="Times New Roman"/>
          <w:sz w:val="24"/>
          <w:szCs w:val="28"/>
          <w:lang w:eastAsia="zh-CN"/>
        </w:rPr>
        <w:t>ф.и.о.</w:t>
      </w:r>
      <w:proofErr w:type="spellEnd"/>
      <w:r>
        <w:rPr>
          <w:rFonts w:ascii="Times New Roman" w:hAnsi="Times New Roman" w:cs="Times New Roman"/>
          <w:sz w:val="24"/>
          <w:szCs w:val="28"/>
          <w:lang w:eastAsia="zh-CN"/>
        </w:rPr>
        <w:t xml:space="preserve"> физического лица, данные документа, удостоверяющего личность) </w:t>
      </w:r>
    </w:p>
    <w:p w:rsidR="00065726" w:rsidRDefault="00506E35">
      <w:pPr>
        <w:pBdr>
          <w:top w:val="single" w:sz="4" w:space="1" w:color="000001"/>
        </w:pBdr>
        <w:spacing w:after="0" w:line="240" w:lineRule="auto"/>
        <w:jc w:val="both"/>
        <w:rPr>
          <w:rFonts w:ascii="Times New Roman" w:hAnsi="Times New Roman" w:cs="Times New Roman"/>
          <w:sz w:val="28"/>
          <w:szCs w:val="28"/>
          <w:lang w:eastAsia="zh-CN"/>
        </w:rPr>
      </w:pPr>
      <w:proofErr w:type="spellStart"/>
      <w:r>
        <w:rPr>
          <w:rFonts w:ascii="Times New Roman" w:hAnsi="Times New Roman" w:cs="Times New Roman"/>
          <w:sz w:val="28"/>
          <w:szCs w:val="28"/>
          <w:lang w:eastAsia="zh-CN"/>
        </w:rPr>
        <w:t>Дает</w:t>
      </w:r>
      <w:proofErr w:type="spellEnd"/>
      <w:r>
        <w:rPr>
          <w:rFonts w:ascii="Times New Roman" w:hAnsi="Times New Roman" w:cs="Times New Roman"/>
          <w:sz w:val="28"/>
          <w:szCs w:val="28"/>
          <w:lang w:eastAsia="zh-CN"/>
        </w:rPr>
        <w:t xml:space="preserve">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w:t>
      </w:r>
      <w:r w:rsidR="00192EE2">
        <w:rPr>
          <w:rFonts w:ascii="Times New Roman" w:hAnsi="Times New Roman" w:cs="Times New Roman"/>
          <w:sz w:val="28"/>
          <w:szCs w:val="28"/>
          <w:lang w:eastAsia="zh-CN"/>
        </w:rPr>
        <w:t xml:space="preserve">ван, не определена управляющая </w:t>
      </w:r>
      <w:r>
        <w:rPr>
          <w:rFonts w:ascii="Times New Roman" w:hAnsi="Times New Roman" w:cs="Times New Roman"/>
          <w:sz w:val="28"/>
          <w:szCs w:val="28"/>
          <w:lang w:eastAsia="zh-CN"/>
        </w:rPr>
        <w:t xml:space="preserve">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w:t>
      </w:r>
      <w:r>
        <w:rPr>
          <w:rFonts w:ascii="Times New Roman" w:hAnsi="Times New Roman" w:cs="Times New Roman"/>
          <w:sz w:val="28"/>
          <w:szCs w:val="28"/>
          <w:lang w:eastAsia="zh-CN"/>
        </w:rPr>
        <w:lastRenderedPageBreak/>
        <w:t xml:space="preserve">управления  таким  домом  или выбранный способ управления  не  реализован, не определена управляющая организация, </w:t>
      </w:r>
      <w:proofErr w:type="spellStart"/>
      <w:r>
        <w:rPr>
          <w:rFonts w:ascii="Times New Roman" w:hAnsi="Times New Roman" w:cs="Times New Roman"/>
          <w:sz w:val="28"/>
          <w:szCs w:val="28"/>
          <w:lang w:eastAsia="zh-CN"/>
        </w:rPr>
        <w:t>утвержденным</w:t>
      </w:r>
      <w:r w:rsidR="00DA711E">
        <w:rPr>
          <w:rFonts w:ascii="Times New Roman" w:hAnsi="Times New Roman" w:cs="Times New Roman"/>
          <w:sz w:val="28"/>
          <w:szCs w:val="28"/>
          <w:lang w:eastAsia="zh-CN"/>
        </w:rPr>
        <w:t>и</w:t>
      </w:r>
      <w:proofErr w:type="spellEnd"/>
      <w:r w:rsidR="00DA711E">
        <w:rPr>
          <w:rFonts w:ascii="Times New Roman" w:hAnsi="Times New Roman" w:cs="Times New Roman"/>
          <w:sz w:val="28"/>
          <w:szCs w:val="28"/>
          <w:lang w:eastAsia="zh-CN"/>
        </w:rPr>
        <w:t xml:space="preserve"> постановлением Правительства </w:t>
      </w:r>
      <w:r>
        <w:rPr>
          <w:rFonts w:ascii="Times New Roman" w:hAnsi="Times New Roman" w:cs="Times New Roman"/>
          <w:sz w:val="28"/>
          <w:szCs w:val="28"/>
          <w:lang w:eastAsia="zh-CN"/>
        </w:rPr>
        <w:t xml:space="preserve">Российской </w:t>
      </w:r>
      <w:r w:rsidR="00DA711E">
        <w:rPr>
          <w:rFonts w:ascii="Times New Roman" w:hAnsi="Times New Roman" w:cs="Times New Roman"/>
          <w:sz w:val="28"/>
          <w:szCs w:val="28"/>
          <w:lang w:eastAsia="zh-CN"/>
        </w:rPr>
        <w:t>Федерации от 21 декабря 2018 года</w:t>
      </w:r>
      <w:r>
        <w:rPr>
          <w:rFonts w:ascii="Times New Roman" w:hAnsi="Times New Roman" w:cs="Times New Roman"/>
          <w:sz w:val="28"/>
          <w:szCs w:val="28"/>
          <w:lang w:eastAsia="zh-CN"/>
        </w:rPr>
        <w:t xml:space="preserve"> N </w:t>
      </w:r>
      <w:r w:rsidR="00DA711E">
        <w:rPr>
          <w:rFonts w:ascii="Times New Roman" w:hAnsi="Times New Roman" w:cs="Times New Roman"/>
          <w:sz w:val="28"/>
          <w:szCs w:val="28"/>
          <w:lang w:eastAsia="zh-CN"/>
        </w:rPr>
        <w:t xml:space="preserve">1616 "Об </w:t>
      </w:r>
      <w:r>
        <w:rPr>
          <w:rFonts w:ascii="Times New Roman" w:hAnsi="Times New Roman" w:cs="Times New Roman"/>
          <w:sz w:val="28"/>
          <w:szCs w:val="28"/>
          <w:lang w:eastAsia="zh-CN"/>
        </w:rPr>
        <w:t xml:space="preserve">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w:t>
      </w:r>
      <w:r w:rsidR="00192EE2">
        <w:rPr>
          <w:rFonts w:ascii="Times New Roman" w:hAnsi="Times New Roman" w:cs="Times New Roman"/>
          <w:sz w:val="28"/>
          <w:szCs w:val="28"/>
          <w:lang w:eastAsia="zh-CN"/>
        </w:rPr>
        <w:t xml:space="preserve">выбран </w:t>
      </w:r>
      <w:r>
        <w:rPr>
          <w:rFonts w:ascii="Times New Roman" w:hAnsi="Times New Roman" w:cs="Times New Roman"/>
          <w:sz w:val="28"/>
          <w:szCs w:val="28"/>
          <w:lang w:eastAsia="zh-CN"/>
        </w:rPr>
        <w:t>спос</w:t>
      </w:r>
      <w:r w:rsidR="00192EE2">
        <w:rPr>
          <w:rFonts w:ascii="Times New Roman" w:hAnsi="Times New Roman" w:cs="Times New Roman"/>
          <w:sz w:val="28"/>
          <w:szCs w:val="28"/>
          <w:lang w:eastAsia="zh-CN"/>
        </w:rPr>
        <w:t xml:space="preserve">об управления таким домом или </w:t>
      </w:r>
      <w:r>
        <w:rPr>
          <w:rFonts w:ascii="Times New Roman" w:hAnsi="Times New Roman" w:cs="Times New Roman"/>
          <w:sz w:val="28"/>
          <w:szCs w:val="28"/>
          <w:lang w:eastAsia="zh-CN"/>
        </w:rPr>
        <w:t xml:space="preserve">выбранный способ управления не реализован, не определена управляющая организация, и о внесении изменений в </w:t>
      </w:r>
      <w:bookmarkStart w:id="16" w:name="_GoBack"/>
      <w:bookmarkEnd w:id="16"/>
      <w:r>
        <w:rPr>
          <w:rFonts w:ascii="Times New Roman" w:hAnsi="Times New Roman" w:cs="Times New Roman"/>
          <w:sz w:val="28"/>
          <w:szCs w:val="28"/>
          <w:lang w:eastAsia="zh-CN"/>
        </w:rPr>
        <w:t>некоторые акты Правительства Российской Федерации".</w:t>
      </w:r>
    </w:p>
    <w:tbl>
      <w:tblPr>
        <w:tblW w:w="6265" w:type="dxa"/>
        <w:tblLayout w:type="fixed"/>
        <w:tblCellMar>
          <w:left w:w="28" w:type="dxa"/>
          <w:right w:w="28" w:type="dxa"/>
        </w:tblCellMar>
        <w:tblLook w:val="0000" w:firstRow="0" w:lastRow="0" w:firstColumn="0" w:lastColumn="0" w:noHBand="0" w:noVBand="0"/>
      </w:tblPr>
      <w:tblGrid>
        <w:gridCol w:w="188"/>
        <w:gridCol w:w="425"/>
        <w:gridCol w:w="255"/>
        <w:gridCol w:w="1531"/>
        <w:gridCol w:w="182"/>
        <w:gridCol w:w="283"/>
        <w:gridCol w:w="142"/>
        <w:gridCol w:w="264"/>
        <w:gridCol w:w="2995"/>
      </w:tblGrid>
      <w:tr w:rsidR="00065726">
        <w:tc>
          <w:tcPr>
            <w:tcW w:w="2580" w:type="dxa"/>
            <w:gridSpan w:val="5"/>
            <w:tcBorders>
              <w:bottom w:val="single" w:sz="4" w:space="0" w:color="000001"/>
            </w:tcBorders>
            <w:shd w:val="clear" w:color="auto" w:fill="auto"/>
            <w:vAlign w:val="bottom"/>
          </w:tcPr>
          <w:p w:rsidR="00065726" w:rsidRDefault="00065726">
            <w:pPr>
              <w:widowControl w:val="0"/>
              <w:spacing w:after="0" w:line="240" w:lineRule="auto"/>
              <w:jc w:val="center"/>
              <w:rPr>
                <w:rFonts w:ascii="Times New Roman" w:hAnsi="Times New Roman" w:cs="Times New Roman"/>
                <w:sz w:val="28"/>
                <w:szCs w:val="28"/>
                <w:lang w:eastAsia="zh-CN"/>
              </w:rPr>
            </w:pPr>
          </w:p>
        </w:tc>
        <w:tc>
          <w:tcPr>
            <w:tcW w:w="283" w:type="dxa"/>
            <w:tcBorders>
              <w:bottom w:val="single" w:sz="4" w:space="0" w:color="000001"/>
            </w:tcBorders>
            <w:shd w:val="clear" w:color="auto" w:fill="auto"/>
            <w:vAlign w:val="bottom"/>
          </w:tcPr>
          <w:p w:rsidR="00065726" w:rsidRDefault="00065726">
            <w:pPr>
              <w:widowControl w:val="0"/>
              <w:spacing w:after="0" w:line="240" w:lineRule="auto"/>
              <w:rPr>
                <w:rFonts w:ascii="Times New Roman" w:hAnsi="Times New Roman" w:cs="Times New Roman"/>
                <w:sz w:val="28"/>
                <w:szCs w:val="28"/>
                <w:lang w:eastAsia="zh-CN"/>
              </w:rPr>
            </w:pPr>
          </w:p>
        </w:tc>
        <w:tc>
          <w:tcPr>
            <w:tcW w:w="3401" w:type="dxa"/>
            <w:gridSpan w:val="3"/>
            <w:tcBorders>
              <w:bottom w:val="single" w:sz="4" w:space="0" w:color="000001"/>
            </w:tcBorders>
            <w:shd w:val="clear" w:color="auto" w:fill="auto"/>
            <w:vAlign w:val="bottom"/>
          </w:tcPr>
          <w:p w:rsidR="00065726" w:rsidRDefault="00065726">
            <w:pPr>
              <w:widowControl w:val="0"/>
              <w:spacing w:after="0" w:line="240" w:lineRule="auto"/>
              <w:jc w:val="center"/>
              <w:rPr>
                <w:rFonts w:ascii="Times New Roman" w:hAnsi="Times New Roman" w:cs="Times New Roman"/>
                <w:sz w:val="28"/>
                <w:szCs w:val="28"/>
                <w:lang w:eastAsia="zh-CN"/>
              </w:rPr>
            </w:pPr>
          </w:p>
        </w:tc>
      </w:tr>
      <w:tr w:rsidR="00065726">
        <w:tc>
          <w:tcPr>
            <w:tcW w:w="2580" w:type="dxa"/>
            <w:gridSpan w:val="5"/>
            <w:tcBorders>
              <w:top w:val="single" w:sz="4" w:space="0" w:color="000001"/>
              <w:bottom w:val="single" w:sz="4" w:space="0" w:color="000001"/>
            </w:tcBorders>
            <w:shd w:val="clear" w:color="auto" w:fill="auto"/>
          </w:tcPr>
          <w:p w:rsidR="00065726" w:rsidRPr="00DA711E" w:rsidRDefault="00506E35">
            <w:pPr>
              <w:widowControl w:val="0"/>
              <w:spacing w:after="0" w:line="240" w:lineRule="auto"/>
              <w:jc w:val="center"/>
              <w:rPr>
                <w:rFonts w:ascii="Times New Roman" w:hAnsi="Times New Roman" w:cs="Times New Roman"/>
                <w:lang w:eastAsia="zh-CN"/>
              </w:rPr>
            </w:pPr>
            <w:r w:rsidRPr="00DA711E">
              <w:rPr>
                <w:rFonts w:ascii="Times New Roman" w:hAnsi="Times New Roman" w:cs="Times New Roman"/>
                <w:lang w:eastAsia="zh-CN"/>
              </w:rPr>
              <w:t>(подпись)</w:t>
            </w:r>
          </w:p>
        </w:tc>
        <w:tc>
          <w:tcPr>
            <w:tcW w:w="283" w:type="dxa"/>
            <w:tcBorders>
              <w:top w:val="single" w:sz="4" w:space="0" w:color="000001"/>
              <w:bottom w:val="single" w:sz="4" w:space="0" w:color="000001"/>
            </w:tcBorders>
            <w:shd w:val="clear" w:color="auto" w:fill="auto"/>
          </w:tcPr>
          <w:p w:rsidR="00065726" w:rsidRPr="00DA711E" w:rsidRDefault="00065726">
            <w:pPr>
              <w:widowControl w:val="0"/>
              <w:spacing w:after="0" w:line="240" w:lineRule="auto"/>
              <w:rPr>
                <w:rFonts w:ascii="Times New Roman" w:hAnsi="Times New Roman" w:cs="Times New Roman"/>
                <w:lang w:eastAsia="zh-CN"/>
              </w:rPr>
            </w:pPr>
          </w:p>
        </w:tc>
        <w:tc>
          <w:tcPr>
            <w:tcW w:w="3401" w:type="dxa"/>
            <w:gridSpan w:val="3"/>
            <w:tcBorders>
              <w:top w:val="single" w:sz="4" w:space="0" w:color="000001"/>
              <w:bottom w:val="single" w:sz="4" w:space="0" w:color="000001"/>
            </w:tcBorders>
            <w:shd w:val="clear" w:color="auto" w:fill="auto"/>
          </w:tcPr>
          <w:p w:rsidR="00065726" w:rsidRPr="00DA711E" w:rsidRDefault="00506E35">
            <w:pPr>
              <w:widowControl w:val="0"/>
              <w:spacing w:after="0" w:line="240" w:lineRule="auto"/>
              <w:jc w:val="center"/>
              <w:rPr>
                <w:rFonts w:ascii="Times New Roman" w:hAnsi="Times New Roman" w:cs="Times New Roman"/>
                <w:lang w:eastAsia="zh-CN"/>
              </w:rPr>
            </w:pPr>
            <w:r w:rsidRPr="00DA711E">
              <w:rPr>
                <w:rFonts w:ascii="Times New Roman" w:hAnsi="Times New Roman" w:cs="Times New Roman"/>
                <w:lang w:eastAsia="zh-CN"/>
              </w:rPr>
              <w:t>(</w:t>
            </w:r>
            <w:proofErr w:type="spellStart"/>
            <w:r w:rsidRPr="00DA711E">
              <w:rPr>
                <w:rFonts w:ascii="Times New Roman" w:hAnsi="Times New Roman" w:cs="Times New Roman"/>
                <w:lang w:eastAsia="zh-CN"/>
              </w:rPr>
              <w:t>ф.и.о.</w:t>
            </w:r>
            <w:proofErr w:type="spellEnd"/>
            <w:r w:rsidRPr="00DA711E">
              <w:rPr>
                <w:rFonts w:ascii="Times New Roman" w:hAnsi="Times New Roman" w:cs="Times New Roman"/>
                <w:lang w:eastAsia="zh-CN"/>
              </w:rPr>
              <w:t>)</w:t>
            </w:r>
          </w:p>
        </w:tc>
      </w:tr>
      <w:tr w:rsidR="00065726">
        <w:tc>
          <w:tcPr>
            <w:tcW w:w="187" w:type="dxa"/>
            <w:tcBorders>
              <w:top w:val="single" w:sz="4" w:space="0" w:color="000001"/>
              <w:bottom w:val="single" w:sz="4" w:space="0" w:color="000001"/>
            </w:tcBorders>
            <w:shd w:val="clear" w:color="auto" w:fill="auto"/>
            <w:vAlign w:val="bottom"/>
          </w:tcPr>
          <w:p w:rsidR="00065726" w:rsidRDefault="00506E35">
            <w:pPr>
              <w:pStyle w:val="af0"/>
              <w:rPr>
                <w:rFonts w:ascii="Times New Roman" w:hAnsi="Times New Roman" w:cs="Times New Roman"/>
                <w:sz w:val="28"/>
                <w:szCs w:val="28"/>
                <w:lang w:eastAsia="zh-CN"/>
              </w:rPr>
            </w:pPr>
            <w:r>
              <w:rPr>
                <w:rFonts w:ascii="Times New Roman" w:hAnsi="Times New Roman" w:cs="Times New Roman"/>
                <w:sz w:val="28"/>
                <w:szCs w:val="28"/>
                <w:lang w:eastAsia="zh-CN"/>
              </w:rPr>
              <w:t>«</w:t>
            </w:r>
          </w:p>
        </w:tc>
        <w:tc>
          <w:tcPr>
            <w:tcW w:w="425" w:type="dxa"/>
            <w:tcBorders>
              <w:top w:val="single" w:sz="4" w:space="0" w:color="000001"/>
              <w:bottom w:val="single" w:sz="4" w:space="0" w:color="000001"/>
            </w:tcBorders>
            <w:shd w:val="clear" w:color="auto" w:fill="auto"/>
            <w:vAlign w:val="bottom"/>
          </w:tcPr>
          <w:p w:rsidR="00065726" w:rsidRDefault="00065726">
            <w:pPr>
              <w:pStyle w:val="af0"/>
              <w:rPr>
                <w:rFonts w:ascii="Times New Roman" w:hAnsi="Times New Roman" w:cs="Times New Roman"/>
                <w:sz w:val="28"/>
                <w:szCs w:val="28"/>
                <w:lang w:eastAsia="zh-CN"/>
              </w:rPr>
            </w:pPr>
          </w:p>
        </w:tc>
        <w:tc>
          <w:tcPr>
            <w:tcW w:w="255" w:type="dxa"/>
            <w:tcBorders>
              <w:top w:val="single" w:sz="4" w:space="0" w:color="000001"/>
              <w:bottom w:val="single" w:sz="4" w:space="0" w:color="000001"/>
            </w:tcBorders>
            <w:shd w:val="clear" w:color="auto" w:fill="auto"/>
            <w:vAlign w:val="bottom"/>
          </w:tcPr>
          <w:p w:rsidR="00065726" w:rsidRDefault="00506E35">
            <w:pPr>
              <w:pStyle w:val="af0"/>
              <w:rPr>
                <w:rFonts w:ascii="Times New Roman" w:hAnsi="Times New Roman" w:cs="Times New Roman"/>
                <w:sz w:val="28"/>
                <w:szCs w:val="28"/>
                <w:lang w:eastAsia="zh-CN"/>
              </w:rPr>
            </w:pPr>
            <w:r>
              <w:rPr>
                <w:rFonts w:ascii="Times New Roman" w:hAnsi="Times New Roman" w:cs="Times New Roman"/>
                <w:sz w:val="28"/>
                <w:szCs w:val="28"/>
                <w:lang w:eastAsia="zh-CN"/>
              </w:rPr>
              <w:t>»</w:t>
            </w:r>
          </w:p>
        </w:tc>
        <w:tc>
          <w:tcPr>
            <w:tcW w:w="1531" w:type="dxa"/>
            <w:tcBorders>
              <w:top w:val="single" w:sz="4" w:space="0" w:color="000001"/>
              <w:bottom w:val="single" w:sz="4" w:space="0" w:color="000001"/>
            </w:tcBorders>
            <w:shd w:val="clear" w:color="auto" w:fill="auto"/>
            <w:vAlign w:val="bottom"/>
          </w:tcPr>
          <w:p w:rsidR="00065726" w:rsidRDefault="00065726">
            <w:pPr>
              <w:pStyle w:val="af0"/>
              <w:rPr>
                <w:rFonts w:ascii="Times New Roman" w:hAnsi="Times New Roman" w:cs="Times New Roman"/>
                <w:sz w:val="28"/>
                <w:szCs w:val="28"/>
                <w:lang w:eastAsia="zh-CN"/>
              </w:rPr>
            </w:pPr>
          </w:p>
        </w:tc>
        <w:tc>
          <w:tcPr>
            <w:tcW w:w="607" w:type="dxa"/>
            <w:gridSpan w:val="3"/>
            <w:tcBorders>
              <w:top w:val="single" w:sz="4" w:space="0" w:color="000001"/>
              <w:bottom w:val="single" w:sz="4" w:space="0" w:color="000001"/>
            </w:tcBorders>
            <w:shd w:val="clear" w:color="auto" w:fill="auto"/>
            <w:vAlign w:val="bottom"/>
          </w:tcPr>
          <w:p w:rsidR="00065726" w:rsidRDefault="00065726">
            <w:pPr>
              <w:pStyle w:val="af0"/>
              <w:rPr>
                <w:rFonts w:ascii="Times New Roman" w:hAnsi="Times New Roman" w:cs="Times New Roman"/>
                <w:sz w:val="28"/>
                <w:szCs w:val="28"/>
                <w:lang w:eastAsia="zh-CN"/>
              </w:rPr>
            </w:pPr>
          </w:p>
        </w:tc>
        <w:tc>
          <w:tcPr>
            <w:tcW w:w="264" w:type="dxa"/>
            <w:tcBorders>
              <w:top w:val="single" w:sz="4" w:space="0" w:color="000001"/>
              <w:bottom w:val="single" w:sz="4" w:space="0" w:color="000001"/>
            </w:tcBorders>
            <w:shd w:val="clear" w:color="auto" w:fill="auto"/>
            <w:vAlign w:val="bottom"/>
          </w:tcPr>
          <w:p w:rsidR="00065726" w:rsidRDefault="00065726">
            <w:pPr>
              <w:pStyle w:val="af0"/>
              <w:rPr>
                <w:rFonts w:ascii="Times New Roman" w:hAnsi="Times New Roman" w:cs="Times New Roman"/>
                <w:sz w:val="28"/>
                <w:szCs w:val="28"/>
                <w:lang w:eastAsia="zh-CN"/>
              </w:rPr>
            </w:pPr>
          </w:p>
        </w:tc>
        <w:tc>
          <w:tcPr>
            <w:tcW w:w="2995" w:type="dxa"/>
            <w:tcBorders>
              <w:top w:val="single" w:sz="4" w:space="0" w:color="000001"/>
              <w:bottom w:val="single" w:sz="4" w:space="0" w:color="000001"/>
            </w:tcBorders>
            <w:shd w:val="clear" w:color="auto" w:fill="auto"/>
            <w:vAlign w:val="bottom"/>
          </w:tcPr>
          <w:p w:rsidR="00065726" w:rsidRDefault="00506E35">
            <w:pPr>
              <w:pStyle w:val="af0"/>
              <w:rPr>
                <w:rFonts w:ascii="Times New Roman" w:hAnsi="Times New Roman" w:cs="Times New Roman"/>
                <w:sz w:val="28"/>
                <w:szCs w:val="28"/>
                <w:lang w:eastAsia="zh-CN"/>
              </w:rPr>
            </w:pPr>
            <w:r>
              <w:rPr>
                <w:rFonts w:ascii="Times New Roman" w:hAnsi="Times New Roman" w:cs="Times New Roman"/>
                <w:sz w:val="28"/>
                <w:szCs w:val="28"/>
                <w:lang w:eastAsia="zh-CN"/>
              </w:rPr>
              <w:t xml:space="preserve">                                         202_г.</w:t>
            </w:r>
          </w:p>
        </w:tc>
      </w:tr>
    </w:tbl>
    <w:p w:rsidR="00065726" w:rsidRDefault="00065726">
      <w:pPr>
        <w:spacing w:after="0" w:line="240" w:lineRule="auto"/>
        <w:rPr>
          <w:rFonts w:ascii="Times New Roman" w:hAnsi="Times New Roman" w:cs="Times New Roman"/>
          <w:sz w:val="28"/>
          <w:szCs w:val="28"/>
          <w:lang w:eastAsia="zh-CN"/>
        </w:rPr>
      </w:pPr>
    </w:p>
    <w:p w:rsidR="00065726" w:rsidRDefault="00506E35">
      <w:pPr>
        <w:spacing w:after="0" w:line="240" w:lineRule="auto"/>
        <w:rPr>
          <w:rFonts w:ascii="Times New Roman" w:hAnsi="Times New Roman" w:cs="Times New Roman"/>
          <w:b/>
          <w:sz w:val="28"/>
          <w:szCs w:val="28"/>
        </w:rPr>
      </w:pPr>
      <w:r>
        <w:rPr>
          <w:rFonts w:ascii="Times New Roman" w:hAnsi="Times New Roman" w:cs="Times New Roman"/>
          <w:b/>
          <w:sz w:val="28"/>
          <w:szCs w:val="28"/>
          <w:lang w:eastAsia="zh-CN"/>
        </w:rPr>
        <w:t>М.П.</w:t>
      </w:r>
    </w:p>
    <w:p w:rsidR="00065726" w:rsidRDefault="00065726">
      <w:pPr>
        <w:spacing w:after="0" w:line="240" w:lineRule="auto"/>
        <w:rPr>
          <w:rFonts w:ascii="Times New Roman" w:hAnsi="Times New Roman" w:cs="Times New Roman"/>
          <w:sz w:val="28"/>
          <w:szCs w:val="28"/>
        </w:rPr>
      </w:pPr>
    </w:p>
    <w:p w:rsidR="00DA711E" w:rsidRDefault="00DA711E">
      <w:pPr>
        <w:spacing w:after="0" w:line="240" w:lineRule="auto"/>
        <w:rPr>
          <w:rFonts w:ascii="Times New Roman" w:hAnsi="Times New Roman" w:cs="Times New Roman"/>
          <w:sz w:val="28"/>
          <w:szCs w:val="28"/>
        </w:rPr>
      </w:pPr>
    </w:p>
    <w:p w:rsidR="00DA711E" w:rsidRDefault="00DA711E" w:rsidP="00DA711E">
      <w:pPr>
        <w:pStyle w:val="af0"/>
        <w:contextualSpacing/>
        <w:rPr>
          <w:rFonts w:ascii="Times New Roman" w:hAnsi="Times New Roman"/>
          <w:sz w:val="28"/>
          <w:szCs w:val="28"/>
        </w:rPr>
      </w:pPr>
      <w:r>
        <w:rPr>
          <w:rFonts w:ascii="Times New Roman" w:hAnsi="Times New Roman"/>
          <w:sz w:val="28"/>
          <w:szCs w:val="28"/>
        </w:rPr>
        <w:t xml:space="preserve">ВЕРНО: руководитель аппарата </w:t>
      </w:r>
    </w:p>
    <w:p w:rsidR="00DA711E" w:rsidRDefault="00DA711E" w:rsidP="00DA711E">
      <w:pPr>
        <w:pStyle w:val="af0"/>
        <w:contextualSpacing/>
        <w:rPr>
          <w:rStyle w:val="affa"/>
          <w:rFonts w:ascii="Times New Roman" w:eastAsia="Arial" w:hAnsi="Times New Roman"/>
          <w:color w:val="000000" w:themeColor="text1"/>
          <w:sz w:val="28"/>
          <w:szCs w:val="28"/>
        </w:rPr>
      </w:pPr>
      <w:r>
        <w:rPr>
          <w:rFonts w:ascii="Times New Roman" w:hAnsi="Times New Roman"/>
          <w:sz w:val="28"/>
          <w:szCs w:val="28"/>
        </w:rPr>
        <w:t>администрации муниципального района                                      А.А. Строганов</w:t>
      </w:r>
    </w:p>
    <w:p w:rsidR="00DA711E" w:rsidRDefault="00DA711E" w:rsidP="00DA711E">
      <w:pPr>
        <w:rPr>
          <w:rFonts w:ascii="Times New Roman" w:hAnsi="Times New Roman" w:cs="Times New Roman"/>
          <w:sz w:val="28"/>
          <w:szCs w:val="28"/>
        </w:rPr>
      </w:pPr>
    </w:p>
    <w:p w:rsidR="00DA711E" w:rsidRDefault="00DA711E">
      <w:pPr>
        <w:spacing w:after="0" w:line="240" w:lineRule="auto"/>
        <w:rPr>
          <w:rFonts w:ascii="Times New Roman" w:hAnsi="Times New Roman" w:cs="Times New Roman"/>
          <w:sz w:val="28"/>
          <w:szCs w:val="28"/>
        </w:rPr>
      </w:pPr>
    </w:p>
    <w:sectPr w:rsidR="00DA711E">
      <w:footerReference w:type="default" r:id="rId16"/>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EF9" w:rsidRDefault="00F70EF9">
      <w:pPr>
        <w:spacing w:after="0" w:line="240" w:lineRule="auto"/>
      </w:pPr>
      <w:r>
        <w:separator/>
      </w:r>
    </w:p>
  </w:endnote>
  <w:endnote w:type="continuationSeparator" w:id="0">
    <w:p w:rsidR="00F70EF9" w:rsidRDefault="00F7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5038"/>
      <w:docPartObj>
        <w:docPartGallery w:val="Page Numbers (Bottom of Page)"/>
        <w:docPartUnique/>
      </w:docPartObj>
    </w:sdtPr>
    <w:sdtContent>
      <w:p w:rsidR="00192EE2" w:rsidRDefault="00192EE2">
        <w:pPr>
          <w:pStyle w:val="af8"/>
          <w:jc w:val="right"/>
        </w:pPr>
        <w:r>
          <w:fldChar w:fldCharType="begin"/>
        </w:r>
        <w:r>
          <w:instrText>PAGE   \* MERGEFORMAT</w:instrText>
        </w:r>
        <w:r>
          <w:fldChar w:fldCharType="separate"/>
        </w:r>
        <w:r w:rsidR="00AF0C45">
          <w:rPr>
            <w:noProof/>
          </w:rPr>
          <w:t>21</w:t>
        </w:r>
        <w:r>
          <w:fldChar w:fldCharType="end"/>
        </w:r>
      </w:p>
    </w:sdtContent>
  </w:sdt>
  <w:p w:rsidR="00423966" w:rsidRDefault="00423966">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966" w:rsidRDefault="00423966">
    <w:pPr>
      <w:pStyle w:val="af8"/>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423966" w:rsidRDefault="00423966">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405764"/>
      <w:docPartObj>
        <w:docPartGallery w:val="Page Numbers (Bottom of Page)"/>
        <w:docPartUnique/>
      </w:docPartObj>
    </w:sdtPr>
    <w:sdtContent>
      <w:p w:rsidR="00192EE2" w:rsidRDefault="00192EE2">
        <w:pPr>
          <w:pStyle w:val="af8"/>
          <w:jc w:val="right"/>
        </w:pPr>
        <w:r>
          <w:fldChar w:fldCharType="begin"/>
        </w:r>
        <w:r>
          <w:instrText>PAGE   \* MERGEFORMAT</w:instrText>
        </w:r>
        <w:r>
          <w:fldChar w:fldCharType="separate"/>
        </w:r>
        <w:r w:rsidR="00AF0C45">
          <w:rPr>
            <w:noProof/>
          </w:rPr>
          <w:t>63</w:t>
        </w:r>
        <w:r>
          <w:fldChar w:fldCharType="end"/>
        </w:r>
      </w:p>
    </w:sdtContent>
  </w:sdt>
  <w:p w:rsidR="00423966" w:rsidRDefault="00423966">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966" w:rsidRDefault="00423966">
    <w:pPr>
      <w:pStyle w:val="af8"/>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423966" w:rsidRDefault="00423966">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307642"/>
      <w:docPartObj>
        <w:docPartGallery w:val="Page Numbers (Bottom of Page)"/>
        <w:docPartUnique/>
      </w:docPartObj>
    </w:sdtPr>
    <w:sdtContent>
      <w:p w:rsidR="00192EE2" w:rsidRDefault="00192EE2">
        <w:pPr>
          <w:pStyle w:val="af8"/>
          <w:jc w:val="right"/>
        </w:pPr>
        <w:r>
          <w:fldChar w:fldCharType="begin"/>
        </w:r>
        <w:r>
          <w:instrText>PAGE   \* MERGEFORMAT</w:instrText>
        </w:r>
        <w:r>
          <w:fldChar w:fldCharType="separate"/>
        </w:r>
        <w:r w:rsidR="00AF0C45">
          <w:rPr>
            <w:noProof/>
          </w:rPr>
          <w:t>174</w:t>
        </w:r>
        <w:r>
          <w:fldChar w:fldCharType="end"/>
        </w:r>
      </w:p>
    </w:sdtContent>
  </w:sdt>
  <w:p w:rsidR="00423966" w:rsidRDefault="00423966" w:rsidP="00192EE2">
    <w:pPr>
      <w:pStyle w:val="af8"/>
      <w:tabs>
        <w:tab w:val="clear" w:pos="4677"/>
        <w:tab w:val="clear" w:pos="9355"/>
        <w:tab w:val="left" w:pos="664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9396"/>
      <w:docPartObj>
        <w:docPartGallery w:val="Page Numbers (Bottom of Page)"/>
        <w:docPartUnique/>
      </w:docPartObj>
    </w:sdtPr>
    <w:sdtContent>
      <w:p w:rsidR="00423966" w:rsidRDefault="00423966">
        <w:pPr>
          <w:pStyle w:val="af8"/>
          <w:jc w:val="right"/>
        </w:pPr>
        <w:r>
          <w:fldChar w:fldCharType="begin"/>
        </w:r>
        <w:r>
          <w:instrText xml:space="preserve"> PAGE   \* MERGEFORMAT </w:instrText>
        </w:r>
        <w:r>
          <w:fldChar w:fldCharType="separate"/>
        </w:r>
        <w:r w:rsidR="00AF0C45">
          <w:rPr>
            <w:noProof/>
          </w:rPr>
          <w:t>179</w:t>
        </w:r>
        <w:r>
          <w:fldChar w:fldCharType="end"/>
        </w:r>
      </w:p>
    </w:sdtContent>
  </w:sdt>
  <w:p w:rsidR="00423966" w:rsidRDefault="0042396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EF9" w:rsidRDefault="00F70EF9">
      <w:pPr>
        <w:spacing w:after="0" w:line="240" w:lineRule="auto"/>
      </w:pPr>
      <w:r>
        <w:separator/>
      </w:r>
    </w:p>
  </w:footnote>
  <w:footnote w:type="continuationSeparator" w:id="0">
    <w:p w:rsidR="00F70EF9" w:rsidRDefault="00F7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966" w:rsidRDefault="00423966">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966" w:rsidRDefault="00423966">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53AC6"/>
    <w:multiLevelType w:val="hybridMultilevel"/>
    <w:tmpl w:val="8C7CE302"/>
    <w:lvl w:ilvl="0" w:tplc="263ADB9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75C16"/>
    <w:multiLevelType w:val="hybridMultilevel"/>
    <w:tmpl w:val="13086E8A"/>
    <w:lvl w:ilvl="0" w:tplc="17522B5C">
      <w:start w:val="4"/>
      <w:numFmt w:val="decimal"/>
      <w:lvlText w:val="%1."/>
      <w:lvlJc w:val="left"/>
      <w:pPr>
        <w:tabs>
          <w:tab w:val="num" w:pos="720"/>
        </w:tabs>
        <w:ind w:left="720" w:hanging="360"/>
      </w:pPr>
      <w:rPr>
        <w:rFonts w:hint="default"/>
        <w:b/>
      </w:rPr>
    </w:lvl>
    <w:lvl w:ilvl="1" w:tplc="E148125C">
      <w:start w:val="1"/>
      <w:numFmt w:val="lowerLetter"/>
      <w:lvlText w:val="%2."/>
      <w:lvlJc w:val="left"/>
      <w:pPr>
        <w:tabs>
          <w:tab w:val="num" w:pos="1440"/>
        </w:tabs>
        <w:ind w:left="1440" w:hanging="360"/>
      </w:pPr>
    </w:lvl>
    <w:lvl w:ilvl="2" w:tplc="AB8A5628">
      <w:start w:val="1"/>
      <w:numFmt w:val="lowerRoman"/>
      <w:lvlText w:val="%3."/>
      <w:lvlJc w:val="right"/>
      <w:pPr>
        <w:tabs>
          <w:tab w:val="num" w:pos="2160"/>
        </w:tabs>
        <w:ind w:left="2160" w:hanging="180"/>
      </w:pPr>
    </w:lvl>
    <w:lvl w:ilvl="3" w:tplc="AD3A1CA6">
      <w:start w:val="1"/>
      <w:numFmt w:val="decimal"/>
      <w:lvlText w:val="%4."/>
      <w:lvlJc w:val="left"/>
      <w:pPr>
        <w:tabs>
          <w:tab w:val="num" w:pos="2880"/>
        </w:tabs>
        <w:ind w:left="2880" w:hanging="360"/>
      </w:pPr>
    </w:lvl>
    <w:lvl w:ilvl="4" w:tplc="5AC6D3F0">
      <w:start w:val="1"/>
      <w:numFmt w:val="lowerLetter"/>
      <w:lvlText w:val="%5."/>
      <w:lvlJc w:val="left"/>
      <w:pPr>
        <w:tabs>
          <w:tab w:val="num" w:pos="3600"/>
        </w:tabs>
        <w:ind w:left="3600" w:hanging="360"/>
      </w:pPr>
    </w:lvl>
    <w:lvl w:ilvl="5" w:tplc="37B21FBC">
      <w:start w:val="1"/>
      <w:numFmt w:val="lowerRoman"/>
      <w:lvlText w:val="%6."/>
      <w:lvlJc w:val="right"/>
      <w:pPr>
        <w:tabs>
          <w:tab w:val="num" w:pos="4320"/>
        </w:tabs>
        <w:ind w:left="4320" w:hanging="180"/>
      </w:pPr>
    </w:lvl>
    <w:lvl w:ilvl="6" w:tplc="E3DE7A28">
      <w:start w:val="1"/>
      <w:numFmt w:val="decimal"/>
      <w:lvlText w:val="%7."/>
      <w:lvlJc w:val="left"/>
      <w:pPr>
        <w:tabs>
          <w:tab w:val="num" w:pos="5040"/>
        </w:tabs>
        <w:ind w:left="5040" w:hanging="360"/>
      </w:pPr>
    </w:lvl>
    <w:lvl w:ilvl="7" w:tplc="ABE4F4B0">
      <w:start w:val="1"/>
      <w:numFmt w:val="lowerLetter"/>
      <w:lvlText w:val="%8."/>
      <w:lvlJc w:val="left"/>
      <w:pPr>
        <w:tabs>
          <w:tab w:val="num" w:pos="5760"/>
        </w:tabs>
        <w:ind w:left="5760" w:hanging="360"/>
      </w:pPr>
    </w:lvl>
    <w:lvl w:ilvl="8" w:tplc="9738A6AC">
      <w:start w:val="1"/>
      <w:numFmt w:val="lowerRoman"/>
      <w:lvlText w:val="%9."/>
      <w:lvlJc w:val="right"/>
      <w:pPr>
        <w:tabs>
          <w:tab w:val="num" w:pos="6480"/>
        </w:tabs>
        <w:ind w:left="6480" w:hanging="180"/>
      </w:pPr>
    </w:lvl>
  </w:abstractNum>
  <w:abstractNum w:abstractNumId="2">
    <w:nsid w:val="3B8B08BB"/>
    <w:multiLevelType w:val="hybridMultilevel"/>
    <w:tmpl w:val="292038B2"/>
    <w:lvl w:ilvl="0" w:tplc="647A34BE">
      <w:start w:val="1"/>
      <w:numFmt w:val="decimal"/>
      <w:lvlText w:val="%1."/>
      <w:lvlJc w:val="left"/>
      <w:pPr>
        <w:tabs>
          <w:tab w:val="num" w:pos="720"/>
        </w:tabs>
        <w:ind w:left="720" w:hanging="360"/>
      </w:pPr>
    </w:lvl>
    <w:lvl w:ilvl="1" w:tplc="C7D4A804">
      <w:start w:val="1"/>
      <w:numFmt w:val="lowerLetter"/>
      <w:lvlText w:val="%2."/>
      <w:lvlJc w:val="left"/>
      <w:pPr>
        <w:tabs>
          <w:tab w:val="num" w:pos="1440"/>
        </w:tabs>
        <w:ind w:left="1440" w:hanging="360"/>
      </w:pPr>
    </w:lvl>
    <w:lvl w:ilvl="2" w:tplc="220EE1EC">
      <w:start w:val="1"/>
      <w:numFmt w:val="lowerRoman"/>
      <w:lvlText w:val="%3."/>
      <w:lvlJc w:val="right"/>
      <w:pPr>
        <w:tabs>
          <w:tab w:val="num" w:pos="2160"/>
        </w:tabs>
        <w:ind w:left="2160" w:hanging="180"/>
      </w:pPr>
    </w:lvl>
    <w:lvl w:ilvl="3" w:tplc="A6C45684">
      <w:start w:val="1"/>
      <w:numFmt w:val="decimal"/>
      <w:lvlText w:val="%4."/>
      <w:lvlJc w:val="left"/>
      <w:pPr>
        <w:tabs>
          <w:tab w:val="num" w:pos="2880"/>
        </w:tabs>
        <w:ind w:left="2880" w:hanging="360"/>
      </w:pPr>
    </w:lvl>
    <w:lvl w:ilvl="4" w:tplc="5C98BFD8">
      <w:start w:val="1"/>
      <w:numFmt w:val="lowerLetter"/>
      <w:lvlText w:val="%5."/>
      <w:lvlJc w:val="left"/>
      <w:pPr>
        <w:tabs>
          <w:tab w:val="num" w:pos="3600"/>
        </w:tabs>
        <w:ind w:left="3600" w:hanging="360"/>
      </w:pPr>
    </w:lvl>
    <w:lvl w:ilvl="5" w:tplc="45E4A7D8">
      <w:start w:val="1"/>
      <w:numFmt w:val="lowerRoman"/>
      <w:lvlText w:val="%6."/>
      <w:lvlJc w:val="right"/>
      <w:pPr>
        <w:tabs>
          <w:tab w:val="num" w:pos="4320"/>
        </w:tabs>
        <w:ind w:left="4320" w:hanging="180"/>
      </w:pPr>
    </w:lvl>
    <w:lvl w:ilvl="6" w:tplc="99783986">
      <w:start w:val="1"/>
      <w:numFmt w:val="decimal"/>
      <w:lvlText w:val="%7."/>
      <w:lvlJc w:val="left"/>
      <w:pPr>
        <w:tabs>
          <w:tab w:val="num" w:pos="5040"/>
        </w:tabs>
        <w:ind w:left="5040" w:hanging="360"/>
      </w:pPr>
    </w:lvl>
    <w:lvl w:ilvl="7" w:tplc="2FDA2280">
      <w:start w:val="1"/>
      <w:numFmt w:val="lowerLetter"/>
      <w:lvlText w:val="%8."/>
      <w:lvlJc w:val="left"/>
      <w:pPr>
        <w:tabs>
          <w:tab w:val="num" w:pos="5760"/>
        </w:tabs>
        <w:ind w:left="5760" w:hanging="360"/>
      </w:pPr>
    </w:lvl>
    <w:lvl w:ilvl="8" w:tplc="03981634">
      <w:start w:val="1"/>
      <w:numFmt w:val="lowerRoman"/>
      <w:lvlText w:val="%9."/>
      <w:lvlJc w:val="right"/>
      <w:pPr>
        <w:tabs>
          <w:tab w:val="num" w:pos="6480"/>
        </w:tabs>
        <w:ind w:left="6480" w:hanging="180"/>
      </w:pPr>
    </w:lvl>
  </w:abstractNum>
  <w:abstractNum w:abstractNumId="3">
    <w:nsid w:val="44583761"/>
    <w:multiLevelType w:val="hybridMultilevel"/>
    <w:tmpl w:val="661EEE2E"/>
    <w:lvl w:ilvl="0" w:tplc="0434A9FE">
      <w:start w:val="1"/>
      <w:numFmt w:val="decimal"/>
      <w:lvlText w:val="%1)"/>
      <w:lvlJc w:val="left"/>
      <w:pPr>
        <w:ind w:left="927" w:hanging="360"/>
      </w:pPr>
      <w:rPr>
        <w:rFonts w:hint="default"/>
      </w:rPr>
    </w:lvl>
    <w:lvl w:ilvl="1" w:tplc="128A78F6">
      <w:start w:val="1"/>
      <w:numFmt w:val="lowerLetter"/>
      <w:lvlText w:val="%2."/>
      <w:lvlJc w:val="left"/>
      <w:pPr>
        <w:ind w:left="1647" w:hanging="360"/>
      </w:pPr>
    </w:lvl>
    <w:lvl w:ilvl="2" w:tplc="10981402">
      <w:start w:val="1"/>
      <w:numFmt w:val="lowerRoman"/>
      <w:lvlText w:val="%3."/>
      <w:lvlJc w:val="right"/>
      <w:pPr>
        <w:ind w:left="2367" w:hanging="180"/>
      </w:pPr>
    </w:lvl>
    <w:lvl w:ilvl="3" w:tplc="D92E645E">
      <w:start w:val="1"/>
      <w:numFmt w:val="decimal"/>
      <w:lvlText w:val="%4."/>
      <w:lvlJc w:val="left"/>
      <w:pPr>
        <w:ind w:left="3087" w:hanging="360"/>
      </w:pPr>
    </w:lvl>
    <w:lvl w:ilvl="4" w:tplc="E396B56E">
      <w:start w:val="1"/>
      <w:numFmt w:val="lowerLetter"/>
      <w:lvlText w:val="%5."/>
      <w:lvlJc w:val="left"/>
      <w:pPr>
        <w:ind w:left="3807" w:hanging="360"/>
      </w:pPr>
    </w:lvl>
    <w:lvl w:ilvl="5" w:tplc="C50842DA">
      <w:start w:val="1"/>
      <w:numFmt w:val="lowerRoman"/>
      <w:lvlText w:val="%6."/>
      <w:lvlJc w:val="right"/>
      <w:pPr>
        <w:ind w:left="4527" w:hanging="180"/>
      </w:pPr>
    </w:lvl>
    <w:lvl w:ilvl="6" w:tplc="F4B66BD8">
      <w:start w:val="1"/>
      <w:numFmt w:val="decimal"/>
      <w:lvlText w:val="%7."/>
      <w:lvlJc w:val="left"/>
      <w:pPr>
        <w:ind w:left="5247" w:hanging="360"/>
      </w:pPr>
    </w:lvl>
    <w:lvl w:ilvl="7" w:tplc="99D628F8">
      <w:start w:val="1"/>
      <w:numFmt w:val="lowerLetter"/>
      <w:lvlText w:val="%8."/>
      <w:lvlJc w:val="left"/>
      <w:pPr>
        <w:ind w:left="5967" w:hanging="360"/>
      </w:pPr>
    </w:lvl>
    <w:lvl w:ilvl="8" w:tplc="33047990">
      <w:start w:val="1"/>
      <w:numFmt w:val="lowerRoman"/>
      <w:lvlText w:val="%9."/>
      <w:lvlJc w:val="right"/>
      <w:pPr>
        <w:ind w:left="6687" w:hanging="180"/>
      </w:pPr>
    </w:lvl>
  </w:abstractNum>
  <w:abstractNum w:abstractNumId="4">
    <w:nsid w:val="4E1F4BA4"/>
    <w:multiLevelType w:val="hybridMultilevel"/>
    <w:tmpl w:val="28F24B0E"/>
    <w:lvl w:ilvl="0" w:tplc="E81E6738">
      <w:start w:val="10"/>
      <w:numFmt w:val="decimal"/>
      <w:lvlText w:val="%1."/>
      <w:lvlJc w:val="left"/>
      <w:pPr>
        <w:tabs>
          <w:tab w:val="num" w:pos="720"/>
        </w:tabs>
        <w:ind w:left="720" w:hanging="360"/>
      </w:pPr>
      <w:rPr>
        <w:rFonts w:hint="default"/>
      </w:rPr>
    </w:lvl>
    <w:lvl w:ilvl="1" w:tplc="2EF85CE0">
      <w:start w:val="1"/>
      <w:numFmt w:val="lowerLetter"/>
      <w:lvlText w:val="%2."/>
      <w:lvlJc w:val="left"/>
      <w:pPr>
        <w:tabs>
          <w:tab w:val="num" w:pos="1440"/>
        </w:tabs>
        <w:ind w:left="1440" w:hanging="360"/>
      </w:pPr>
    </w:lvl>
    <w:lvl w:ilvl="2" w:tplc="9BA20A7C">
      <w:start w:val="1"/>
      <w:numFmt w:val="lowerRoman"/>
      <w:lvlText w:val="%3."/>
      <w:lvlJc w:val="right"/>
      <w:pPr>
        <w:tabs>
          <w:tab w:val="num" w:pos="2160"/>
        </w:tabs>
        <w:ind w:left="2160" w:hanging="180"/>
      </w:pPr>
    </w:lvl>
    <w:lvl w:ilvl="3" w:tplc="B8D43FF6">
      <w:start w:val="1"/>
      <w:numFmt w:val="decimal"/>
      <w:lvlText w:val="%4."/>
      <w:lvlJc w:val="left"/>
      <w:pPr>
        <w:tabs>
          <w:tab w:val="num" w:pos="2880"/>
        </w:tabs>
        <w:ind w:left="2880" w:hanging="360"/>
      </w:pPr>
    </w:lvl>
    <w:lvl w:ilvl="4" w:tplc="3F2CDA2A">
      <w:start w:val="1"/>
      <w:numFmt w:val="lowerLetter"/>
      <w:lvlText w:val="%5."/>
      <w:lvlJc w:val="left"/>
      <w:pPr>
        <w:tabs>
          <w:tab w:val="num" w:pos="3600"/>
        </w:tabs>
        <w:ind w:left="3600" w:hanging="360"/>
      </w:pPr>
    </w:lvl>
    <w:lvl w:ilvl="5" w:tplc="3F7618BC">
      <w:start w:val="1"/>
      <w:numFmt w:val="lowerRoman"/>
      <w:lvlText w:val="%6."/>
      <w:lvlJc w:val="right"/>
      <w:pPr>
        <w:tabs>
          <w:tab w:val="num" w:pos="4320"/>
        </w:tabs>
        <w:ind w:left="4320" w:hanging="180"/>
      </w:pPr>
    </w:lvl>
    <w:lvl w:ilvl="6" w:tplc="427621DE">
      <w:start w:val="1"/>
      <w:numFmt w:val="decimal"/>
      <w:lvlText w:val="%7."/>
      <w:lvlJc w:val="left"/>
      <w:pPr>
        <w:tabs>
          <w:tab w:val="num" w:pos="5040"/>
        </w:tabs>
        <w:ind w:left="5040" w:hanging="360"/>
      </w:pPr>
    </w:lvl>
    <w:lvl w:ilvl="7" w:tplc="90FC7778">
      <w:start w:val="1"/>
      <w:numFmt w:val="lowerLetter"/>
      <w:lvlText w:val="%8."/>
      <w:lvlJc w:val="left"/>
      <w:pPr>
        <w:tabs>
          <w:tab w:val="num" w:pos="5760"/>
        </w:tabs>
        <w:ind w:left="5760" w:hanging="360"/>
      </w:pPr>
    </w:lvl>
    <w:lvl w:ilvl="8" w:tplc="9274DFAE">
      <w:start w:val="1"/>
      <w:numFmt w:val="lowerRoman"/>
      <w:lvlText w:val="%9."/>
      <w:lvlJc w:val="right"/>
      <w:pPr>
        <w:tabs>
          <w:tab w:val="num" w:pos="6480"/>
        </w:tabs>
        <w:ind w:left="6480" w:hanging="180"/>
      </w:pPr>
    </w:lvl>
  </w:abstractNum>
  <w:abstractNum w:abstractNumId="5">
    <w:nsid w:val="51212827"/>
    <w:multiLevelType w:val="hybridMultilevel"/>
    <w:tmpl w:val="5576F408"/>
    <w:lvl w:ilvl="0" w:tplc="79FC36FC">
      <w:start w:val="1"/>
      <w:numFmt w:val="decimal"/>
      <w:lvlText w:val="%1."/>
      <w:lvlJc w:val="left"/>
      <w:pPr>
        <w:ind w:left="720" w:hanging="360"/>
      </w:pPr>
    </w:lvl>
    <w:lvl w:ilvl="1" w:tplc="E0ACA7BA">
      <w:start w:val="1"/>
      <w:numFmt w:val="lowerLetter"/>
      <w:lvlText w:val="%2."/>
      <w:lvlJc w:val="left"/>
      <w:pPr>
        <w:ind w:left="1440" w:hanging="360"/>
      </w:pPr>
    </w:lvl>
    <w:lvl w:ilvl="2" w:tplc="F402A070">
      <w:start w:val="1"/>
      <w:numFmt w:val="lowerRoman"/>
      <w:lvlText w:val="%3."/>
      <w:lvlJc w:val="right"/>
      <w:pPr>
        <w:ind w:left="2160" w:hanging="180"/>
      </w:pPr>
    </w:lvl>
    <w:lvl w:ilvl="3" w:tplc="9A727FB8">
      <w:start w:val="1"/>
      <w:numFmt w:val="decimal"/>
      <w:lvlText w:val="%4."/>
      <w:lvlJc w:val="left"/>
      <w:pPr>
        <w:ind w:left="2880" w:hanging="360"/>
      </w:pPr>
    </w:lvl>
    <w:lvl w:ilvl="4" w:tplc="3E02206A">
      <w:start w:val="1"/>
      <w:numFmt w:val="lowerLetter"/>
      <w:lvlText w:val="%5."/>
      <w:lvlJc w:val="left"/>
      <w:pPr>
        <w:ind w:left="3600" w:hanging="360"/>
      </w:pPr>
    </w:lvl>
    <w:lvl w:ilvl="5" w:tplc="03983C4C">
      <w:start w:val="1"/>
      <w:numFmt w:val="lowerRoman"/>
      <w:lvlText w:val="%6."/>
      <w:lvlJc w:val="right"/>
      <w:pPr>
        <w:ind w:left="4320" w:hanging="180"/>
      </w:pPr>
    </w:lvl>
    <w:lvl w:ilvl="6" w:tplc="BAE684F6">
      <w:start w:val="1"/>
      <w:numFmt w:val="decimal"/>
      <w:lvlText w:val="%7."/>
      <w:lvlJc w:val="left"/>
      <w:pPr>
        <w:ind w:left="5040" w:hanging="360"/>
      </w:pPr>
    </w:lvl>
    <w:lvl w:ilvl="7" w:tplc="5EFA135A">
      <w:start w:val="1"/>
      <w:numFmt w:val="lowerLetter"/>
      <w:lvlText w:val="%8."/>
      <w:lvlJc w:val="left"/>
      <w:pPr>
        <w:ind w:left="5760" w:hanging="360"/>
      </w:pPr>
    </w:lvl>
    <w:lvl w:ilvl="8" w:tplc="B9A0A776">
      <w:start w:val="1"/>
      <w:numFmt w:val="lowerRoman"/>
      <w:lvlText w:val="%9."/>
      <w:lvlJc w:val="right"/>
      <w:pPr>
        <w:ind w:left="6480" w:hanging="180"/>
      </w:pPr>
    </w:lvl>
  </w:abstractNum>
  <w:abstractNum w:abstractNumId="6">
    <w:nsid w:val="79934CE6"/>
    <w:multiLevelType w:val="hybridMultilevel"/>
    <w:tmpl w:val="C2AE10FE"/>
    <w:lvl w:ilvl="0" w:tplc="5A84CD7A">
      <w:start w:val="12"/>
      <w:numFmt w:val="decimal"/>
      <w:lvlText w:val="%1."/>
      <w:lvlJc w:val="left"/>
      <w:pPr>
        <w:tabs>
          <w:tab w:val="num" w:pos="720"/>
        </w:tabs>
        <w:ind w:left="720" w:hanging="360"/>
      </w:pPr>
      <w:rPr>
        <w:rFonts w:hint="default"/>
      </w:rPr>
    </w:lvl>
    <w:lvl w:ilvl="1" w:tplc="365008C2">
      <w:start w:val="1"/>
      <w:numFmt w:val="lowerLetter"/>
      <w:lvlText w:val="%2."/>
      <w:lvlJc w:val="left"/>
      <w:pPr>
        <w:tabs>
          <w:tab w:val="num" w:pos="1440"/>
        </w:tabs>
        <w:ind w:left="1440" w:hanging="360"/>
      </w:pPr>
    </w:lvl>
    <w:lvl w:ilvl="2" w:tplc="71C655B8">
      <w:start w:val="1"/>
      <w:numFmt w:val="lowerRoman"/>
      <w:lvlText w:val="%3."/>
      <w:lvlJc w:val="right"/>
      <w:pPr>
        <w:tabs>
          <w:tab w:val="num" w:pos="2160"/>
        </w:tabs>
        <w:ind w:left="2160" w:hanging="180"/>
      </w:pPr>
    </w:lvl>
    <w:lvl w:ilvl="3" w:tplc="C6789B7C">
      <w:start w:val="1"/>
      <w:numFmt w:val="decimal"/>
      <w:lvlText w:val="%4."/>
      <w:lvlJc w:val="left"/>
      <w:pPr>
        <w:tabs>
          <w:tab w:val="num" w:pos="2880"/>
        </w:tabs>
        <w:ind w:left="2880" w:hanging="360"/>
      </w:pPr>
    </w:lvl>
    <w:lvl w:ilvl="4" w:tplc="8ADC7AB8">
      <w:start w:val="1"/>
      <w:numFmt w:val="lowerLetter"/>
      <w:lvlText w:val="%5."/>
      <w:lvlJc w:val="left"/>
      <w:pPr>
        <w:tabs>
          <w:tab w:val="num" w:pos="3600"/>
        </w:tabs>
        <w:ind w:left="3600" w:hanging="360"/>
      </w:pPr>
    </w:lvl>
    <w:lvl w:ilvl="5" w:tplc="5206079C">
      <w:start w:val="1"/>
      <w:numFmt w:val="lowerRoman"/>
      <w:lvlText w:val="%6."/>
      <w:lvlJc w:val="right"/>
      <w:pPr>
        <w:tabs>
          <w:tab w:val="num" w:pos="4320"/>
        </w:tabs>
        <w:ind w:left="4320" w:hanging="180"/>
      </w:pPr>
    </w:lvl>
    <w:lvl w:ilvl="6" w:tplc="3C54AF34">
      <w:start w:val="1"/>
      <w:numFmt w:val="decimal"/>
      <w:lvlText w:val="%7."/>
      <w:lvlJc w:val="left"/>
      <w:pPr>
        <w:tabs>
          <w:tab w:val="num" w:pos="5040"/>
        </w:tabs>
        <w:ind w:left="5040" w:hanging="360"/>
      </w:pPr>
    </w:lvl>
    <w:lvl w:ilvl="7" w:tplc="DC9CE2CC">
      <w:start w:val="1"/>
      <w:numFmt w:val="lowerLetter"/>
      <w:lvlText w:val="%8."/>
      <w:lvlJc w:val="left"/>
      <w:pPr>
        <w:tabs>
          <w:tab w:val="num" w:pos="5760"/>
        </w:tabs>
        <w:ind w:left="5760" w:hanging="360"/>
      </w:pPr>
    </w:lvl>
    <w:lvl w:ilvl="8" w:tplc="5B22885A">
      <w:start w:val="1"/>
      <w:numFmt w:val="lowerRoman"/>
      <w:lvlText w:val="%9."/>
      <w:lvlJc w:val="right"/>
      <w:pPr>
        <w:tabs>
          <w:tab w:val="num" w:pos="6480"/>
        </w:tabs>
        <w:ind w:left="6480" w:hanging="180"/>
      </w:pPr>
    </w:lvl>
  </w:abstractNum>
  <w:abstractNum w:abstractNumId="7">
    <w:nsid w:val="7B401D47"/>
    <w:multiLevelType w:val="hybridMultilevel"/>
    <w:tmpl w:val="B0041256"/>
    <w:lvl w:ilvl="0" w:tplc="CFFCA668">
      <w:start w:val="1"/>
      <w:numFmt w:val="upperRoman"/>
      <w:lvlText w:val="%1."/>
      <w:lvlJc w:val="left"/>
      <w:pPr>
        <w:tabs>
          <w:tab w:val="num" w:pos="720"/>
        </w:tabs>
        <w:ind w:left="720" w:hanging="720"/>
      </w:pPr>
      <w:rPr>
        <w:rFonts w:hint="default"/>
        <w:color w:val="000000"/>
      </w:rPr>
    </w:lvl>
    <w:lvl w:ilvl="1" w:tplc="7C94C698">
      <w:start w:val="1"/>
      <w:numFmt w:val="bullet"/>
      <w:lvlText w:val="─"/>
      <w:lvlJc w:val="left"/>
      <w:pPr>
        <w:tabs>
          <w:tab w:val="num" w:pos="1232"/>
        </w:tabs>
        <w:ind w:left="1232" w:hanging="360"/>
      </w:pPr>
      <w:rPr>
        <w:rFonts w:ascii="Times New Roman" w:hAnsi="Times New Roman" w:cs="Times New Roman" w:hint="default"/>
        <w:color w:val="000000"/>
      </w:rPr>
    </w:lvl>
    <w:lvl w:ilvl="2" w:tplc="6AE65D36">
      <w:start w:val="1"/>
      <w:numFmt w:val="decimal"/>
      <w:lvlText w:val="%3."/>
      <w:lvlJc w:val="left"/>
      <w:pPr>
        <w:tabs>
          <w:tab w:val="num" w:pos="2132"/>
        </w:tabs>
        <w:ind w:left="567" w:firstLine="1134"/>
      </w:pPr>
      <w:rPr>
        <w:rFonts w:hint="default"/>
      </w:rPr>
    </w:lvl>
    <w:lvl w:ilvl="3" w:tplc="7D187D56">
      <w:start w:val="1"/>
      <w:numFmt w:val="decimal"/>
      <w:lvlText w:val="%4."/>
      <w:lvlJc w:val="left"/>
      <w:pPr>
        <w:tabs>
          <w:tab w:val="num" w:pos="2672"/>
        </w:tabs>
        <w:ind w:left="2672" w:hanging="360"/>
      </w:pPr>
    </w:lvl>
    <w:lvl w:ilvl="4" w:tplc="B0DC809C">
      <w:start w:val="1"/>
      <w:numFmt w:val="lowerLetter"/>
      <w:lvlText w:val="%5."/>
      <w:lvlJc w:val="left"/>
      <w:pPr>
        <w:tabs>
          <w:tab w:val="num" w:pos="3392"/>
        </w:tabs>
        <w:ind w:left="3392" w:hanging="360"/>
      </w:pPr>
    </w:lvl>
    <w:lvl w:ilvl="5" w:tplc="426C92D0">
      <w:start w:val="1"/>
      <w:numFmt w:val="lowerRoman"/>
      <w:lvlText w:val="%6."/>
      <w:lvlJc w:val="right"/>
      <w:pPr>
        <w:tabs>
          <w:tab w:val="num" w:pos="4112"/>
        </w:tabs>
        <w:ind w:left="4112" w:hanging="180"/>
      </w:pPr>
    </w:lvl>
    <w:lvl w:ilvl="6" w:tplc="AA7E12C0">
      <w:start w:val="1"/>
      <w:numFmt w:val="decimal"/>
      <w:lvlText w:val="%7."/>
      <w:lvlJc w:val="left"/>
      <w:pPr>
        <w:tabs>
          <w:tab w:val="num" w:pos="4832"/>
        </w:tabs>
        <w:ind w:left="4832" w:hanging="360"/>
      </w:pPr>
    </w:lvl>
    <w:lvl w:ilvl="7" w:tplc="8FC03D0A">
      <w:start w:val="1"/>
      <w:numFmt w:val="lowerLetter"/>
      <w:lvlText w:val="%8."/>
      <w:lvlJc w:val="left"/>
      <w:pPr>
        <w:tabs>
          <w:tab w:val="num" w:pos="5552"/>
        </w:tabs>
        <w:ind w:left="5552" w:hanging="360"/>
      </w:pPr>
    </w:lvl>
    <w:lvl w:ilvl="8" w:tplc="2CD2E1A0">
      <w:start w:val="1"/>
      <w:numFmt w:val="lowerRoman"/>
      <w:lvlText w:val="%9."/>
      <w:lvlJc w:val="right"/>
      <w:pPr>
        <w:tabs>
          <w:tab w:val="num" w:pos="6272"/>
        </w:tabs>
        <w:ind w:left="6272" w:hanging="180"/>
      </w:pPr>
    </w:lvl>
  </w:abstractNum>
  <w:num w:numId="1">
    <w:abstractNumId w:val="7"/>
  </w:num>
  <w:num w:numId="2">
    <w:abstractNumId w:val="1"/>
  </w:num>
  <w:num w:numId="3">
    <w:abstractNumId w:val="2"/>
  </w:num>
  <w:num w:numId="4">
    <w:abstractNumId w:val="4"/>
  </w:num>
  <w:num w:numId="5">
    <w:abstractNumId w:val="6"/>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726"/>
    <w:rsid w:val="00065726"/>
    <w:rsid w:val="00192EE2"/>
    <w:rsid w:val="00423966"/>
    <w:rsid w:val="0042763E"/>
    <w:rsid w:val="00506E35"/>
    <w:rsid w:val="00841A13"/>
    <w:rsid w:val="009D2D32"/>
    <w:rsid w:val="00A05F0F"/>
    <w:rsid w:val="00AF0C45"/>
    <w:rsid w:val="00B44EB9"/>
    <w:rsid w:val="00C105C6"/>
    <w:rsid w:val="00DA711E"/>
    <w:rsid w:val="00DC7898"/>
    <w:rsid w:val="00F378AE"/>
    <w:rsid w:val="00F70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4CEF13-6F4B-4446-AF37-4F59AE0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Calibri"/>
      <w:sz w:val="22"/>
      <w:szCs w:val="22"/>
    </w:rPr>
  </w:style>
  <w:style w:type="paragraph" w:styleId="1">
    <w:name w:val="heading 1"/>
    <w:basedOn w:val="a"/>
    <w:next w:val="a"/>
    <w:link w:val="10"/>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pPr>
      <w:keepNext/>
      <w:keepLines/>
      <w:spacing w:before="200" w:after="0" w:line="240" w:lineRule="auto"/>
      <w:outlineLvl w:val="1"/>
    </w:pPr>
    <w:rPr>
      <w:rFonts w:ascii="Cambria" w:hAnsi="Cambria" w:cs="Times New Roman"/>
      <w:b/>
      <w:bCs/>
      <w:color w:val="4F81BD"/>
      <w:sz w:val="26"/>
      <w:szCs w:val="26"/>
    </w:rPr>
  </w:style>
  <w:style w:type="paragraph" w:styleId="3">
    <w:name w:val="heading 3"/>
    <w:basedOn w:val="a"/>
    <w:next w:val="a"/>
    <w:link w:val="30"/>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nhideWhenUsed/>
    <w:qFormat/>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qFormat/>
    <w:pPr>
      <w:spacing w:before="240" w:after="60" w:line="240" w:lineRule="auto"/>
      <w:outlineLvl w:val="6"/>
    </w:pPr>
    <w:rPr>
      <w:rFonts w:ascii="Times New Roman" w:hAnsi="Times New Roman" w:cs="Times New Roman"/>
      <w:sz w:val="24"/>
      <w:szCs w:val="24"/>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qFormat/>
    <w:pPr>
      <w:spacing w:before="240" w:after="60" w:line="240" w:lineRule="auto"/>
      <w:outlineLvl w:val="8"/>
    </w:pPr>
    <w:rPr>
      <w:rFonts w:ascii="Arial" w:eastAsia="Calibri"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after="0"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paragraph" w:styleId="ad">
    <w:name w:val="Balloon Text"/>
    <w:basedOn w:val="a"/>
    <w:link w:val="ae"/>
    <w:pPr>
      <w:spacing w:after="0" w:line="240" w:lineRule="auto"/>
    </w:pPr>
    <w:rPr>
      <w:rFonts w:ascii="Tahoma" w:hAnsi="Tahoma" w:cs="Tahoma"/>
      <w:sz w:val="16"/>
      <w:szCs w:val="16"/>
    </w:rPr>
  </w:style>
  <w:style w:type="character" w:customStyle="1" w:styleId="ae">
    <w:name w:val="Текст выноски Знак"/>
    <w:basedOn w:val="a0"/>
    <w:link w:val="ad"/>
    <w:rPr>
      <w:rFonts w:ascii="Tahoma" w:hAnsi="Tahoma" w:cs="Tahoma"/>
      <w:sz w:val="16"/>
      <w:szCs w:val="16"/>
    </w:rPr>
  </w:style>
  <w:style w:type="paragraph" w:customStyle="1" w:styleId="13">
    <w:name w:val="Абзац списка1"/>
    <w:basedOn w:val="a"/>
    <w:pPr>
      <w:ind w:left="720"/>
    </w:pPr>
  </w:style>
  <w:style w:type="table" w:styleId="af">
    <w:name w:val="Table Grid"/>
    <w:basedOn w:val="a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No Spacing"/>
    <w:link w:val="af1"/>
    <w:uiPriority w:val="1"/>
    <w:qFormat/>
    <w:rPr>
      <w:rFonts w:cs="Calibri"/>
      <w:sz w:val="22"/>
      <w:szCs w:val="22"/>
    </w:rPr>
  </w:style>
  <w:style w:type="paragraph" w:styleId="af2">
    <w:name w:val="Body Text Indent"/>
    <w:basedOn w:val="a"/>
    <w:link w:val="af3"/>
    <w:pPr>
      <w:spacing w:after="0" w:line="240" w:lineRule="auto"/>
      <w:ind w:left="5670"/>
    </w:pPr>
    <w:rPr>
      <w:rFonts w:ascii="Times New Roman" w:hAnsi="Times New Roman" w:cs="Times New Roman"/>
      <w:sz w:val="24"/>
      <w:szCs w:val="20"/>
    </w:rPr>
  </w:style>
  <w:style w:type="character" w:customStyle="1" w:styleId="af3">
    <w:name w:val="Основной текст с отступом Знак"/>
    <w:basedOn w:val="a0"/>
    <w:link w:val="af2"/>
    <w:rPr>
      <w:rFonts w:ascii="Times New Roman" w:hAnsi="Times New Roman"/>
      <w:sz w:val="24"/>
    </w:rPr>
  </w:style>
  <w:style w:type="paragraph" w:styleId="af4">
    <w:name w:val="List Paragraph"/>
    <w:basedOn w:val="a"/>
    <w:uiPriority w:val="34"/>
    <w:qFormat/>
    <w:pPr>
      <w:ind w:left="720"/>
      <w:contextualSpacing/>
    </w:pPr>
  </w:style>
  <w:style w:type="character" w:customStyle="1" w:styleId="25">
    <w:name w:val="Заголовок №2_"/>
    <w:basedOn w:val="a0"/>
    <w:link w:val="26"/>
    <w:rPr>
      <w:rFonts w:ascii="Times New Roman" w:hAnsi="Times New Roman"/>
      <w:spacing w:val="10"/>
      <w:sz w:val="18"/>
      <w:szCs w:val="18"/>
      <w:shd w:val="clear" w:color="auto" w:fill="FFFFFF"/>
    </w:rPr>
  </w:style>
  <w:style w:type="paragraph" w:customStyle="1" w:styleId="26">
    <w:name w:val="Заголовок №2"/>
    <w:basedOn w:val="a"/>
    <w:link w:val="25"/>
    <w:pPr>
      <w:shd w:val="clear" w:color="auto" w:fill="FFFFFF"/>
      <w:spacing w:before="180" w:after="0" w:line="245" w:lineRule="exact"/>
      <w:outlineLvl w:val="1"/>
    </w:pPr>
    <w:rPr>
      <w:rFonts w:ascii="Times New Roman" w:hAnsi="Times New Roman" w:cs="Times New Roman"/>
      <w:spacing w:val="10"/>
      <w:sz w:val="18"/>
      <w:szCs w:val="18"/>
    </w:rPr>
  </w:style>
  <w:style w:type="character" w:customStyle="1" w:styleId="43">
    <w:name w:val="Основной текст (4)_"/>
    <w:basedOn w:val="a0"/>
    <w:link w:val="44"/>
    <w:rPr>
      <w:rFonts w:ascii="Times New Roman" w:hAnsi="Times New Roman"/>
      <w:spacing w:val="10"/>
      <w:sz w:val="18"/>
      <w:szCs w:val="18"/>
      <w:shd w:val="clear" w:color="auto" w:fill="FFFFFF"/>
    </w:rPr>
  </w:style>
  <w:style w:type="paragraph" w:customStyle="1" w:styleId="44">
    <w:name w:val="Основной текст (4)"/>
    <w:basedOn w:val="a"/>
    <w:link w:val="43"/>
    <w:pPr>
      <w:shd w:val="clear" w:color="auto" w:fill="FFFFFF"/>
      <w:spacing w:after="0" w:line="245" w:lineRule="exact"/>
      <w:jc w:val="center"/>
    </w:pPr>
    <w:rPr>
      <w:rFonts w:ascii="Times New Roman" w:hAnsi="Times New Roman" w:cs="Times New Roman"/>
      <w:spacing w:val="10"/>
      <w:sz w:val="18"/>
      <w:szCs w:val="18"/>
    </w:rPr>
  </w:style>
  <w:style w:type="character" w:customStyle="1" w:styleId="af5">
    <w:name w:val="Основной текст_"/>
    <w:basedOn w:val="a0"/>
    <w:link w:val="92"/>
    <w:rPr>
      <w:rFonts w:ascii="Times New Roman" w:hAnsi="Times New Roman"/>
      <w:sz w:val="15"/>
      <w:szCs w:val="15"/>
      <w:shd w:val="clear" w:color="auto" w:fill="FFFFFF"/>
    </w:rPr>
  </w:style>
  <w:style w:type="paragraph" w:customStyle="1" w:styleId="92">
    <w:name w:val="Основной текст9"/>
    <w:basedOn w:val="a"/>
    <w:link w:val="af5"/>
    <w:pPr>
      <w:shd w:val="clear" w:color="auto" w:fill="FFFFFF"/>
      <w:spacing w:after="0" w:line="197" w:lineRule="exact"/>
    </w:pPr>
    <w:rPr>
      <w:rFonts w:ascii="Times New Roman" w:hAnsi="Times New Roman" w:cs="Times New Roman"/>
      <w:sz w:val="15"/>
      <w:szCs w:val="15"/>
    </w:rPr>
  </w:style>
  <w:style w:type="character" w:customStyle="1" w:styleId="27">
    <w:name w:val="Основной текст (2)"/>
    <w:basedOn w:val="a0"/>
    <w:rPr>
      <w:rFonts w:ascii="Times New Roman" w:eastAsia="Times New Roman" w:hAnsi="Times New Roman" w:cs="Times New Roman"/>
      <w:b w:val="0"/>
      <w:bCs w:val="0"/>
      <w:i w:val="0"/>
      <w:iCs w:val="0"/>
      <w:smallCaps w:val="0"/>
      <w:strike w:val="0"/>
      <w:spacing w:val="0"/>
      <w:sz w:val="15"/>
      <w:szCs w:val="15"/>
    </w:rPr>
  </w:style>
  <w:style w:type="character" w:customStyle="1" w:styleId="LucidaSansUnicode5pt">
    <w:name w:val="Основной текст + Lucida Sans Unicode;5 pt"/>
    <w:basedOn w:val="af5"/>
    <w:rPr>
      <w:rFonts w:ascii="Lucida Sans Unicode" w:eastAsia="Lucida Sans Unicode" w:hAnsi="Lucida Sans Unicode" w:cs="Lucida Sans Unicode"/>
      <w:b w:val="0"/>
      <w:bCs w:val="0"/>
      <w:i w:val="0"/>
      <w:iCs w:val="0"/>
      <w:smallCaps w:val="0"/>
      <w:strike w:val="0"/>
      <w:spacing w:val="0"/>
      <w:sz w:val="10"/>
      <w:szCs w:val="10"/>
      <w:shd w:val="clear" w:color="auto" w:fill="FFFFFF"/>
    </w:rPr>
  </w:style>
  <w:style w:type="character" w:customStyle="1" w:styleId="45">
    <w:name w:val="Основной текст4"/>
    <w:basedOn w:val="af5"/>
    <w:rPr>
      <w:rFonts w:ascii="Times New Roman" w:hAnsi="Times New Roman"/>
      <w:b w:val="0"/>
      <w:bCs w:val="0"/>
      <w:i w:val="0"/>
      <w:iCs w:val="0"/>
      <w:smallCaps w:val="0"/>
      <w:strike w:val="0"/>
      <w:spacing w:val="0"/>
      <w:sz w:val="15"/>
      <w:szCs w:val="15"/>
      <w:u w:val="single"/>
      <w:shd w:val="clear" w:color="auto" w:fill="FFFFFF"/>
    </w:rPr>
  </w:style>
  <w:style w:type="paragraph" w:styleId="af6">
    <w:name w:val="header"/>
    <w:basedOn w:val="a"/>
    <w:link w:val="af7"/>
    <w:pPr>
      <w:tabs>
        <w:tab w:val="center" w:pos="4677"/>
        <w:tab w:val="right" w:pos="9355"/>
      </w:tabs>
      <w:spacing w:after="0" w:line="240" w:lineRule="auto"/>
    </w:pPr>
  </w:style>
  <w:style w:type="character" w:customStyle="1" w:styleId="af7">
    <w:name w:val="Верхний колонтитул Знак"/>
    <w:basedOn w:val="a0"/>
    <w:link w:val="af6"/>
    <w:rPr>
      <w:rFonts w:cs="Calibri"/>
      <w:sz w:val="22"/>
      <w:szCs w:val="22"/>
    </w:rPr>
  </w:style>
  <w:style w:type="paragraph" w:styleId="af8">
    <w:name w:val="footer"/>
    <w:basedOn w:val="a"/>
    <w:link w:val="af9"/>
    <w:uiPriority w:val="99"/>
    <w:pPr>
      <w:tabs>
        <w:tab w:val="center" w:pos="4677"/>
        <w:tab w:val="right" w:pos="9355"/>
      </w:tabs>
      <w:spacing w:after="0" w:line="240" w:lineRule="auto"/>
    </w:pPr>
  </w:style>
  <w:style w:type="character" w:customStyle="1" w:styleId="af9">
    <w:name w:val="Нижний колонтитул Знак"/>
    <w:basedOn w:val="a0"/>
    <w:link w:val="af8"/>
    <w:uiPriority w:val="99"/>
    <w:rPr>
      <w:rFonts w:cs="Calibri"/>
      <w:sz w:val="22"/>
      <w:szCs w:val="22"/>
    </w:rPr>
  </w:style>
  <w:style w:type="character" w:customStyle="1" w:styleId="20pt">
    <w:name w:val="Основной текст (2) + Интервал 0 pt"/>
    <w:basedOn w:val="a0"/>
    <w:rPr>
      <w:rFonts w:ascii="Times New Roman" w:eastAsia="Times New Roman" w:hAnsi="Times New Roman" w:cs="Times New Roman"/>
      <w:b w:val="0"/>
      <w:bCs w:val="0"/>
      <w:i w:val="0"/>
      <w:iCs w:val="0"/>
      <w:smallCaps w:val="0"/>
      <w:strike w:val="0"/>
      <w:spacing w:val="0"/>
      <w:sz w:val="39"/>
      <w:szCs w:val="39"/>
    </w:rPr>
  </w:style>
  <w:style w:type="character" w:customStyle="1" w:styleId="28">
    <w:name w:val="Основной текст (2)_"/>
    <w:uiPriority w:val="99"/>
    <w:rPr>
      <w:rFonts w:ascii="Times New Roman" w:hAnsi="Times New Roman"/>
      <w:sz w:val="28"/>
      <w:szCs w:val="28"/>
      <w:shd w:val="clear" w:color="auto" w:fill="FFFFFF"/>
    </w:rPr>
  </w:style>
  <w:style w:type="character" w:styleId="afa">
    <w:name w:val="Hyperlink"/>
    <w:basedOn w:val="a0"/>
    <w:uiPriority w:val="99"/>
    <w:unhideWhenUsed/>
    <w:rPr>
      <w:color w:val="0000FF" w:themeColor="hyperlink"/>
      <w:u w:val="single"/>
    </w:rPr>
  </w:style>
  <w:style w:type="paragraph" w:customStyle="1" w:styleId="110">
    <w:name w:val="Обычный11"/>
    <w:uiPriority w:val="99"/>
    <w:rPr>
      <w:rFonts w:ascii="Times New Roman" w:hAnsi="Times New Roman"/>
      <w:sz w:val="28"/>
    </w:rPr>
  </w:style>
  <w:style w:type="character" w:customStyle="1" w:styleId="33">
    <w:name w:val="Основной текст (3)_"/>
    <w:basedOn w:val="a0"/>
    <w:link w:val="34"/>
    <w:rPr>
      <w:rFonts w:ascii="Times New Roman" w:hAnsi="Times New Roman"/>
      <w:sz w:val="26"/>
      <w:szCs w:val="26"/>
      <w:shd w:val="clear" w:color="auto" w:fill="FFFFFF"/>
    </w:rPr>
  </w:style>
  <w:style w:type="paragraph" w:customStyle="1" w:styleId="34">
    <w:name w:val="Основной текст (3)"/>
    <w:basedOn w:val="a"/>
    <w:link w:val="33"/>
    <w:pPr>
      <w:shd w:val="clear" w:color="auto" w:fill="FFFFFF"/>
      <w:spacing w:before="360" w:after="240" w:line="307" w:lineRule="exact"/>
    </w:pPr>
    <w:rPr>
      <w:rFonts w:ascii="Times New Roman" w:hAnsi="Times New Roman" w:cs="Times New Roman"/>
      <w:sz w:val="26"/>
      <w:szCs w:val="26"/>
    </w:rPr>
  </w:style>
  <w:style w:type="character" w:customStyle="1" w:styleId="53">
    <w:name w:val="Основной текст (5)_"/>
    <w:basedOn w:val="a0"/>
    <w:link w:val="54"/>
    <w:rPr>
      <w:rFonts w:ascii="Times New Roman" w:hAnsi="Times New Roman"/>
      <w:sz w:val="22"/>
      <w:szCs w:val="22"/>
      <w:shd w:val="clear" w:color="auto" w:fill="FFFFFF"/>
    </w:rPr>
  </w:style>
  <w:style w:type="paragraph" w:customStyle="1" w:styleId="54">
    <w:name w:val="Основной текст (5)"/>
    <w:basedOn w:val="a"/>
    <w:link w:val="53"/>
    <w:pPr>
      <w:shd w:val="clear" w:color="auto" w:fill="FFFFFF"/>
      <w:spacing w:after="840" w:line="259" w:lineRule="exact"/>
    </w:pPr>
    <w:rPr>
      <w:rFonts w:ascii="Times New Roman" w:hAnsi="Times New Roman" w:cs="Times New Roman"/>
    </w:rPr>
  </w:style>
  <w:style w:type="character" w:styleId="afb">
    <w:name w:val="Emphasis"/>
    <w:basedOn w:val="a0"/>
    <w:uiPriority w:val="20"/>
    <w:qFormat/>
    <w:rPr>
      <w:i/>
      <w:iCs/>
    </w:rPr>
  </w:style>
  <w:style w:type="character" w:customStyle="1" w:styleId="20">
    <w:name w:val="Заголовок 2 Знак"/>
    <w:basedOn w:val="a0"/>
    <w:link w:val="2"/>
    <w:rPr>
      <w:rFonts w:ascii="Cambria" w:hAnsi="Cambria"/>
      <w:b/>
      <w:bCs/>
      <w:color w:val="4F81BD"/>
      <w:sz w:val="26"/>
      <w:szCs w:val="26"/>
    </w:rPr>
  </w:style>
  <w:style w:type="paragraph" w:customStyle="1" w:styleId="14">
    <w:name w:val="Основной текст1"/>
    <w:basedOn w:val="a"/>
    <w:pPr>
      <w:widowControl w:val="0"/>
      <w:shd w:val="clear" w:color="auto" w:fill="FFFFFF"/>
      <w:spacing w:before="360" w:after="360" w:line="0" w:lineRule="atLeast"/>
      <w:jc w:val="both"/>
    </w:pPr>
    <w:rPr>
      <w:rFonts w:ascii="Times New Roman" w:eastAsia="Calibri" w:hAnsi="Times New Roman" w:cs="Times New Roman"/>
      <w:sz w:val="26"/>
      <w:szCs w:val="26"/>
    </w:rPr>
  </w:style>
  <w:style w:type="character" w:customStyle="1" w:styleId="29">
    <w:name w:val="Основной текст 2 Знак"/>
    <w:basedOn w:val="a0"/>
    <w:rPr>
      <w:sz w:val="22"/>
      <w:szCs w:val="22"/>
    </w:rPr>
  </w:style>
  <w:style w:type="paragraph" w:customStyle="1" w:styleId="15">
    <w:name w:val="Без интервала1"/>
    <w:rPr>
      <w:rFonts w:eastAsia="Calibri"/>
      <w:sz w:val="22"/>
      <w:szCs w:val="22"/>
      <w:lang w:eastAsia="ar-SA"/>
    </w:rPr>
  </w:style>
  <w:style w:type="paragraph" w:customStyle="1" w:styleId="ConsPlusNormal">
    <w:name w:val="ConsPlusNormal"/>
    <w:pPr>
      <w:widowControl w:val="0"/>
      <w:ind w:firstLine="720"/>
    </w:pPr>
    <w:rPr>
      <w:rFonts w:ascii="Arial" w:hAnsi="Arial" w:cs="Arial"/>
    </w:rPr>
  </w:style>
  <w:style w:type="paragraph" w:styleId="afc">
    <w:name w:val="Normal (Web)"/>
    <w:basedOn w:val="a"/>
    <w:uiPriority w:val="99"/>
    <w:unhideWhenUsed/>
    <w:pPr>
      <w:spacing w:before="100" w:beforeAutospacing="1" w:after="100" w:afterAutospacing="1" w:line="240" w:lineRule="auto"/>
    </w:pPr>
    <w:rPr>
      <w:rFonts w:ascii="Times New Roman" w:hAnsi="Times New Roman" w:cs="Times New Roman"/>
      <w:sz w:val="24"/>
      <w:szCs w:val="24"/>
    </w:rPr>
  </w:style>
  <w:style w:type="paragraph" w:customStyle="1" w:styleId="formattext">
    <w:name w:val="formattext"/>
    <w:basedOn w:val="a"/>
    <w:pPr>
      <w:spacing w:before="100" w:beforeAutospacing="1" w:after="100" w:afterAutospacing="1" w:line="240" w:lineRule="auto"/>
    </w:pPr>
    <w:rPr>
      <w:rFonts w:ascii="Times New Roman" w:hAnsi="Times New Roman" w:cs="Times New Roman"/>
      <w:sz w:val="24"/>
      <w:szCs w:val="24"/>
    </w:rPr>
  </w:style>
  <w:style w:type="paragraph" w:customStyle="1" w:styleId="2a">
    <w:name w:val="Основной текст2"/>
    <w:basedOn w:val="a"/>
    <w:pPr>
      <w:shd w:val="clear" w:color="auto" w:fill="FFFFFF"/>
      <w:spacing w:after="420" w:line="0" w:lineRule="atLeast"/>
    </w:pPr>
    <w:rPr>
      <w:rFonts w:ascii="Times New Roman" w:hAnsi="Times New Roman" w:cs="Times New Roman"/>
      <w:sz w:val="28"/>
      <w:szCs w:val="28"/>
      <w:lang w:eastAsia="en-US"/>
    </w:rPr>
  </w:style>
  <w:style w:type="character" w:customStyle="1" w:styleId="30">
    <w:name w:val="Заголовок 3 Знак"/>
    <w:basedOn w:val="a0"/>
    <w:link w:val="3"/>
    <w:rPr>
      <w:rFonts w:asciiTheme="majorHAnsi" w:eastAsiaTheme="majorEastAsia" w:hAnsiTheme="majorHAnsi" w:cstheme="majorBidi"/>
      <w:color w:val="243F60" w:themeColor="accent1" w:themeShade="7F"/>
      <w:sz w:val="24"/>
      <w:szCs w:val="24"/>
    </w:rPr>
  </w:style>
  <w:style w:type="paragraph" w:customStyle="1" w:styleId="ConsNormal">
    <w:name w:val="ConsNormal"/>
    <w:pPr>
      <w:widowControl w:val="0"/>
      <w:spacing w:before="120"/>
      <w:ind w:left="221" w:right="19772" w:firstLine="720"/>
      <w:jc w:val="both"/>
    </w:pPr>
    <w:rPr>
      <w:rFonts w:ascii="Arial" w:hAnsi="Arial" w:cs="Arial"/>
    </w:rPr>
  </w:style>
  <w:style w:type="paragraph" w:customStyle="1" w:styleId="afd">
    <w:name w:val="Обычный текст"/>
    <w:basedOn w:val="a"/>
    <w:qFormat/>
    <w:pPr>
      <w:spacing w:after="0" w:line="240" w:lineRule="auto"/>
      <w:ind w:firstLine="709"/>
      <w:jc w:val="both"/>
    </w:pPr>
    <w:rPr>
      <w:rFonts w:ascii="Times New Roman" w:hAnsi="Times New Roman" w:cs="Times New Roman"/>
      <w:sz w:val="24"/>
      <w:szCs w:val="24"/>
      <w:lang w:val="en-US" w:eastAsia="ar-SA" w:bidi="en-US"/>
    </w:rPr>
  </w:style>
  <w:style w:type="character" w:customStyle="1" w:styleId="10">
    <w:name w:val="Заголовок 1 Знак"/>
    <w:basedOn w:val="a0"/>
    <w:link w:val="1"/>
    <w:rPr>
      <w:rFonts w:asciiTheme="majorHAnsi" w:eastAsiaTheme="majorEastAsia" w:hAnsiTheme="majorHAnsi" w:cstheme="majorBidi"/>
      <w:color w:val="365F91" w:themeColor="accent1" w:themeShade="BF"/>
      <w:sz w:val="32"/>
      <w:szCs w:val="32"/>
    </w:rPr>
  </w:style>
  <w:style w:type="character" w:customStyle="1" w:styleId="60">
    <w:name w:val="Заголовок 6 Знак"/>
    <w:basedOn w:val="a0"/>
    <w:link w:val="6"/>
    <w:rPr>
      <w:rFonts w:asciiTheme="majorHAnsi" w:eastAsiaTheme="majorEastAsia" w:hAnsiTheme="majorHAnsi" w:cstheme="majorBidi"/>
      <w:color w:val="243F60" w:themeColor="accent1" w:themeShade="7F"/>
      <w:sz w:val="22"/>
      <w:szCs w:val="22"/>
    </w:rPr>
  </w:style>
  <w:style w:type="paragraph" w:styleId="2b">
    <w:name w:val="Body Text 2"/>
    <w:basedOn w:val="a"/>
    <w:link w:val="210"/>
    <w:unhideWhenUsed/>
    <w:pPr>
      <w:spacing w:after="120" w:line="480" w:lineRule="auto"/>
    </w:pPr>
  </w:style>
  <w:style w:type="character" w:customStyle="1" w:styleId="210">
    <w:name w:val="Основной текст 2 Знак1"/>
    <w:basedOn w:val="a0"/>
    <w:link w:val="2b"/>
    <w:semiHidden/>
    <w:rPr>
      <w:rFonts w:cs="Calibri"/>
      <w:sz w:val="22"/>
      <w:szCs w:val="22"/>
    </w:rPr>
  </w:style>
  <w:style w:type="paragraph" w:styleId="afe">
    <w:name w:val="Body Text"/>
    <w:basedOn w:val="a"/>
    <w:link w:val="aff"/>
    <w:unhideWhenUsed/>
    <w:pPr>
      <w:spacing w:after="120"/>
    </w:pPr>
  </w:style>
  <w:style w:type="character" w:customStyle="1" w:styleId="aff">
    <w:name w:val="Основной текст Знак"/>
    <w:basedOn w:val="a0"/>
    <w:link w:val="afe"/>
    <w:rPr>
      <w:rFonts w:cs="Calibri"/>
      <w:sz w:val="22"/>
      <w:szCs w:val="22"/>
    </w:rPr>
  </w:style>
  <w:style w:type="paragraph" w:styleId="35">
    <w:name w:val="Body Text 3"/>
    <w:basedOn w:val="a"/>
    <w:link w:val="36"/>
    <w:unhideWhenUsed/>
    <w:pPr>
      <w:spacing w:after="120"/>
    </w:pPr>
    <w:rPr>
      <w:sz w:val="16"/>
      <w:szCs w:val="16"/>
    </w:rPr>
  </w:style>
  <w:style w:type="character" w:customStyle="1" w:styleId="36">
    <w:name w:val="Основной текст 3 Знак"/>
    <w:basedOn w:val="a0"/>
    <w:link w:val="35"/>
    <w:rPr>
      <w:rFonts w:cs="Calibri"/>
      <w:sz w:val="16"/>
      <w:szCs w:val="16"/>
    </w:rPr>
  </w:style>
  <w:style w:type="paragraph" w:styleId="37">
    <w:name w:val="Body Text Indent 3"/>
    <w:basedOn w:val="a"/>
    <w:link w:val="38"/>
    <w:unhideWhenUsed/>
    <w:pPr>
      <w:spacing w:after="120"/>
      <w:ind w:left="283"/>
    </w:pPr>
    <w:rPr>
      <w:sz w:val="16"/>
      <w:szCs w:val="16"/>
    </w:rPr>
  </w:style>
  <w:style w:type="character" w:customStyle="1" w:styleId="38">
    <w:name w:val="Основной текст с отступом 3 Знак"/>
    <w:basedOn w:val="a0"/>
    <w:link w:val="37"/>
    <w:rPr>
      <w:rFonts w:cs="Calibri"/>
      <w:sz w:val="16"/>
      <w:szCs w:val="16"/>
    </w:rPr>
  </w:style>
  <w:style w:type="character" w:customStyle="1" w:styleId="70">
    <w:name w:val="Заголовок 7 Знак"/>
    <w:basedOn w:val="a0"/>
    <w:link w:val="7"/>
    <w:rPr>
      <w:rFonts w:ascii="Times New Roman" w:hAnsi="Times New Roman"/>
      <w:sz w:val="24"/>
      <w:szCs w:val="24"/>
    </w:rPr>
  </w:style>
  <w:style w:type="character" w:customStyle="1" w:styleId="90">
    <w:name w:val="Заголовок 9 Знак"/>
    <w:basedOn w:val="a0"/>
    <w:link w:val="9"/>
    <w:rPr>
      <w:rFonts w:ascii="Arial" w:eastAsia="Calibri" w:hAnsi="Arial" w:cs="Arial"/>
      <w:sz w:val="22"/>
      <w:szCs w:val="22"/>
    </w:rPr>
  </w:style>
  <w:style w:type="paragraph" w:styleId="aff0">
    <w:name w:val="Title"/>
    <w:basedOn w:val="a"/>
    <w:link w:val="aff1"/>
    <w:qFormat/>
    <w:pPr>
      <w:spacing w:after="0" w:line="240" w:lineRule="auto"/>
      <w:jc w:val="center"/>
    </w:pPr>
    <w:rPr>
      <w:rFonts w:ascii="Times New Roman" w:hAnsi="Times New Roman" w:cs="Times New Roman"/>
      <w:b/>
      <w:sz w:val="20"/>
      <w:szCs w:val="20"/>
    </w:rPr>
  </w:style>
  <w:style w:type="character" w:customStyle="1" w:styleId="aff1">
    <w:name w:val="Название Знак"/>
    <w:basedOn w:val="a0"/>
    <w:link w:val="aff0"/>
    <w:rPr>
      <w:rFonts w:ascii="Times New Roman" w:hAnsi="Times New Roman"/>
      <w:b/>
    </w:rPr>
  </w:style>
  <w:style w:type="paragraph" w:customStyle="1" w:styleId="211">
    <w:name w:val="Основной текст 21"/>
    <w:basedOn w:val="a"/>
    <w:pPr>
      <w:tabs>
        <w:tab w:val="left" w:pos="1134"/>
      </w:tabs>
      <w:spacing w:after="120" w:line="240" w:lineRule="auto"/>
      <w:ind w:firstLine="567"/>
      <w:jc w:val="both"/>
    </w:pPr>
    <w:rPr>
      <w:rFonts w:ascii="Times New Roman" w:hAnsi="Times New Roman" w:cs="Times New Roman"/>
      <w:color w:val="000000"/>
      <w:spacing w:val="-4"/>
      <w:sz w:val="20"/>
      <w:szCs w:val="20"/>
    </w:rPr>
  </w:style>
  <w:style w:type="paragraph" w:customStyle="1" w:styleId="ConsPlusNonformat">
    <w:name w:val="ConsPlusNonformat"/>
    <w:pPr>
      <w:widowControl w:val="0"/>
    </w:pPr>
    <w:rPr>
      <w:rFonts w:ascii="Courier New" w:hAnsi="Courier New" w:cs="Courier New"/>
    </w:rPr>
  </w:style>
  <w:style w:type="paragraph" w:customStyle="1" w:styleId="ConsPlusCell">
    <w:name w:val="ConsPlusCell"/>
    <w:pPr>
      <w:widowControl w:val="0"/>
    </w:pPr>
    <w:rPr>
      <w:rFonts w:ascii="Arial" w:hAnsi="Arial" w:cs="Arial"/>
    </w:rPr>
  </w:style>
  <w:style w:type="character" w:customStyle="1" w:styleId="FontStyle11">
    <w:name w:val="Font Style11"/>
    <w:rPr>
      <w:rFonts w:ascii="Times New Roman" w:hAnsi="Times New Roman" w:cs="Times New Roman"/>
      <w:sz w:val="22"/>
      <w:szCs w:val="22"/>
    </w:rPr>
  </w:style>
  <w:style w:type="character" w:styleId="aff2">
    <w:name w:val="page number"/>
    <w:basedOn w:val="a0"/>
  </w:style>
  <w:style w:type="paragraph" w:styleId="HTML">
    <w:name w:val="HTML Preformatted"/>
    <w:basedOn w:val="a"/>
    <w:link w:val="HTML0"/>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0">
    <w:name w:val="Стандартный HTML Знак"/>
    <w:basedOn w:val="a0"/>
    <w:link w:val="HTML"/>
    <w:rPr>
      <w:rFonts w:ascii="Courier New" w:eastAsia="Calibri" w:hAnsi="Courier New"/>
    </w:rPr>
  </w:style>
  <w:style w:type="paragraph" w:customStyle="1" w:styleId="aff3">
    <w:name w:val="Таблицы (моноширинный)"/>
    <w:basedOn w:val="a"/>
    <w:next w:val="a"/>
    <w:pPr>
      <w:widowControl w:val="0"/>
      <w:spacing w:after="0" w:line="240" w:lineRule="auto"/>
      <w:jc w:val="both"/>
    </w:pPr>
    <w:rPr>
      <w:rFonts w:ascii="Courier New" w:hAnsi="Courier New" w:cs="Courier New"/>
      <w:sz w:val="20"/>
      <w:szCs w:val="20"/>
    </w:rPr>
  </w:style>
  <w:style w:type="character" w:customStyle="1" w:styleId="aff4">
    <w:name w:val="Гипертекстовая ссылка"/>
    <w:rPr>
      <w:rFonts w:ascii="Times New Roman" w:hAnsi="Times New Roman" w:cs="Times New Roman" w:hint="default"/>
      <w:b/>
      <w:bCs/>
      <w:color w:val="008000"/>
      <w:u w:val="single"/>
    </w:rPr>
  </w:style>
  <w:style w:type="paragraph" w:styleId="aff5">
    <w:name w:val="footnote text"/>
    <w:basedOn w:val="a"/>
    <w:link w:val="aff6"/>
    <w:unhideWhenUsed/>
    <w:pPr>
      <w:widowControl w:val="0"/>
      <w:spacing w:after="0" w:line="240" w:lineRule="auto"/>
    </w:pPr>
    <w:rPr>
      <w:rFonts w:eastAsia="Calibri" w:cs="Times New Roman"/>
      <w:sz w:val="24"/>
      <w:szCs w:val="20"/>
    </w:rPr>
  </w:style>
  <w:style w:type="character" w:customStyle="1" w:styleId="aff6">
    <w:name w:val="Текст сноски Знак"/>
    <w:basedOn w:val="a0"/>
    <w:link w:val="aff5"/>
    <w:rPr>
      <w:rFonts w:eastAsia="Calibri"/>
      <w:sz w:val="24"/>
    </w:rPr>
  </w:style>
  <w:style w:type="character" w:styleId="aff7">
    <w:name w:val="footnote reference"/>
    <w:unhideWhenUsed/>
    <w:rPr>
      <w:rFonts w:ascii="Times New Roman" w:hAnsi="Times New Roman" w:cs="Times New Roman" w:hint="default"/>
      <w:vertAlign w:val="superscript"/>
    </w:rPr>
  </w:style>
  <w:style w:type="paragraph" w:customStyle="1" w:styleId="consnonformat">
    <w:name w:val="consnonformat"/>
    <w:basedOn w:val="a"/>
    <w:pPr>
      <w:spacing w:before="100" w:beforeAutospacing="1" w:after="100" w:afterAutospacing="1" w:line="240" w:lineRule="auto"/>
    </w:pPr>
    <w:rPr>
      <w:rFonts w:ascii="Times New Roman" w:hAnsi="Times New Roman" w:cs="Times New Roman"/>
      <w:sz w:val="24"/>
      <w:szCs w:val="24"/>
    </w:rPr>
  </w:style>
  <w:style w:type="character" w:customStyle="1" w:styleId="aff8">
    <w:name w:val="Основной шрифт"/>
  </w:style>
  <w:style w:type="paragraph" w:customStyle="1" w:styleId="aff9">
    <w:name w:val="Знак"/>
    <w:basedOn w:val="a"/>
    <w:pPr>
      <w:spacing w:before="100" w:beforeAutospacing="1" w:after="100" w:afterAutospacing="1" w:line="240" w:lineRule="auto"/>
    </w:pPr>
    <w:rPr>
      <w:rFonts w:ascii="Tahoma" w:hAnsi="Tahoma" w:cs="Times New Roman"/>
      <w:sz w:val="20"/>
      <w:szCs w:val="20"/>
      <w:lang w:val="en-US" w:eastAsia="en-US"/>
    </w:rPr>
  </w:style>
  <w:style w:type="paragraph" w:customStyle="1" w:styleId="s13">
    <w:name w:val="s_13"/>
    <w:basedOn w:val="a"/>
    <w:pPr>
      <w:spacing w:after="0" w:line="240" w:lineRule="auto"/>
      <w:ind w:firstLine="720"/>
    </w:pPr>
    <w:rPr>
      <w:rFonts w:ascii="Times New Roman" w:hAnsi="Times New Roman" w:cs="Times New Roman"/>
      <w:sz w:val="24"/>
      <w:szCs w:val="24"/>
    </w:rPr>
  </w:style>
  <w:style w:type="paragraph" w:customStyle="1" w:styleId="s34">
    <w:name w:val="s_34"/>
    <w:basedOn w:val="a"/>
    <w:pPr>
      <w:spacing w:after="0" w:line="240" w:lineRule="auto"/>
      <w:jc w:val="center"/>
    </w:pPr>
    <w:rPr>
      <w:rFonts w:ascii="Times New Roman" w:hAnsi="Times New Roman" w:cs="Times New Roman"/>
      <w:b/>
      <w:bCs/>
      <w:color w:val="000080"/>
      <w:sz w:val="15"/>
      <w:szCs w:val="15"/>
    </w:rPr>
  </w:style>
  <w:style w:type="character" w:customStyle="1" w:styleId="af1">
    <w:name w:val="Без интервала Знак"/>
    <w:link w:val="af0"/>
    <w:uiPriority w:val="1"/>
    <w:locked/>
    <w:rsid w:val="00A05F0F"/>
    <w:rPr>
      <w:rFonts w:cs="Calibri"/>
      <w:sz w:val="22"/>
      <w:szCs w:val="22"/>
    </w:rPr>
  </w:style>
  <w:style w:type="character" w:customStyle="1" w:styleId="affa">
    <w:name w:val="Цветовое выделение"/>
    <w:uiPriority w:val="99"/>
    <w:qFormat/>
    <w:rsid w:val="00A05F0F"/>
    <w:rPr>
      <w:b/>
      <w:bCs w:val="0"/>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1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B1B6-3AAF-4F24-BB3D-3371D614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180</Pages>
  <Words>36031</Words>
  <Characters>205379</Characters>
  <Application>Microsoft Office Word</Application>
  <DocSecurity>0</DocSecurity>
  <Lines>1711</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240929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dc:creator>
  <cp:lastModifiedBy>Пользователь</cp:lastModifiedBy>
  <cp:revision>4</cp:revision>
  <cp:lastPrinted>2026-06-29T05:59:00Z</cp:lastPrinted>
  <dcterms:created xsi:type="dcterms:W3CDTF">2026-06-29T05:43:00Z</dcterms:created>
  <dcterms:modified xsi:type="dcterms:W3CDTF">2026-06-29T06:16:00Z</dcterms:modified>
</cp:coreProperties>
</file>