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5B42E9">
        <w:rPr>
          <w:szCs w:val="28"/>
        </w:rPr>
        <w:t>5</w:t>
      </w:r>
      <w:r w:rsidR="00BB6515">
        <w:rPr>
          <w:szCs w:val="28"/>
        </w:rPr>
        <w:t>1</w:t>
      </w:r>
      <w:r w:rsidR="004E3327">
        <w:rPr>
          <w:szCs w:val="28"/>
        </w:rPr>
        <w:t xml:space="preserve"> </w:t>
      </w:r>
      <w:proofErr w:type="spellStart"/>
      <w:r w:rsidR="00936B8B">
        <w:rPr>
          <w:szCs w:val="28"/>
        </w:rPr>
        <w:t>кв.м</w:t>
      </w:r>
      <w:proofErr w:type="spellEnd"/>
      <w:r w:rsidR="00936B8B">
        <w:rPr>
          <w:szCs w:val="28"/>
        </w:rPr>
        <w:t>.</w:t>
      </w:r>
      <w:r w:rsidR="001F594E">
        <w:rPr>
          <w:szCs w:val="28"/>
        </w:rPr>
        <w:t xml:space="preserve"> с кадастровым номером </w:t>
      </w:r>
      <w:r w:rsidR="00BB6515" w:rsidRPr="00BB6515">
        <w:rPr>
          <w:szCs w:val="28"/>
        </w:rPr>
        <w:t>64:26:080635:136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BB6515">
        <w:rPr>
          <w:szCs w:val="28"/>
        </w:rPr>
        <w:t>с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BB6515">
        <w:rPr>
          <w:szCs w:val="28"/>
        </w:rPr>
        <w:t>Питерка</w:t>
      </w:r>
      <w:r w:rsidR="004E3327" w:rsidRPr="004E3327">
        <w:rPr>
          <w:szCs w:val="28"/>
        </w:rPr>
        <w:t xml:space="preserve">, </w:t>
      </w:r>
      <w:r w:rsidR="00BB6515">
        <w:rPr>
          <w:szCs w:val="28"/>
        </w:rPr>
        <w:t>пер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BB6515">
        <w:rPr>
          <w:szCs w:val="28"/>
        </w:rPr>
        <w:t>Московский</w:t>
      </w:r>
      <w:r w:rsidR="00FF60D1" w:rsidRPr="00FF60D1">
        <w:rPr>
          <w:szCs w:val="28"/>
        </w:rPr>
        <w:t>, д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BB6515">
        <w:rPr>
          <w:szCs w:val="28"/>
        </w:rPr>
        <w:t>17, кв. 14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proofErr w:type="gramStart"/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BB6515">
        <w:rPr>
          <w:szCs w:val="28"/>
        </w:rPr>
        <w:t>долевой</w:t>
      </w:r>
      <w:proofErr w:type="gramEnd"/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r w:rsidR="00BB6515">
        <w:rPr>
          <w:szCs w:val="28"/>
        </w:rPr>
        <w:t>Колесникова Татьяна Александровна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BB6515">
        <w:rPr>
          <w:szCs w:val="28"/>
        </w:rPr>
        <w:t>ая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F53A73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r w:rsidR="00BB6515">
        <w:rPr>
          <w:szCs w:val="28"/>
        </w:rPr>
        <w:t>Колесников Сергей Николаевич</w:t>
      </w:r>
      <w:r w:rsidR="004E3327">
        <w:rPr>
          <w:szCs w:val="28"/>
        </w:rPr>
        <w:t xml:space="preserve"> </w:t>
      </w:r>
      <w:r w:rsidR="00F53A73">
        <w:rPr>
          <w:szCs w:val="28"/>
        </w:rPr>
        <w:t>…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>, проживающ</w:t>
      </w:r>
      <w:r w:rsidR="00BB6515">
        <w:rPr>
          <w:szCs w:val="28"/>
        </w:rPr>
        <w:t>ий</w:t>
      </w:r>
      <w:r w:rsidR="00F53A73">
        <w:rPr>
          <w:szCs w:val="28"/>
        </w:rPr>
        <w:t xml:space="preserve"> по адресу: …</w:t>
      </w:r>
    </w:p>
    <w:p w:rsidR="00BB6515" w:rsidRDefault="00BB6515" w:rsidP="00BB6515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-</w:t>
      </w:r>
      <w:r>
        <w:t xml:space="preserve"> </w:t>
      </w:r>
      <w:r>
        <w:rPr>
          <w:szCs w:val="28"/>
        </w:rPr>
        <w:t>Захаров Иван Михайлович … 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>
        <w:rPr>
          <w:szCs w:val="28"/>
        </w:rPr>
        <w:t xml:space="preserve"> ..</w:t>
      </w:r>
      <w:proofErr w:type="gramEnd"/>
      <w:r>
        <w:rPr>
          <w:szCs w:val="28"/>
        </w:rPr>
        <w:t>, проживающий по адресу: …</w:t>
      </w:r>
    </w:p>
    <w:p w:rsidR="00BB6515" w:rsidRDefault="00BB6515" w:rsidP="00BB6515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-</w:t>
      </w:r>
      <w:r>
        <w:t xml:space="preserve"> </w:t>
      </w:r>
      <w:r>
        <w:rPr>
          <w:szCs w:val="28"/>
        </w:rPr>
        <w:t>Колесников Александр Сергеевич … 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>
        <w:rPr>
          <w:szCs w:val="28"/>
        </w:rPr>
        <w:t xml:space="preserve"> ..</w:t>
      </w:r>
      <w:proofErr w:type="gramEnd"/>
      <w:r>
        <w:rPr>
          <w:szCs w:val="28"/>
        </w:rPr>
        <w:t>, проживающий по адресу: …</w:t>
      </w:r>
    </w:p>
    <w:p w:rsidR="00BB6515" w:rsidRDefault="00BB6515" w:rsidP="00BB6515">
      <w:pPr>
        <w:pStyle w:val="11"/>
        <w:ind w:left="-426" w:right="-99"/>
        <w:jc w:val="both"/>
        <w:rPr>
          <w:szCs w:val="28"/>
        </w:rPr>
      </w:pPr>
    </w:p>
    <w:p w:rsidR="00BB6515" w:rsidRDefault="00BB6515" w:rsidP="005B42E9">
      <w:pPr>
        <w:pStyle w:val="11"/>
        <w:ind w:left="-426" w:right="-99"/>
        <w:jc w:val="both"/>
        <w:rPr>
          <w:szCs w:val="28"/>
        </w:rPr>
      </w:pP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 xml:space="preserve">… </w:t>
      </w:r>
      <w:r w:rsidR="00BB6515">
        <w:rPr>
          <w:szCs w:val="28"/>
        </w:rPr>
        <w:t xml:space="preserve">1/4 </w:t>
      </w:r>
      <w:r w:rsidR="0050532C">
        <w:rPr>
          <w:szCs w:val="28"/>
        </w:rPr>
        <w:t xml:space="preserve">по праву </w:t>
      </w:r>
      <w:r w:rsidR="005B42E9">
        <w:rPr>
          <w:szCs w:val="28"/>
        </w:rPr>
        <w:t xml:space="preserve">общей </w:t>
      </w:r>
      <w:r w:rsidR="00BB6515">
        <w:rPr>
          <w:szCs w:val="28"/>
        </w:rPr>
        <w:t>долевой</w:t>
      </w:r>
      <w:r w:rsidR="0050532C">
        <w:rPr>
          <w:szCs w:val="28"/>
        </w:rPr>
        <w:t xml:space="preserve"> собственности </w:t>
      </w:r>
      <w:r w:rsidR="00BB6515">
        <w:rPr>
          <w:szCs w:val="28"/>
        </w:rPr>
        <w:t>Колесниковой Татьяны Александровны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50532C" w:rsidRDefault="0050532C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</w:t>
      </w:r>
      <w:r w:rsidR="00BB6515">
        <w:rPr>
          <w:szCs w:val="28"/>
        </w:rPr>
        <w:t xml:space="preserve">  - … 1/4 по праву общей долевой собственности Колесникова Сергея Николаевича на указанный в пункте 1 настоящего постановления объект недвижимости подтверждается договором на приватизацию ….</w:t>
      </w:r>
    </w:p>
    <w:p w:rsidR="00BB6515" w:rsidRDefault="00BB6515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 … 1/4 по праву общей долевой собственности Зах</w:t>
      </w:r>
      <w:r w:rsidR="002750B7">
        <w:rPr>
          <w:szCs w:val="28"/>
        </w:rPr>
        <w:t>а</w:t>
      </w:r>
      <w:r>
        <w:rPr>
          <w:szCs w:val="28"/>
        </w:rPr>
        <w:t>рова Ивана Михайловича на указанный в пункте 1 настоящего постановления объект недвижимости подтверждается договором на приватизацию ….</w:t>
      </w:r>
    </w:p>
    <w:p w:rsidR="00BB6515" w:rsidRDefault="00BB6515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 … 1/4 по праву общей долевой собственности Колесникова Александра Сергеевича на указанный в пункте 1 настоящего постановления объект недвижимости подтверждается договором на приватизацию ….</w:t>
      </w:r>
    </w:p>
    <w:p w:rsidR="00BB6515" w:rsidRDefault="00BB6515" w:rsidP="005B42E9">
      <w:pPr>
        <w:pStyle w:val="11"/>
        <w:ind w:left="-426" w:right="-99"/>
        <w:jc w:val="both"/>
        <w:rPr>
          <w:szCs w:val="28"/>
        </w:rPr>
      </w:pP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lastRenderedPageBreak/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2F7C48" w:rsidRDefault="002F7C48" w:rsidP="002F7C48">
      <w:pPr>
        <w:pStyle w:val="11"/>
        <w:ind w:left="-426" w:firstLine="426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Д.Н. </w:t>
      </w:r>
      <w:proofErr w:type="spellStart"/>
      <w:r>
        <w:rPr>
          <w:b/>
        </w:rPr>
        <w:t>Живайкин</w:t>
      </w:r>
      <w:proofErr w:type="spellEnd"/>
    </w:p>
    <w:p w:rsidR="002F7C48" w:rsidRDefault="002F7C48" w:rsidP="002F7C48">
      <w:pPr>
        <w:rPr>
          <w:b/>
        </w:rPr>
      </w:pPr>
    </w:p>
    <w:p w:rsidR="003E6380" w:rsidRDefault="003E6380" w:rsidP="002750B7">
      <w:pPr>
        <w:pStyle w:val="11"/>
        <w:ind w:left="-426" w:firstLine="426"/>
        <w:jc w:val="both"/>
      </w:pPr>
      <w:bookmarkStart w:id="0" w:name="_GoBack"/>
      <w:bookmarkEnd w:id="0"/>
    </w:p>
    <w:p w:rsidR="00F41031" w:rsidRDefault="00F41031"/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C4EA6"/>
    <w:rsid w:val="00111659"/>
    <w:rsid w:val="00122960"/>
    <w:rsid w:val="0012343B"/>
    <w:rsid w:val="001462E8"/>
    <w:rsid w:val="001F594E"/>
    <w:rsid w:val="00240D73"/>
    <w:rsid w:val="002750B7"/>
    <w:rsid w:val="002A756F"/>
    <w:rsid w:val="002F7C48"/>
    <w:rsid w:val="0032398D"/>
    <w:rsid w:val="00344381"/>
    <w:rsid w:val="003E3FC1"/>
    <w:rsid w:val="003E6380"/>
    <w:rsid w:val="004042C8"/>
    <w:rsid w:val="00461886"/>
    <w:rsid w:val="004E3327"/>
    <w:rsid w:val="0050532C"/>
    <w:rsid w:val="0056053B"/>
    <w:rsid w:val="005B42E9"/>
    <w:rsid w:val="005D3717"/>
    <w:rsid w:val="00616AE5"/>
    <w:rsid w:val="00637A02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BB0473"/>
    <w:rsid w:val="00BB6515"/>
    <w:rsid w:val="00C11F8D"/>
    <w:rsid w:val="00D35099"/>
    <w:rsid w:val="00D46332"/>
    <w:rsid w:val="00DC536F"/>
    <w:rsid w:val="00E14CE3"/>
    <w:rsid w:val="00E53DF8"/>
    <w:rsid w:val="00EC3BCE"/>
    <w:rsid w:val="00ED1957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19</cp:revision>
  <cp:lastPrinted>2022-02-01T10:22:00Z</cp:lastPrinted>
  <dcterms:created xsi:type="dcterms:W3CDTF">2022-01-28T11:47:00Z</dcterms:created>
  <dcterms:modified xsi:type="dcterms:W3CDTF">2024-11-13T04:33:00Z</dcterms:modified>
</cp:coreProperties>
</file>