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22"/>
        <w:jc w:val="center"/>
        <w:rPr>
          <w:rStyle w:val="Style18"/>
          <w:rFonts w:ascii="Times New Roman" w:hAnsi="Times New Roman" w:cs="Times New Roman"/>
          <w:b w:val="false"/>
          <w:bCs/>
          <w:color w:val="000000"/>
          <w:sz w:val="28"/>
          <w:szCs w:val="28"/>
        </w:rPr>
      </w:pPr>
      <w:r>
        <w:rPr>
          <w:rFonts w:eastAsia="TimesNewRomanPSMT" w:cs="Times New Roman" w:ascii="Times New Roman" w:hAnsi="Times New Roman"/>
          <w:sz w:val="28"/>
          <w:szCs w:val="28"/>
          <w:lang w:bidi="ar-SA"/>
        </w:rPr>
      </w:r>
    </w:p>
    <w:p>
      <w:pPr>
        <w:pStyle w:val="Normal"/>
        <w:widowControl/>
        <w:numPr>
          <w:ilvl w:val="0"/>
          <w:numId w:val="0"/>
        </w:numPr>
        <w:spacing w:before="108" w:after="108"/>
        <w:ind w:hanging="0" w:left="0"/>
        <w:jc w:val="center"/>
        <w:outlineLvl w:val="0"/>
        <w:rPr>
          <w:rFonts w:ascii="Times New Roman" w:hAnsi="Times New Roman" w:eastAsia="Times New Roman" w:cs="Times New Roman"/>
          <w:bCs/>
          <w:lang w:bidi="ar-SA"/>
        </w:rPr>
      </w:pPr>
      <w:r>
        <w:rPr>
          <w:rFonts w:eastAsia="Times New Roman" w:cs="Times New Roman" w:ascii="Times New Roman" w:hAnsi="Times New Roman"/>
          <w:b/>
          <w:bCs/>
          <w:lang w:bidi="ar-SA"/>
        </w:rPr>
        <w:t>ПРОЕКТ ДОГОВОРА АРЕНДЫ ПО Лоту №</w:t>
      </w:r>
      <w:r>
        <w:rPr>
          <w:rFonts w:eastAsia="Times New Roman" w:cs="Times New Roman" w:ascii="Times New Roman" w:hAnsi="Times New Roman"/>
          <w:b/>
          <w:bCs/>
          <w:color w:val="26282F"/>
          <w:lang w:bidi="ar-SA"/>
        </w:rPr>
        <w:t>1</w:t>
      </w:r>
    </w:p>
    <w:p>
      <w:pPr>
        <w:pStyle w:val="Normal"/>
        <w:widowControl/>
        <w:numPr>
          <w:ilvl w:val="0"/>
          <w:numId w:val="0"/>
        </w:numPr>
        <w:spacing w:before="108" w:after="108"/>
        <w:ind w:hanging="0" w:left="0"/>
        <w:jc w:val="center"/>
        <w:outlineLvl w:val="0"/>
        <w:rPr>
          <w:rFonts w:ascii="Times New Roman" w:hAnsi="Times New Roman" w:eastAsia="Times New Roman" w:cs="Times New Roman"/>
          <w:bCs/>
          <w:lang w:bidi="ar-SA"/>
        </w:rPr>
      </w:pPr>
      <w:r>
        <w:rPr>
          <w:rFonts w:eastAsia="Times New Roman" w:cs="Times New Roman" w:ascii="Times New Roman" w:hAnsi="Times New Roman"/>
          <w:b/>
          <w:bCs/>
          <w:lang w:bidi="ar-SA"/>
        </w:rPr>
        <w:t>земельного участка из земель, государственная собственность на которые не разграничена</w:t>
      </w:r>
    </w:p>
    <w:p>
      <w:pPr>
        <w:pStyle w:val="Normal"/>
        <w:widowControl/>
        <w:numPr>
          <w:ilvl w:val="0"/>
          <w:numId w:val="0"/>
        </w:numPr>
        <w:spacing w:before="108" w:after="108"/>
        <w:ind w:hanging="0" w:left="0"/>
        <w:outlineLvl w:val="0"/>
        <w:rPr>
          <w:rFonts w:ascii="Times New Roman" w:hAnsi="Times New Roman" w:eastAsia="Times New Roman" w:cs="Times New Roman"/>
          <w:bCs/>
          <w:lang w:bidi="ar-SA"/>
        </w:rPr>
      </w:pPr>
      <w:r>
        <w:rPr>
          <w:rFonts w:eastAsia="Times New Roman" w:cs="Times New Roman" w:ascii="Times New Roman" w:hAnsi="Times New Roman"/>
          <w:color w:val="auto"/>
          <w:sz w:val="28"/>
          <w:szCs w:val="28"/>
          <w:lang w:bidi="ar-SA"/>
        </w:rPr>
        <w:t>с. Питерка                                                                             _____ 20__ года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именуемый(ая) в дальнейшем «Арендатор», с другой стороны, на основании протокола ___________________________________, заключили настоящий договор (далее – Договор) о нижеследующем:</w:t>
      </w:r>
    </w:p>
    <w:p>
      <w:pPr>
        <w:pStyle w:val="ListParagraph"/>
        <w:numPr>
          <w:ilvl w:val="0"/>
          <w:numId w:val="2"/>
        </w:numPr>
        <w:jc w:val="center"/>
        <w:rPr>
          <w:rFonts w:ascii="Times New Roman" w:hAnsi="Times New Roman" w:eastAsia="Calibri"/>
          <w:b/>
          <w:bCs/>
          <w:sz w:val="28"/>
          <w:szCs w:val="28"/>
          <w:lang w:eastAsia="en-US"/>
        </w:rPr>
      </w:pPr>
      <w:r>
        <w:rPr>
          <w:rFonts w:eastAsia="Calibri" w:ascii="Times New Roman" w:hAnsi="Times New Roman"/>
          <w:b/>
          <w:bCs/>
          <w:sz w:val="28"/>
          <w:szCs w:val="28"/>
          <w:lang w:eastAsia="en-US"/>
        </w:rPr>
        <w:t>Предмет Договора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1.1</w:t>
      </w:r>
      <w:r>
        <w:rPr>
          <w:rFonts w:eastAsia="Calibri" w:cs="Times New Roman" w:ascii="Times New Roman" w:hAnsi="Times New Roman"/>
          <w:b/>
          <w:color w:val="auto"/>
          <w:sz w:val="28"/>
          <w:szCs w:val="28"/>
          <w:lang w:eastAsia="en-US" w:bidi="ar-SA"/>
        </w:rPr>
        <w:t xml:space="preserve">. </w:t>
      </w:r>
      <w:r>
        <w:rPr>
          <w:rFonts w:eastAsia="Calibri" w:cs="Times New Roman" w:ascii="Times New Roman" w:hAnsi="Times New Roman"/>
          <w:color w:val="auto"/>
          <w:sz w:val="28"/>
          <w:szCs w:val="28"/>
          <w:lang w:eastAsia="en-US" w:bidi="ar-SA"/>
        </w:rPr>
        <w:t>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населенных пунктов, общей площадью 4200 квадратных метров, с кадастровым номером 64:26:110802:225, расположенный по адресу: Саратовская область, Питерский район,  с. Малый Узень, 50 метров юго-восточнее ул. Вокзальная 48А, разрешенное использование: животноводство.</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1.2. Ограничений (обременений) прав на использование земельного участка нет. Строения, сооружения на земельном участке, указанном в п.п. 1.1 отсутствуют.</w:t>
      </w:r>
    </w:p>
    <w:p>
      <w:pPr>
        <w:pStyle w:val="Normal"/>
        <w:widowControl/>
        <w:jc w:val="center"/>
        <w:rPr>
          <w:rFonts w:ascii="Times New Roman" w:hAnsi="Times New Roman" w:eastAsia="Calibri" w:cs="Times New Roman"/>
          <w:b/>
          <w:color w:val="auto"/>
          <w:sz w:val="28"/>
          <w:szCs w:val="28"/>
          <w:lang w:eastAsia="en-US" w:bidi="ar-SA"/>
        </w:rPr>
      </w:pPr>
      <w:r>
        <w:rPr>
          <w:rFonts w:eastAsia="Calibri" w:cs="Times New Roman" w:ascii="Times New Roman" w:hAnsi="Times New Roman"/>
          <w:b/>
          <w:color w:val="auto"/>
          <w:sz w:val="28"/>
          <w:szCs w:val="28"/>
          <w:lang w:eastAsia="en-US" w:bidi="ar-SA"/>
        </w:rPr>
        <w:t>2. Срок действия договора</w:t>
      </w:r>
    </w:p>
    <w:p>
      <w:pPr>
        <w:pStyle w:val="Normal"/>
        <w:widowControl/>
        <w:jc w:val="center"/>
        <w:rPr>
          <w:rFonts w:ascii="Times New Roman" w:hAnsi="Times New Roman" w:eastAsia="Calibri" w:cs="Times New Roman"/>
          <w:b/>
          <w:color w:val="auto"/>
          <w:sz w:val="28"/>
          <w:szCs w:val="28"/>
          <w:lang w:eastAsia="en-US" w:bidi="ar-SA"/>
        </w:rPr>
      </w:pPr>
      <w:r>
        <w:rPr>
          <w:rFonts w:eastAsia="Calibri" w:cs="Times New Roman" w:ascii="Times New Roman" w:hAnsi="Times New Roman"/>
          <w:b/>
          <w:color w:val="auto"/>
          <w:sz w:val="28"/>
          <w:szCs w:val="28"/>
          <w:lang w:eastAsia="en-US"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2.1. Договор заключен сроком на пять лет, с «___» _____ 20___ года по                       «___» _____ 20____ года.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ListParagraph"/>
        <w:numPr>
          <w:ilvl w:val="0"/>
          <w:numId w:val="1"/>
        </w:numPr>
        <w:jc w:val="center"/>
        <w:rPr>
          <w:rFonts w:ascii="Times New Roman" w:hAnsi="Times New Roman"/>
          <w:b/>
          <w:bCs/>
          <w:sz w:val="28"/>
          <w:szCs w:val="28"/>
        </w:rPr>
      </w:pPr>
      <w:r>
        <w:rPr>
          <w:rFonts w:ascii="Times New Roman" w:hAnsi="Times New Roman"/>
          <w:b/>
          <w:bCs/>
          <w:sz w:val="28"/>
          <w:szCs w:val="28"/>
        </w:rPr>
        <w:t>Размер и условия внесения арендной платы</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pPr>
        <w:pStyle w:val="Normal"/>
        <w:widowControl/>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4. Права и обязанности Арендодателя</w:t>
      </w:r>
    </w:p>
    <w:p>
      <w:pPr>
        <w:pStyle w:val="Normal"/>
        <w:widowControl/>
        <w:ind w:firstLine="426"/>
        <w:jc w:val="both"/>
        <w:rPr>
          <w:rFonts w:ascii="Times New Roman" w:hAnsi="Times New Roman" w:eastAsia="Calibri" w:cs="Times New Roman"/>
          <w:b/>
          <w:color w:val="auto"/>
          <w:sz w:val="28"/>
          <w:szCs w:val="28"/>
          <w:lang w:eastAsia="en-US" w:bidi="ar-SA"/>
        </w:rPr>
      </w:pPr>
      <w:r>
        <w:rPr>
          <w:rFonts w:eastAsia="Calibri" w:cs="Times New Roman" w:ascii="Times New Roman" w:hAnsi="Times New Roman"/>
          <w:b/>
          <w:color w:val="auto"/>
          <w:sz w:val="28"/>
          <w:szCs w:val="28"/>
          <w:lang w:eastAsia="en-US" w:bidi="ar-SA"/>
        </w:rPr>
        <w:t>4.1.Арендодатель имеет право:</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pPr>
        <w:pStyle w:val="Normal"/>
        <w:widowControl/>
        <w:ind w:firstLine="426"/>
        <w:jc w:val="both"/>
        <w:rPr>
          <w:rFonts w:ascii="Times New Roman" w:hAnsi="Times New Roman" w:eastAsia="Calibri" w:cs="Times New Roman"/>
          <w:b/>
          <w:color w:val="auto"/>
          <w:sz w:val="28"/>
          <w:szCs w:val="28"/>
          <w:lang w:eastAsia="en-US" w:bidi="ar-SA"/>
        </w:rPr>
      </w:pPr>
      <w:r>
        <w:rPr>
          <w:rFonts w:eastAsia="Calibri" w:cs="Times New Roman" w:ascii="Times New Roman" w:hAnsi="Times New Roman"/>
          <w:color w:val="auto"/>
          <w:sz w:val="28"/>
          <w:szCs w:val="28"/>
          <w:lang w:eastAsia="en-US" w:bidi="ar-SA"/>
        </w:rPr>
        <w:t>4.1.2.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4.2.Арендодатель обязан:</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4.4. Акт приема - передачи к Договору составляться не будет.</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5. Права и обязанности Арендатора</w:t>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5.1.Арендатор имеет право:</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5.1.1. Использовать Участок на условиях, установленных Договором.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5.2.Арендатор обязан:</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5.2.1. Выполнять в полном объеме все условия Договора.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5.2.2. Использовать Участок в соответствии с целевым назначением и разрешенным использованием.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5.2.3. Уплачивать в размере и на условиях, установленных Договором, арендную плату.</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5.2.8. Письменно в десятидневный срок уведомить Арендодателя об изменении своих реквизитов.</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6. Ответственность сторон</w:t>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части – основную сумму долга.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r>
    </w:p>
    <w:p>
      <w:pPr>
        <w:pStyle w:val="Normal"/>
        <w:widowControl/>
        <w:overflowPunct w:val="true"/>
        <w:jc w:val="center"/>
        <w:textAlignment w:val="baseline"/>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7. Изменение, расторжение и прекращение Договора</w:t>
      </w:r>
    </w:p>
    <w:p>
      <w:pPr>
        <w:pStyle w:val="Normal"/>
        <w:widowControl/>
        <w:overflowPunct w:val="true"/>
        <w:jc w:val="center"/>
        <w:textAlignment w:val="baseline"/>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overflowPunct w:val="true"/>
        <w:ind w:firstLine="426"/>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000000"/>
          <w:sz w:val="28"/>
          <w:szCs w:val="28"/>
          <w:shd w:fill="FFFFFF" w:val="clear"/>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pPr>
        <w:pStyle w:val="Normal"/>
        <w:widowControl/>
        <w:overflowPunct w:val="true"/>
        <w:ind w:firstLine="426"/>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pPr>
        <w:pStyle w:val="Normal"/>
        <w:widowControl/>
        <w:overflowPunct w:val="true"/>
        <w:ind w:firstLine="426"/>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7.3. По требованию арендодателя договор аренды может быть досрочно расторгнут судом в случаях:</w:t>
      </w:r>
    </w:p>
    <w:p>
      <w:pPr>
        <w:pStyle w:val="Normal"/>
        <w:widowControl/>
        <w:overflowPunct w:val="true"/>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pPr>
        <w:pStyle w:val="Normal"/>
        <w:widowControl/>
        <w:overflowPunct w:val="true"/>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2) когда арендатор совершил административное правонарушение в сфере земельного законодательства;</w:t>
      </w:r>
    </w:p>
    <w:p>
      <w:pPr>
        <w:pStyle w:val="Normal"/>
        <w:widowControl/>
        <w:overflowPunct w:val="true"/>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3) предоставления земельного участка для государственных или муниципальных нужд;</w:t>
      </w:r>
    </w:p>
    <w:p>
      <w:pPr>
        <w:pStyle w:val="Normal"/>
        <w:widowControl/>
        <w:overflowPunct w:val="true"/>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pPr>
        <w:pStyle w:val="Normal"/>
        <w:widowControl/>
        <w:overflowPunct w:val="true"/>
        <w:spacing w:lineRule="atLeast" w:line="240"/>
        <w:jc w:val="both"/>
        <w:textAlignment w:val="baseline"/>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5) существенного нарушения договора аренды земельного участка арендатором;</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7.4. По требованию Арендатора настоящий договор аренды может быть расторгнут в судебном порядке, если:</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shd w:fill="FFFFFF" w:val="clear"/>
          <w:lang w:bidi="ar-SA"/>
        </w:rPr>
      </w:pPr>
      <w:r>
        <w:rPr>
          <w:rFonts w:eastAsia="Times New Roman" w:cs="Times New Roman" w:ascii="Times New Roman" w:hAnsi="Times New Roman"/>
          <w:color w:val="000000"/>
          <w:sz w:val="28"/>
          <w:szCs w:val="28"/>
          <w:shd w:fill="FFFFFF" w:val="clear"/>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pPr>
        <w:pStyle w:val="Normal"/>
        <w:widowControl/>
        <w:shd w:val="clear" w:color="auto" w:fill="FFFFFF"/>
        <w:spacing w:lineRule="atLeast" w:line="240"/>
        <w:ind w:firstLine="426"/>
        <w:jc w:val="both"/>
        <w:rPr>
          <w:rFonts w:ascii="Times New Roman" w:hAnsi="Times New Roman" w:eastAsia="Times New Roman" w:cs="Times New Roman"/>
          <w:color w:val="auto"/>
          <w:sz w:val="28"/>
          <w:szCs w:val="28"/>
          <w:shd w:fill="FFFFFF" w:val="clear"/>
          <w:lang w:bidi="ar-SA"/>
        </w:rPr>
      </w:pPr>
      <w:r>
        <w:rPr>
          <w:rFonts w:eastAsia="Times New Roman" w:cs="Times New Roman" w:ascii="Times New Roman" w:hAnsi="Times New Roman"/>
          <w:color w:val="000000"/>
          <w:sz w:val="28"/>
          <w:szCs w:val="28"/>
          <w:shd w:fill="FFFFFF" w:val="clear"/>
          <w:lang w:bidi="ar-SA"/>
        </w:rPr>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t>8. Рассмотрение и урегулирование споров</w:t>
      </w:r>
    </w:p>
    <w:p>
      <w:pPr>
        <w:pStyle w:val="Normal"/>
        <w:widowControl/>
        <w:spacing w:lineRule="auto" w:line="276"/>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Times New Roman" w:cs="Times New Roman"/>
          <w:color w:val="auto"/>
          <w:sz w:val="28"/>
          <w:szCs w:val="28"/>
          <w:lang w:bidi="ar-SA"/>
        </w:rPr>
      </w:pPr>
      <w:r>
        <w:rPr>
          <w:rFonts w:eastAsia="Times New Roman" w:cs="Times New Roman" w:ascii="Times New Roman" w:hAnsi="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pPr>
        <w:pStyle w:val="Normal"/>
        <w:widowControl/>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color w:val="auto"/>
          <w:sz w:val="28"/>
          <w:szCs w:val="28"/>
          <w:lang w:bidi="ar-SA"/>
        </w:rPr>
        <w:t>9.</w:t>
      </w:r>
      <w:r>
        <w:rPr>
          <w:rFonts w:eastAsia="Times New Roman" w:cs="Times New Roman" w:ascii="Times New Roman" w:hAnsi="Times New Roman"/>
          <w:b/>
          <w:bCs/>
          <w:color w:val="auto"/>
          <w:sz w:val="28"/>
          <w:szCs w:val="28"/>
          <w:lang w:bidi="ar-SA"/>
        </w:rPr>
        <w:t>Особые условия договора</w:t>
      </w:r>
    </w:p>
    <w:p>
      <w:pPr>
        <w:pStyle w:val="Normal"/>
        <w:widowControl/>
        <w:jc w:val="center"/>
        <w:rPr>
          <w:rFonts w:ascii="Times New Roman" w:hAnsi="Times New Roman" w:eastAsia="Times New Roman" w:cs="Times New Roman"/>
          <w:b/>
          <w:bCs/>
          <w:color w:val="auto"/>
          <w:sz w:val="28"/>
          <w:szCs w:val="28"/>
          <w:lang w:bidi="ar-SA"/>
        </w:rPr>
      </w:pPr>
      <w:r>
        <w:rPr>
          <w:rFonts w:eastAsia="Times New Roman" w:cs="Times New Roman" w:ascii="Times New Roman" w:hAnsi="Times New Roman"/>
          <w:b/>
          <w:bCs/>
          <w:color w:val="auto"/>
          <w:sz w:val="28"/>
          <w:szCs w:val="28"/>
          <w:lang w:bidi="ar-SA"/>
        </w:rPr>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 xml:space="preserve">9.1.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w:t>
      </w:r>
      <w:hyperlink r:id="rId2">
        <w:r>
          <w:rPr>
            <w:rFonts w:eastAsia="Calibri" w:cs="Times New Roman" w:ascii="Times New Roman" w:hAnsi="Times New Roman"/>
            <w:color w:val="106BBE"/>
            <w:sz w:val="28"/>
            <w:szCs w:val="28"/>
            <w:lang w:eastAsia="en-US" w:bidi="ar-SA"/>
          </w:rPr>
          <w:t>уведомления</w:t>
        </w:r>
      </w:hyperlink>
      <w:r>
        <w:rPr>
          <w:rFonts w:eastAsia="Calibri" w:cs="Times New Roman" w:ascii="Times New Roman" w:hAnsi="Times New Roman"/>
          <w:color w:val="auto"/>
          <w:sz w:val="28"/>
          <w:szCs w:val="28"/>
          <w:lang w:eastAsia="en-US" w:bidi="ar-SA"/>
        </w:rPr>
        <w:t>, если договором аренды земельного участка не предусмотрено иное.</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9.2. Договор субаренды направляется Арендодателю для последующего учета.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9.3. При досрочном расторжении Договора договор субаренды земельного участка прекращает свое действие.</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9.4. Расходы по государственной регистрации Договора, а также изменений и дополнений к нему возлагаются на Арендатора.</w:t>
      </w:r>
    </w:p>
    <w:p>
      <w:pPr>
        <w:pStyle w:val="Normal"/>
        <w:widowControl/>
        <w:ind w:firstLine="426"/>
        <w:jc w:val="both"/>
        <w:rPr>
          <w:rFonts w:ascii="Times New Roman" w:hAnsi="Times New Roman" w:eastAsia="Calibri" w:cs="Times New Roman"/>
          <w:color w:val="auto"/>
          <w:sz w:val="28"/>
          <w:szCs w:val="28"/>
          <w:lang w:eastAsia="en-US" w:bidi="ar-SA"/>
        </w:rPr>
      </w:pPr>
      <w:r>
        <w:rPr>
          <w:rFonts w:eastAsia="Calibri" w:cs="Times New Roman" w:ascii="Times New Roman" w:hAnsi="Times New Roman"/>
          <w:color w:val="auto"/>
          <w:sz w:val="28"/>
          <w:szCs w:val="28"/>
          <w:lang w:eastAsia="en-US" w:bidi="ar-SA"/>
        </w:rPr>
        <w:t>9.5. Договор составлен в 2 экземплярах, имеющих одинаковую юридическую силу, из которых по одному экземпляру хранится у каждой из Сторон.</w:t>
      </w:r>
    </w:p>
    <w:p>
      <w:pPr>
        <w:pStyle w:val="Normal"/>
        <w:widowControl/>
        <w:spacing w:before="0" w:after="120"/>
        <w:jc w:val="center"/>
        <w:rPr>
          <w:rFonts w:ascii="Times New Roman" w:hAnsi="Times New Roman" w:eastAsia="Times New Roman" w:cs="Times New Roman"/>
          <w:b/>
          <w:color w:val="auto"/>
          <w:sz w:val="28"/>
          <w:szCs w:val="20"/>
          <w:lang w:bidi="ar-SA"/>
        </w:rPr>
      </w:pPr>
      <w:r>
        <w:rPr>
          <w:rFonts w:eastAsia="Times New Roman" w:cs="Times New Roman" w:ascii="Times New Roman" w:hAnsi="Times New Roman"/>
          <w:b/>
          <w:color w:val="auto"/>
          <w:sz w:val="28"/>
          <w:szCs w:val="20"/>
          <w:lang w:bidi="ar-SA"/>
        </w:rPr>
      </w:r>
    </w:p>
    <w:p>
      <w:pPr>
        <w:pStyle w:val="Normal"/>
        <w:widowControl/>
        <w:spacing w:before="0" w:after="120"/>
        <w:jc w:val="center"/>
        <w:rPr>
          <w:rFonts w:ascii="Times New Roman" w:hAnsi="Times New Roman" w:eastAsia="Times New Roman" w:cs="Times New Roman"/>
          <w:b/>
          <w:color w:val="auto"/>
          <w:lang w:bidi="ar-SA"/>
        </w:rPr>
      </w:pPr>
      <w:r>
        <w:rPr>
          <w:rFonts w:eastAsia="Times New Roman" w:cs="Times New Roman" w:ascii="Times New Roman" w:hAnsi="Times New Roman"/>
          <w:b/>
          <w:color w:val="auto"/>
          <w:sz w:val="28"/>
          <w:szCs w:val="20"/>
          <w:lang w:bidi="ar-SA"/>
        </w:rPr>
        <w:t xml:space="preserve">  </w:t>
      </w:r>
      <w:r>
        <w:rPr>
          <w:rFonts w:eastAsia="Times New Roman" w:cs="Times New Roman" w:ascii="Times New Roman" w:hAnsi="Times New Roman"/>
          <w:b/>
          <w:color w:val="auto"/>
          <w:sz w:val="28"/>
          <w:szCs w:val="20"/>
          <w:lang w:bidi="ar-SA"/>
        </w:rPr>
        <w:t xml:space="preserve">10. </w:t>
      </w:r>
      <w:r>
        <w:rPr>
          <w:rFonts w:eastAsia="Times New Roman" w:cs="Times New Roman" w:ascii="Times New Roman" w:hAnsi="Times New Roman"/>
          <w:b/>
          <w:color w:val="auto"/>
          <w:lang w:bidi="ar-SA"/>
        </w:rPr>
        <w:t>Юридические адреса и подписи сторон:</w:t>
      </w:r>
    </w:p>
    <w:tbl>
      <w:tblPr>
        <w:tblW w:w="28468" w:type="dxa"/>
        <w:jc w:val="left"/>
        <w:tblInd w:w="342" w:type="dxa"/>
        <w:tblLayout w:type="fixed"/>
        <w:tblCellMar>
          <w:top w:w="0" w:type="dxa"/>
          <w:left w:w="108" w:type="dxa"/>
          <w:bottom w:w="0" w:type="dxa"/>
          <w:right w:w="108" w:type="dxa"/>
        </w:tblCellMar>
        <w:tblLook w:firstRow="0" w:noVBand="0" w:lastRow="0" w:firstColumn="0" w:lastColumn="0" w:noHBand="0" w:val="0000"/>
      </w:tblPr>
      <w:tblGrid>
        <w:gridCol w:w="108"/>
        <w:gridCol w:w="5312"/>
        <w:gridCol w:w="4338"/>
        <w:gridCol w:w="5910"/>
        <w:gridCol w:w="12800"/>
      </w:tblGrid>
      <w:tr>
        <w:trPr>
          <w:trHeight w:val="292" w:hRule="atLeast"/>
          <w:cantSplit w:val="true"/>
        </w:trPr>
        <w:tc>
          <w:tcPr>
            <w:tcW w:w="15668" w:type="dxa"/>
            <w:gridSpan w:val="4"/>
            <w:tcBorders/>
          </w:tcPr>
          <w:p>
            <w:pPr>
              <w:pStyle w:val="Normal"/>
              <w:jc w:val="both"/>
              <w:rPr>
                <w:rFonts w:ascii="Times New Roman" w:hAnsi="Times New Roman" w:eastAsia="Times New Roman" w:cs="Times New Roman"/>
                <w:b/>
                <w:bCs/>
                <w:color w:val="auto"/>
                <w:lang w:bidi="ar-SA"/>
              </w:rPr>
            </w:pPr>
            <w:r>
              <w:rPr>
                <w:rFonts w:eastAsia="Times New Roman" w:cs="Times New Roman" w:ascii="Times New Roman" w:hAnsi="Times New Roman"/>
                <w:b/>
                <w:bCs/>
                <w:color w:val="auto"/>
                <w:lang w:bidi="ar-SA"/>
              </w:rPr>
            </w:r>
          </w:p>
        </w:tc>
        <w:tc>
          <w:tcPr>
            <w:tcW w:w="12800" w:type="dxa"/>
            <w:tcBorders/>
          </w:tcPr>
          <w:p>
            <w:pPr>
              <w:pStyle w:val="Normal"/>
              <w:jc w:val="both"/>
              <w:rPr>
                <w:rFonts w:ascii="Times New Roman" w:hAnsi="Times New Roman" w:eastAsia="Times New Roman" w:cs="Times New Roman"/>
                <w:b/>
                <w:bCs/>
                <w:color w:val="auto"/>
                <w:lang w:bidi="ar-SA"/>
              </w:rPr>
            </w:pPr>
            <w:r>
              <w:rPr>
                <w:rFonts w:eastAsia="Times New Roman" w:cs="Times New Roman" w:ascii="Times New Roman" w:hAnsi="Times New Roman"/>
                <w:b/>
                <w:bCs/>
                <w:color w:val="auto"/>
                <w:lang w:bidi="ar-SA"/>
              </w:rPr>
              <w:t>«ПОКУПАТЕЛЬ»</w:t>
            </w:r>
          </w:p>
        </w:tc>
      </w:tr>
      <w:tr>
        <w:trPr>
          <w:trHeight w:val="292" w:hRule="atLeast"/>
          <w:cantSplit w:val="true"/>
        </w:trPr>
        <w:tc>
          <w:tcPr>
            <w:tcW w:w="108" w:type="dxa"/>
            <w:tcBorders/>
          </w:tcPr>
          <w:p>
            <w:pPr>
              <w:pStyle w:val="Normal"/>
              <w:widowControl/>
              <w:rPr>
                <w:rFonts w:ascii="Times New Roman" w:hAnsi="Times New Roman" w:eastAsia="Calibri" w:cs="Times New Roman"/>
                <w:b/>
                <w:color w:val="auto"/>
                <w:sz w:val="22"/>
                <w:szCs w:val="22"/>
                <w:lang w:eastAsia="en-US" w:bidi="ar-SA"/>
              </w:rPr>
            </w:pPr>
            <w:r>
              <w:rPr>
                <w:rFonts w:eastAsia="Calibri" w:cs="Times New Roman" w:ascii="Times New Roman" w:hAnsi="Times New Roman"/>
                <w:b/>
                <w:color w:val="auto"/>
                <w:sz w:val="22"/>
                <w:szCs w:val="22"/>
                <w:lang w:eastAsia="en-US" w:bidi="ar-SA"/>
              </w:rPr>
            </w:r>
          </w:p>
        </w:tc>
        <w:tc>
          <w:tcPr>
            <w:tcW w:w="5312" w:type="dxa"/>
            <w:tcBorders/>
          </w:tcPr>
          <w:p>
            <w:pPr>
              <w:pStyle w:val="Normal"/>
              <w:widowControl/>
              <w:rPr>
                <w:rFonts w:ascii="Times New Roman" w:hAnsi="Times New Roman" w:eastAsia="Calibri" w:cs="Times New Roman"/>
                <w:b/>
                <w:color w:val="auto"/>
                <w:sz w:val="22"/>
                <w:szCs w:val="22"/>
                <w:lang w:eastAsia="en-US" w:bidi="ar-SA"/>
              </w:rPr>
            </w:pPr>
            <w:r>
              <w:rPr>
                <w:rFonts w:eastAsia="Calibri" w:cs="Times New Roman" w:ascii="Times New Roman" w:hAnsi="Times New Roman"/>
                <w:b/>
                <w:color w:val="auto"/>
                <w:sz w:val="22"/>
                <w:szCs w:val="22"/>
                <w:lang w:eastAsia="en-US" w:bidi="ar-SA"/>
              </w:rPr>
              <w:t xml:space="preserve">  </w:t>
            </w:r>
            <w:r>
              <w:rPr>
                <w:rFonts w:eastAsia="Calibri" w:cs="Times New Roman" w:ascii="Times New Roman" w:hAnsi="Times New Roman"/>
                <w:b/>
                <w:color w:val="auto"/>
                <w:sz w:val="22"/>
                <w:szCs w:val="22"/>
                <w:lang w:eastAsia="en-US" w:bidi="ar-SA"/>
              </w:rPr>
              <w:t>«АРЕНДОДАТЕЛЬ»</w:t>
            </w:r>
          </w:p>
        </w:tc>
        <w:tc>
          <w:tcPr>
            <w:tcW w:w="4338" w:type="dxa"/>
            <w:tcBorders/>
          </w:tcPr>
          <w:p>
            <w:pPr>
              <w:pStyle w:val="Normal"/>
              <w:widowControl/>
              <w:rPr>
                <w:rFonts w:ascii="Times New Roman" w:hAnsi="Times New Roman" w:eastAsia="Calibri" w:cs="Times New Roman"/>
                <w:b/>
                <w:color w:val="auto"/>
                <w:sz w:val="22"/>
                <w:szCs w:val="22"/>
                <w:lang w:eastAsia="en-US" w:bidi="ar-SA"/>
              </w:rPr>
            </w:pPr>
            <w:r>
              <w:rPr>
                <w:rFonts w:eastAsia="Calibri" w:cs="Times New Roman" w:ascii="Times New Roman" w:hAnsi="Times New Roman"/>
                <w:b/>
                <w:color w:val="auto"/>
                <w:sz w:val="22"/>
                <w:szCs w:val="22"/>
                <w:lang w:eastAsia="en-US" w:bidi="ar-SA"/>
              </w:rPr>
              <w:t>«АРЕНДАТОР»</w:t>
            </w:r>
          </w:p>
        </w:tc>
        <w:tc>
          <w:tcPr>
            <w:tcW w:w="5910" w:type="dxa"/>
            <w:tcBorders/>
          </w:tcPr>
          <w:p>
            <w:pPr>
              <w:pStyle w:val="Normal"/>
              <w:rPr/>
            </w:pPr>
            <w:r>
              <w:rPr/>
            </w:r>
          </w:p>
        </w:tc>
        <w:tc>
          <w:tcPr>
            <w:tcW w:w="12800" w:type="dxa"/>
            <w:tcBorders/>
          </w:tcPr>
          <w:p>
            <w:pPr>
              <w:pStyle w:val="Normal"/>
              <w:rPr/>
            </w:pPr>
            <w:r>
              <w:rPr/>
            </w:r>
          </w:p>
        </w:tc>
      </w:tr>
      <w:tr>
        <w:trPr>
          <w:trHeight w:val="1472" w:hRule="atLeast"/>
          <w:cantSplit w:val="true"/>
        </w:trPr>
        <w:tc>
          <w:tcPr>
            <w:tcW w:w="108" w:type="dxa"/>
            <w:tcBorders/>
          </w:tcPr>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tc>
        <w:tc>
          <w:tcPr>
            <w:tcW w:w="5312" w:type="dxa"/>
            <w:tcBorders/>
          </w:tcPr>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Администрация Питерского</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муниципального района Саратовской области</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413320, Саратовская область, Питерский район,                        с. Питерка, ул. им. Ленина, 101</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 xml:space="preserve"> </w:t>
            </w:r>
            <w:r>
              <w:rPr>
                <w:rFonts w:eastAsia="Calibri" w:cs="Times New Roman" w:ascii="Times New Roman" w:hAnsi="Times New Roman"/>
                <w:color w:val="auto"/>
                <w:sz w:val="22"/>
                <w:szCs w:val="22"/>
                <w:lang w:eastAsia="en-US" w:bidi="ar-SA"/>
              </w:rPr>
              <w:t>ИНН/КПП 6426003675/642601001</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Глава Питерского</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муниципального района</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_________________________     ФИО</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 xml:space="preserve">                </w:t>
            </w:r>
            <w:r>
              <w:rPr>
                <w:rFonts w:eastAsia="Calibri" w:cs="Times New Roman" w:ascii="Times New Roman" w:hAnsi="Times New Roman"/>
                <w:color w:val="auto"/>
                <w:sz w:val="22"/>
                <w:szCs w:val="22"/>
                <w:lang w:eastAsia="en-US" w:bidi="ar-SA"/>
              </w:rPr>
              <w:t>(</w:t>
            </w:r>
            <w:r>
              <w:rPr>
                <w:rFonts w:eastAsia="Calibri" w:cs="Times New Roman" w:ascii="Times New Roman" w:hAnsi="Times New Roman"/>
                <w:color w:val="auto"/>
                <w:sz w:val="18"/>
                <w:szCs w:val="18"/>
                <w:lang w:eastAsia="en-US" w:bidi="ar-SA"/>
              </w:rPr>
              <w:t>подпись)</w:t>
            </w:r>
          </w:p>
        </w:tc>
        <w:tc>
          <w:tcPr>
            <w:tcW w:w="4338" w:type="dxa"/>
            <w:tcBorders/>
          </w:tcPr>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t>_______________ ФИО</w:t>
            </w:r>
          </w:p>
          <w:p>
            <w:pPr>
              <w:pStyle w:val="Normal"/>
              <w:widowControl/>
              <w:rPr>
                <w:rFonts w:ascii="Times New Roman" w:hAnsi="Times New Roman" w:eastAsia="Calibri" w:cs="Times New Roman"/>
                <w:color w:val="auto"/>
                <w:sz w:val="16"/>
                <w:szCs w:val="16"/>
                <w:lang w:eastAsia="en-US" w:bidi="ar-SA"/>
              </w:rPr>
            </w:pPr>
            <w:r>
              <w:rPr>
                <w:rFonts w:eastAsia="Calibri" w:cs="Times New Roman" w:ascii="Times New Roman" w:hAnsi="Times New Roman"/>
                <w:color w:val="auto"/>
                <w:sz w:val="16"/>
                <w:szCs w:val="16"/>
                <w:lang w:eastAsia="en-US" w:bidi="ar-SA"/>
              </w:rPr>
              <w:t xml:space="preserve">       </w:t>
            </w:r>
            <w:r>
              <w:rPr>
                <w:rFonts w:eastAsia="Calibri" w:cs="Times New Roman" w:ascii="Times New Roman" w:hAnsi="Times New Roman"/>
                <w:color w:val="auto"/>
                <w:sz w:val="16"/>
                <w:szCs w:val="16"/>
                <w:lang w:eastAsia="en-US" w:bidi="ar-SA"/>
              </w:rPr>
              <w:t>(подпись)</w:t>
            </w:r>
          </w:p>
          <w:p>
            <w:pPr>
              <w:pStyle w:val="Normal"/>
              <w:widowControl/>
              <w:rPr>
                <w:rFonts w:ascii="Times New Roman" w:hAnsi="Times New Roman" w:eastAsia="Calibri" w:cs="Times New Roman"/>
                <w:color w:val="auto"/>
                <w:sz w:val="22"/>
                <w:szCs w:val="22"/>
                <w:lang w:eastAsia="en-US" w:bidi="ar-SA"/>
              </w:rPr>
            </w:pPr>
            <w:r>
              <w:rPr>
                <w:rFonts w:eastAsia="Calibri" w:cs="Times New Roman" w:ascii="Times New Roman" w:hAnsi="Times New Roman"/>
                <w:color w:val="auto"/>
                <w:sz w:val="22"/>
                <w:szCs w:val="22"/>
                <w:lang w:eastAsia="en-US" w:bidi="ar-SA"/>
              </w:rPr>
            </w:r>
          </w:p>
        </w:tc>
        <w:tc>
          <w:tcPr>
            <w:tcW w:w="5910" w:type="dxa"/>
            <w:tcBorders/>
          </w:tcPr>
          <w:p>
            <w:pPr>
              <w:pStyle w:val="Normal"/>
              <w:rPr/>
            </w:pPr>
            <w:r>
              <w:rPr/>
            </w:r>
          </w:p>
        </w:tc>
        <w:tc>
          <w:tcPr>
            <w:tcW w:w="12800" w:type="dxa"/>
            <w:tcBorders/>
          </w:tcPr>
          <w:p>
            <w:pPr>
              <w:pStyle w:val="Normal"/>
              <w:rPr/>
            </w:pPr>
            <w:r>
              <w:rPr/>
            </w:r>
          </w:p>
        </w:tc>
      </w:tr>
    </w:tbl>
    <w:p>
      <w:pPr>
        <w:pStyle w:val="Normal"/>
        <w:widowControl/>
        <w:jc w:val="center"/>
        <w:rPr>
          <w:rFonts w:ascii="Times New Roman" w:hAnsi="Times New Roman" w:eastAsia="Calibri" w:cs="Times New Roman"/>
          <w:lang w:eastAsia="en-US" w:bidi="ar-SA"/>
        </w:rPr>
      </w:pPr>
      <w:r>
        <w:rPr>
          <w:rFonts w:eastAsia="Calibri" w:cs="Times New Roman" w:ascii="Times New Roman" w:hAnsi="Times New Roman"/>
          <w:lang w:eastAsia="en-US" w:bidi="ar-SA"/>
        </w:rPr>
      </w:r>
    </w:p>
    <w:p>
      <w:pPr>
        <w:pStyle w:val="Normal"/>
        <w:widowControl/>
        <w:spacing w:lineRule="auto" w:line="276" w:before="0" w:after="200"/>
        <w:rPr>
          <w:rFonts w:ascii="Calibri" w:hAnsi="Calibri" w:eastAsia="Times New Roman" w:cs="Times New Roman"/>
          <w:color w:val="auto"/>
          <w:sz w:val="22"/>
          <w:szCs w:val="22"/>
          <w:lang w:bidi="ar-SA"/>
        </w:rPr>
      </w:pPr>
      <w:r>
        <w:rPr>
          <w:rFonts w:eastAsia="Times New Roman" w:cs="Times New Roman" w:ascii="Calibri" w:hAnsi="Calibri"/>
          <w:color w:val="auto"/>
          <w:sz w:val="22"/>
          <w:szCs w:val="22"/>
          <w:lang w:bidi="ar-SA"/>
        </w:rPr>
      </w:r>
    </w:p>
    <w:p>
      <w:pPr>
        <w:pStyle w:val="Normal"/>
        <w:widowControl/>
        <w:numPr>
          <w:ilvl w:val="0"/>
          <w:numId w:val="0"/>
        </w:numPr>
        <w:spacing w:before="108" w:after="108"/>
        <w:ind w:hanging="0" w:left="0"/>
        <w:jc w:val="center"/>
        <w:outlineLvl w:val="0"/>
        <w:rPr>
          <w:rFonts w:ascii="Calibri" w:hAnsi="Calibri" w:eastAsia="Times New Roman" w:cs="Times New Roman"/>
          <w:color w:val="auto"/>
          <w:sz w:val="22"/>
          <w:szCs w:val="22"/>
          <w:lang w:bidi="ar-SA"/>
        </w:rPr>
      </w:pPr>
      <w:r>
        <w:rPr>
          <w:rFonts w:eastAsia="Times New Roman" w:cs="Times New Roman" w:ascii="Calibri" w:hAnsi="Calibri"/>
          <w:color w:val="auto"/>
          <w:sz w:val="22"/>
          <w:szCs w:val="22"/>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p>
      <w:pPr>
        <w:pStyle w:val="Normal"/>
        <w:widowControl/>
        <w:tabs>
          <w:tab w:val="clear" w:pos="708"/>
          <w:tab w:val="left" w:pos="1875" w:leader="none"/>
        </w:tabs>
        <w:spacing w:lineRule="auto" w:line="276"/>
        <w:rPr>
          <w:rFonts w:ascii="Times New Roman" w:hAnsi="Times New Roman" w:eastAsia="Times New Roman" w:cs="Times New Roman"/>
          <w:color w:val="auto"/>
          <w:lang w:bidi="ar-SA"/>
        </w:rPr>
      </w:pPr>
      <w:r>
        <w:rPr>
          <w:rFonts w:eastAsia="Times New Roman" w:cs="Times New Roman" w:ascii="Times New Roman" w:hAnsi="Times New Roman"/>
          <w:color w:val="auto"/>
          <w:lang w:bidi="ar-SA"/>
        </w:rPr>
      </w:r>
    </w:p>
    <w:sectPr>
      <w:type w:val="nextPage"/>
      <w:pgSz w:w="11906" w:h="16838"/>
      <w:pgMar w:left="1418" w:right="850" w:gutter="0" w:header="0" w:top="426" w:footer="0" w:bottom="568"/>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Arial Unicode MS">
    <w:charset w:val="01"/>
    <w:family w:val="roman"/>
    <w:pitch w:val="default"/>
  </w:font>
  <w:font w:name="Times New Roman">
    <w:charset w:val="01"/>
    <w:family w:val="roman"/>
    <w:pitch w:val="default"/>
  </w:font>
  <w:font w:name="Segoe UI">
    <w:charset w:val="01"/>
    <w:family w:val="roman"/>
    <w:pitch w:val="default"/>
  </w:font>
  <w:font w:name="Calibri Light">
    <w:charset w:val="01"/>
    <w:family w:val="roman"/>
    <w:pitch w:val="default"/>
  </w:font>
  <w:font w:name="Cambria">
    <w:charset w:val="01"/>
    <w:family w:val="roman"/>
    <w:pitch w:val="default"/>
  </w:font>
  <w:font w:name="PT Astra Serif">
    <w:charset w:val="01"/>
    <w:family w:val="roman"/>
    <w:pitch w:val="default"/>
  </w:font>
  <w:font w:name="Calibri">
    <w:charset w:val="01"/>
    <w:family w:val="roman"/>
    <w:pitch w:val="default"/>
  </w:font>
  <w:font w:name="Courier New">
    <w:charset w:val="01"/>
    <w:family w:val="roman"/>
    <w:pitch w:val="default"/>
  </w:font>
  <w:font w:name="Arial">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3"/>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doNotExpandShiftReturn/>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Unicode MS" w:hAnsi="Arial Unicode MS" w:eastAsia="Arial Unicode MS" w:cs="Arial Unicode MS"/>
        <w:sz w:val="24"/>
        <w:szCs w:val="24"/>
        <w:lang w:val="ru-RU" w:eastAsia="ru-RU" w:bidi="ru-RU"/>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a67ad"/>
    <w:pPr>
      <w:widowControl w:val="false"/>
      <w:suppressAutoHyphens w:val="true"/>
      <w:bidi w:val="0"/>
      <w:spacing w:before="0" w:after="0"/>
      <w:jc w:val="left"/>
    </w:pPr>
    <w:rPr>
      <w:rFonts w:ascii="Arial Unicode MS" w:hAnsi="Arial Unicode MS" w:eastAsia="Arial Unicode MS" w:cs="Arial Unicode MS"/>
      <w:color w:val="000000"/>
      <w:kern w:val="0"/>
      <w:sz w:val="24"/>
      <w:szCs w:val="24"/>
      <w:lang w:val="ru-RU" w:eastAsia="ru-RU" w:bidi="ru-RU"/>
    </w:rPr>
  </w:style>
  <w:style w:type="paragraph" w:styleId="Heading1">
    <w:name w:val="Heading 1"/>
    <w:basedOn w:val="Normal"/>
    <w:next w:val="Normal"/>
    <w:link w:val="1"/>
    <w:qFormat/>
    <w:rsid w:val="00993fba"/>
    <w:pPr>
      <w:keepNext w:val="true"/>
      <w:widowControl/>
      <w:ind w:left="510"/>
      <w:jc w:val="both"/>
      <w:outlineLvl w:val="0"/>
    </w:pPr>
    <w:rPr>
      <w:rFonts w:ascii="Times New Roman" w:hAnsi="Times New Roman" w:eastAsia="Times New Roman" w:cs="Times New Roman"/>
      <w:b/>
      <w:bCs/>
      <w:color w:val="auto"/>
      <w:szCs w:val="20"/>
      <w:lang w:bidi="ar-SA"/>
    </w:rPr>
  </w:style>
  <w:style w:type="character" w:styleId="DefaultParagraphFont" w:default="1">
    <w:name w:val="Default Paragraph Font"/>
    <w:uiPriority w:val="1"/>
    <w:semiHidden/>
    <w:unhideWhenUsed/>
    <w:qFormat/>
    <w:rPr/>
  </w:style>
  <w:style w:type="character" w:styleId="Hyperlink" w:customStyle="1">
    <w:name w:val="Hyperlink"/>
    <w:uiPriority w:val="99"/>
    <w:unhideWhenUsed/>
    <w:rsid w:val="00993fba"/>
    <w:rPr>
      <w:color w:val="0000FF"/>
      <w:u w:val="single"/>
    </w:rPr>
  </w:style>
  <w:style w:type="character" w:styleId="3" w:customStyle="1">
    <w:name w:val="Основной текст (3)_"/>
    <w:basedOn w:val="DefaultParagraphFont"/>
    <w:link w:val="31"/>
    <w:qFormat/>
    <w:rsid w:val="007a67ad"/>
    <w:rPr>
      <w:rFonts w:ascii="Segoe UI" w:hAnsi="Segoe UI" w:eastAsia="Segoe UI" w:cs="Segoe UI"/>
      <w:b/>
      <w:bCs/>
      <w:i w:val="false"/>
      <w:iCs w:val="false"/>
      <w:caps w:val="false"/>
      <w:smallCaps w:val="false"/>
      <w:strike w:val="false"/>
      <w:dstrike w:val="false"/>
      <w:sz w:val="76"/>
      <w:szCs w:val="76"/>
      <w:u w:val="none"/>
      <w:lang w:val="en-US" w:eastAsia="en-US" w:bidi="en-US"/>
    </w:rPr>
  </w:style>
  <w:style w:type="character" w:styleId="4" w:customStyle="1">
    <w:name w:val="Основной текст (4)_"/>
    <w:basedOn w:val="DefaultParagraphFont"/>
    <w:link w:val="41"/>
    <w:qFormat/>
    <w:rsid w:val="007a67ad"/>
    <w:rPr>
      <w:rFonts w:ascii="Times New Roman" w:hAnsi="Times New Roman" w:eastAsia="Times New Roman" w:cs="Times New Roman"/>
      <w:b/>
      <w:bCs/>
      <w:i w:val="false"/>
      <w:iCs w:val="false"/>
      <w:caps w:val="false"/>
      <w:smallCaps w:val="false"/>
      <w:strike w:val="false"/>
      <w:dstrike w:val="false"/>
      <w:sz w:val="22"/>
      <w:szCs w:val="22"/>
      <w:u w:val="none"/>
    </w:rPr>
  </w:style>
  <w:style w:type="character" w:styleId="5" w:customStyle="1">
    <w:name w:val="Основной текст (5)_"/>
    <w:basedOn w:val="DefaultParagraphFont"/>
    <w:link w:val="511"/>
    <w:qFormat/>
    <w:rsid w:val="007a67ad"/>
    <w:rPr>
      <w:rFonts w:ascii="Times New Roman" w:hAnsi="Times New Roman" w:eastAsia="Times New Roman" w:cs="Times New Roman"/>
      <w:b/>
      <w:bCs/>
      <w:i w:val="false"/>
      <w:iCs w:val="false"/>
      <w:caps w:val="false"/>
      <w:smallCaps w:val="false"/>
      <w:strike w:val="false"/>
      <w:dstrike w:val="false"/>
      <w:spacing w:val="70"/>
      <w:sz w:val="26"/>
      <w:szCs w:val="26"/>
      <w:u w:val="none"/>
    </w:rPr>
  </w:style>
  <w:style w:type="character" w:styleId="2" w:customStyle="1">
    <w:name w:val="Основной текст (2)_"/>
    <w:basedOn w:val="DefaultParagraphFont"/>
    <w:link w:val="21"/>
    <w:qFormat/>
    <w:rsid w:val="007a67ad"/>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6" w:customStyle="1">
    <w:name w:val="Основной текст (6)_"/>
    <w:basedOn w:val="DefaultParagraphFont"/>
    <w:link w:val="61"/>
    <w:qFormat/>
    <w:rsid w:val="007a67ad"/>
    <w:rPr>
      <w:rFonts w:ascii="Times New Roman" w:hAnsi="Times New Roman" w:eastAsia="Times New Roman" w:cs="Times New Roman"/>
      <w:b/>
      <w:bCs/>
      <w:i w:val="false"/>
      <w:iCs w:val="false"/>
      <w:caps w:val="false"/>
      <w:smallCaps w:val="false"/>
      <w:strike w:val="false"/>
      <w:dstrike w:val="false"/>
      <w:sz w:val="17"/>
      <w:szCs w:val="17"/>
      <w:u w:val="none"/>
    </w:rPr>
  </w:style>
  <w:style w:type="character" w:styleId="2Exact" w:customStyle="1">
    <w:name w:val="Основной текст (2) Exact"/>
    <w:basedOn w:val="DefaultParagraphFont"/>
    <w:qFormat/>
    <w:rsid w:val="007a67ad"/>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1" w:customStyle="1">
    <w:name w:val="Заголовок 1 Знак"/>
    <w:basedOn w:val="DefaultParagraphFont"/>
    <w:qFormat/>
    <w:rsid w:val="00993fba"/>
    <w:rPr>
      <w:rFonts w:ascii="Times New Roman" w:hAnsi="Times New Roman" w:eastAsia="Times New Roman" w:cs="Times New Roman"/>
      <w:b/>
      <w:bCs/>
      <w:szCs w:val="20"/>
      <w:lang w:bidi="ar-SA"/>
    </w:rPr>
  </w:style>
  <w:style w:type="character" w:styleId="Style13" w:customStyle="1">
    <w:name w:val="Основной текст Знак"/>
    <w:basedOn w:val="DefaultParagraphFont"/>
    <w:qFormat/>
    <w:rsid w:val="00993fba"/>
    <w:rPr>
      <w:rFonts w:ascii="Times New Roman" w:hAnsi="Times New Roman" w:eastAsia="Times New Roman" w:cs="Times New Roman"/>
      <w:sz w:val="28"/>
      <w:szCs w:val="20"/>
      <w:lang w:bidi="ar-SA"/>
    </w:rPr>
  </w:style>
  <w:style w:type="character" w:styleId="Style14" w:customStyle="1">
    <w:name w:val="Основной текст с отступом Знак"/>
    <w:basedOn w:val="DefaultParagraphFont"/>
    <w:qFormat/>
    <w:rsid w:val="00993fba"/>
    <w:rPr>
      <w:rFonts w:ascii="Times New Roman" w:hAnsi="Times New Roman" w:eastAsia="Times New Roman" w:cs="Times New Roman"/>
      <w:sz w:val="28"/>
      <w:szCs w:val="20"/>
      <w:lang w:bidi="ar-SA"/>
    </w:rPr>
  </w:style>
  <w:style w:type="character" w:styleId="Style15" w:customStyle="1">
    <w:name w:val="Заголовок Знак"/>
    <w:qFormat/>
    <w:rsid w:val="00993fba"/>
    <w:rPr>
      <w:rFonts w:ascii="Times New Roman" w:hAnsi="Times New Roman"/>
      <w:sz w:val="24"/>
    </w:rPr>
  </w:style>
  <w:style w:type="character" w:styleId="Style16" w:customStyle="1">
    <w:name w:val="Название Знак"/>
    <w:basedOn w:val="DefaultParagraphFont"/>
    <w:link w:val="12"/>
    <w:uiPriority w:val="10"/>
    <w:qFormat/>
    <w:rsid w:val="00993fba"/>
    <w:rPr>
      <w:rFonts w:ascii="Calibri Light" w:hAnsi="Calibri Light" w:eastAsia="Times New Roman" w:cs="Times New Roman"/>
      <w:spacing w:val="-10"/>
      <w:kern w:val="2"/>
      <w:sz w:val="56"/>
      <w:szCs w:val="56"/>
    </w:rPr>
  </w:style>
  <w:style w:type="character" w:styleId="11" w:customStyle="1">
    <w:name w:val="Название Знак1"/>
    <w:basedOn w:val="DefaultParagraphFont"/>
    <w:uiPriority w:val="10"/>
    <w:qFormat/>
    <w:rsid w:val="00993fba"/>
    <w:rPr>
      <w:rFonts w:ascii="Cambria" w:hAnsi="Cambria" w:eastAsia="" w:cs="" w:asciiTheme="majorHAnsi" w:cstheme="majorBidi" w:eastAsiaTheme="majorEastAsia" w:hAnsiTheme="majorHAnsi"/>
      <w:spacing w:val="-10"/>
      <w:kern w:val="2"/>
      <w:sz w:val="56"/>
      <w:szCs w:val="56"/>
    </w:rPr>
  </w:style>
  <w:style w:type="character" w:styleId="Style17" w:customStyle="1">
    <w:name w:val="Текст выноски Знак"/>
    <w:basedOn w:val="DefaultParagraphFont"/>
    <w:link w:val="BalloonText"/>
    <w:uiPriority w:val="99"/>
    <w:semiHidden/>
    <w:qFormat/>
    <w:rsid w:val="005a62c5"/>
    <w:rPr>
      <w:rFonts w:ascii="Segoe UI" w:hAnsi="Segoe UI" w:cs="Segoe UI"/>
      <w:color w:val="000000"/>
      <w:sz w:val="18"/>
      <w:szCs w:val="18"/>
    </w:rPr>
  </w:style>
  <w:style w:type="character" w:styleId="Style18" w:customStyle="1">
    <w:name w:val="Цветовое выделение"/>
    <w:uiPriority w:val="99"/>
    <w:qFormat/>
    <w:rsid w:val="00eb451c"/>
    <w:rPr>
      <w:b/>
      <w:color w:val="26282F"/>
    </w:rPr>
  </w:style>
  <w:style w:type="character" w:styleId="51">
    <w:name w:val="Основной текст (5)"/>
    <w:qFormat/>
    <w:rPr>
      <w:b/>
      <w:bCs/>
      <w:i/>
      <w:iCs/>
      <w:sz w:val="23"/>
      <w:szCs w:val="23"/>
      <w:u w:val="single"/>
      <w:shd w:fill="FFFFFF" w:val="clear"/>
      <w:lang w:bidi="ar-SA"/>
    </w:rPr>
  </w:style>
  <w:style w:type="paragraph" w:styleId="Style19">
    <w:name w:val="Заголовок"/>
    <w:basedOn w:val="Normal"/>
    <w:next w:val="BodyText"/>
    <w:qFormat/>
    <w:pPr>
      <w:keepNext w:val="true"/>
      <w:spacing w:before="240" w:after="120"/>
    </w:pPr>
    <w:rPr>
      <w:rFonts w:ascii="PT Astra Serif" w:hAnsi="PT Astra Serif" w:eastAsia="Microsoft YaHei" w:cs="Arial Unicode MS"/>
      <w:sz w:val="28"/>
      <w:szCs w:val="28"/>
    </w:rPr>
  </w:style>
  <w:style w:type="paragraph" w:styleId="BodyText">
    <w:name w:val="Body Text"/>
    <w:basedOn w:val="Normal"/>
    <w:link w:val="Style13"/>
    <w:rsid w:val="00993fba"/>
    <w:pPr>
      <w:widowControl/>
    </w:pPr>
    <w:rPr>
      <w:rFonts w:ascii="Times New Roman" w:hAnsi="Times New Roman" w:eastAsia="Times New Roman" w:cs="Times New Roman"/>
      <w:color w:val="auto"/>
      <w:sz w:val="28"/>
      <w:szCs w:val="20"/>
      <w:lang w:bidi="ar-SA"/>
    </w:rPr>
  </w:style>
  <w:style w:type="paragraph" w:styleId="List">
    <w:name w:val="List"/>
    <w:basedOn w:val="BodyText"/>
    <w:pPr/>
    <w:rPr>
      <w:rFonts w:ascii="PT Astra Serif" w:hAnsi="PT Astra Serif" w:cs="Arial Unicode MS"/>
    </w:rPr>
  </w:style>
  <w:style w:type="paragraph" w:styleId="Caption">
    <w:name w:val="Caption"/>
    <w:basedOn w:val="Normal"/>
    <w:qFormat/>
    <w:pPr>
      <w:suppressLineNumbers/>
      <w:spacing w:before="120" w:after="120"/>
    </w:pPr>
    <w:rPr>
      <w:rFonts w:ascii="PT Astra Serif" w:hAnsi="PT Astra Serif" w:cs="Arial Unicode MS"/>
      <w:i/>
      <w:iCs/>
      <w:sz w:val="24"/>
      <w:szCs w:val="24"/>
    </w:rPr>
  </w:style>
  <w:style w:type="paragraph" w:styleId="Style20">
    <w:name w:val="Указатель"/>
    <w:basedOn w:val="Normal"/>
    <w:qFormat/>
    <w:pPr>
      <w:suppressLineNumbers/>
    </w:pPr>
    <w:rPr>
      <w:rFonts w:ascii="PT Astra Serif" w:hAnsi="PT Astra Serif" w:cs="Arial Unicode MS"/>
    </w:rPr>
  </w:style>
  <w:style w:type="paragraph" w:styleId="31" w:customStyle="1">
    <w:name w:val="Основной текст (3)"/>
    <w:basedOn w:val="Normal"/>
    <w:link w:val="3"/>
    <w:qFormat/>
    <w:rsid w:val="007a67ad"/>
    <w:pPr>
      <w:shd w:val="clear" w:color="auto" w:fill="FFFFFF"/>
      <w:spacing w:lineRule="atLeast" w:line="0" w:before="0" w:after="660"/>
      <w:jc w:val="right"/>
    </w:pPr>
    <w:rPr>
      <w:rFonts w:ascii="Segoe UI" w:hAnsi="Segoe UI" w:eastAsia="Segoe UI" w:cs="Segoe UI"/>
      <w:b/>
      <w:bCs/>
      <w:sz w:val="76"/>
      <w:szCs w:val="76"/>
      <w:lang w:val="en-US" w:eastAsia="en-US" w:bidi="en-US"/>
    </w:rPr>
  </w:style>
  <w:style w:type="paragraph" w:styleId="41" w:customStyle="1">
    <w:name w:val="Основной текст (4)"/>
    <w:basedOn w:val="Normal"/>
    <w:link w:val="4"/>
    <w:qFormat/>
    <w:rsid w:val="007a67ad"/>
    <w:pPr>
      <w:shd w:val="clear" w:color="auto" w:fill="FFFFFF"/>
      <w:spacing w:lineRule="exact" w:line="264" w:before="300" w:after="0"/>
      <w:jc w:val="center"/>
    </w:pPr>
    <w:rPr>
      <w:rFonts w:ascii="Times New Roman" w:hAnsi="Times New Roman" w:eastAsia="Times New Roman" w:cs="Times New Roman"/>
      <w:b/>
      <w:bCs/>
      <w:sz w:val="22"/>
      <w:szCs w:val="22"/>
    </w:rPr>
  </w:style>
  <w:style w:type="paragraph" w:styleId="511" w:customStyle="1">
    <w:name w:val="Основной текст (5)1"/>
    <w:basedOn w:val="Normal"/>
    <w:link w:val="5"/>
    <w:qFormat/>
    <w:rsid w:val="007a67ad"/>
    <w:pPr>
      <w:shd w:val="clear" w:color="auto" w:fill="FFFFFF"/>
      <w:spacing w:lineRule="atLeast" w:line="0" w:before="300" w:after="360"/>
      <w:jc w:val="center"/>
    </w:pPr>
    <w:rPr>
      <w:rFonts w:ascii="Times New Roman" w:hAnsi="Times New Roman" w:eastAsia="Times New Roman" w:cs="Times New Roman"/>
      <w:b/>
      <w:bCs/>
      <w:spacing w:val="70"/>
      <w:sz w:val="26"/>
      <w:szCs w:val="26"/>
    </w:rPr>
  </w:style>
  <w:style w:type="paragraph" w:styleId="21" w:customStyle="1">
    <w:name w:val="Основной текст (2)"/>
    <w:basedOn w:val="Normal"/>
    <w:link w:val="2"/>
    <w:qFormat/>
    <w:rsid w:val="007a67ad"/>
    <w:pPr>
      <w:shd w:val="clear" w:color="auto" w:fill="FFFFFF"/>
      <w:spacing w:lineRule="atLeast" w:line="0" w:before="360" w:after="60"/>
      <w:jc w:val="center"/>
    </w:pPr>
    <w:rPr>
      <w:rFonts w:ascii="Times New Roman" w:hAnsi="Times New Roman" w:eastAsia="Times New Roman" w:cs="Times New Roman"/>
      <w:sz w:val="26"/>
      <w:szCs w:val="26"/>
    </w:rPr>
  </w:style>
  <w:style w:type="paragraph" w:styleId="61" w:customStyle="1">
    <w:name w:val="Основной текст (6)"/>
    <w:basedOn w:val="Normal"/>
    <w:link w:val="6"/>
    <w:qFormat/>
    <w:rsid w:val="007a67ad"/>
    <w:pPr>
      <w:shd w:val="clear" w:color="auto" w:fill="FFFFFF"/>
      <w:spacing w:lineRule="atLeast" w:line="0" w:before="60" w:after="660"/>
      <w:jc w:val="center"/>
    </w:pPr>
    <w:rPr>
      <w:rFonts w:ascii="Times New Roman" w:hAnsi="Times New Roman" w:eastAsia="Times New Roman" w:cs="Times New Roman"/>
      <w:b/>
      <w:bCs/>
      <w:sz w:val="17"/>
      <w:szCs w:val="17"/>
    </w:rPr>
  </w:style>
  <w:style w:type="paragraph" w:styleId="22" w:customStyle="1">
    <w:name w:val="Без интервала2"/>
    <w:qFormat/>
    <w:rsid w:val="006f061b"/>
    <w:pPr>
      <w:widowControl/>
      <w:suppressAutoHyphens w:val="true"/>
      <w:bidi w:val="0"/>
      <w:spacing w:before="0" w:after="0"/>
      <w:jc w:val="left"/>
    </w:pPr>
    <w:rPr>
      <w:rFonts w:ascii="Calibri" w:hAnsi="Calibri" w:eastAsia="Arial Unicode MS" w:cs="Times New Roman"/>
      <w:color w:val="auto"/>
      <w:kern w:val="0"/>
      <w:sz w:val="22"/>
      <w:szCs w:val="22"/>
      <w:lang w:val="ru-RU" w:eastAsia="ru-RU" w:bidi="ar-SA"/>
    </w:rPr>
  </w:style>
  <w:style w:type="paragraph" w:styleId="NoSpacing">
    <w:name w:val="No Spacing"/>
    <w:uiPriority w:val="1"/>
    <w:qFormat/>
    <w:rsid w:val="00993fba"/>
    <w:pPr>
      <w:widowControl/>
      <w:suppressAutoHyphens w:val="true"/>
      <w:bidi w:val="0"/>
      <w:spacing w:before="0" w:after="0"/>
      <w:jc w:val="left"/>
    </w:pPr>
    <w:rPr>
      <w:rFonts w:ascii="Calibri" w:hAnsi="Calibri" w:eastAsia="Calibri" w:cs="Times New Roman"/>
      <w:color w:val="auto"/>
      <w:kern w:val="0"/>
      <w:sz w:val="22"/>
      <w:szCs w:val="22"/>
      <w:lang w:val="ru-RU" w:eastAsia="en-US" w:bidi="ar-SA"/>
    </w:rPr>
  </w:style>
  <w:style w:type="paragraph" w:styleId="ListParagraph">
    <w:name w:val="List Paragraph"/>
    <w:basedOn w:val="Normal"/>
    <w:uiPriority w:val="34"/>
    <w:qFormat/>
    <w:rsid w:val="00993fba"/>
    <w:pPr>
      <w:widowControl/>
      <w:spacing w:lineRule="auto" w:line="276" w:before="0" w:after="200"/>
      <w:ind w:left="720"/>
      <w:contextualSpacing/>
    </w:pPr>
    <w:rPr>
      <w:rFonts w:ascii="Calibri" w:hAnsi="Calibri" w:eastAsia="Times New Roman" w:cs="Times New Roman"/>
      <w:color w:val="auto"/>
      <w:sz w:val="22"/>
      <w:szCs w:val="22"/>
      <w:lang w:bidi="ar-SA"/>
    </w:rPr>
  </w:style>
  <w:style w:type="paragraph" w:styleId="BodyTextIndent">
    <w:name w:val="Body Text Indent"/>
    <w:basedOn w:val="Normal"/>
    <w:link w:val="Style14"/>
    <w:rsid w:val="00993fba"/>
    <w:pPr>
      <w:widowControl/>
      <w:spacing w:before="0" w:after="120"/>
      <w:ind w:left="283"/>
    </w:pPr>
    <w:rPr>
      <w:rFonts w:ascii="Times New Roman" w:hAnsi="Times New Roman" w:eastAsia="Times New Roman" w:cs="Times New Roman"/>
      <w:color w:val="auto"/>
      <w:sz w:val="28"/>
      <w:szCs w:val="20"/>
      <w:lang w:bidi="ar-SA"/>
    </w:rPr>
  </w:style>
  <w:style w:type="paragraph" w:styleId="12" w:customStyle="1">
    <w:name w:val="Название1"/>
    <w:basedOn w:val="Normal"/>
    <w:next w:val="Normal"/>
    <w:link w:val="Style16"/>
    <w:uiPriority w:val="10"/>
    <w:qFormat/>
    <w:rsid w:val="00993fba"/>
    <w:pPr>
      <w:widowControl/>
      <w:spacing w:before="0" w:after="0"/>
      <w:contextualSpacing/>
    </w:pPr>
    <w:rPr>
      <w:rFonts w:ascii="Calibri Light" w:hAnsi="Calibri Light" w:eastAsia="Times New Roman" w:cs="Times New Roman"/>
      <w:color w:val="auto"/>
      <w:spacing w:val="-10"/>
      <w:kern w:val="2"/>
      <w:sz w:val="56"/>
      <w:szCs w:val="56"/>
    </w:rPr>
  </w:style>
  <w:style w:type="paragraph" w:styleId="Title">
    <w:name w:val="Title"/>
    <w:basedOn w:val="Normal"/>
    <w:next w:val="Normal"/>
    <w:link w:val="11"/>
    <w:uiPriority w:val="10"/>
    <w:qFormat/>
    <w:rsid w:val="00993fba"/>
    <w:pPr>
      <w:spacing w:before="0" w:after="0"/>
      <w:contextualSpacing/>
    </w:pPr>
    <w:rPr>
      <w:rFonts w:ascii="Cambria" w:hAnsi="Cambria" w:eastAsia="" w:cs="" w:asciiTheme="majorHAnsi" w:cstheme="majorBidi" w:eastAsiaTheme="majorEastAsia" w:hAnsiTheme="majorHAnsi"/>
      <w:color w:val="auto"/>
      <w:spacing w:val="-10"/>
      <w:kern w:val="2"/>
      <w:sz w:val="56"/>
      <w:szCs w:val="56"/>
    </w:rPr>
  </w:style>
  <w:style w:type="paragraph" w:styleId="BalloonText">
    <w:name w:val="Balloon Text"/>
    <w:basedOn w:val="Normal"/>
    <w:link w:val="Style17"/>
    <w:uiPriority w:val="99"/>
    <w:semiHidden/>
    <w:unhideWhenUsed/>
    <w:qFormat/>
    <w:rsid w:val="005a62c5"/>
    <w:pPr/>
    <w:rPr>
      <w:rFonts w:ascii="Segoe UI" w:hAnsi="Segoe UI" w:cs="Segoe UI"/>
      <w:sz w:val="18"/>
      <w:szCs w:val="18"/>
    </w:rPr>
  </w:style>
  <w:style w:type="paragraph" w:styleId="Style21" w:customStyle="1">
    <w:name w:val="Нормальный (таблица)"/>
    <w:basedOn w:val="Normal"/>
    <w:next w:val="Normal"/>
    <w:uiPriority w:val="99"/>
    <w:qFormat/>
    <w:rsid w:val="00eb451c"/>
    <w:pPr>
      <w:jc w:val="both"/>
    </w:pPr>
    <w:rPr>
      <w:rFonts w:ascii="Times New Roman" w:hAnsi="Times New Roman" w:eastAsia="Times New Roman" w:cs="Times New Roman"/>
      <w:color w:val="auto"/>
      <w:lang w:bidi="ar-SA"/>
    </w:rPr>
  </w:style>
  <w:style w:type="paragraph" w:styleId="Style22" w:customStyle="1">
    <w:name w:val="Таблицы (моноширинный)"/>
    <w:basedOn w:val="Normal"/>
    <w:next w:val="Normal"/>
    <w:uiPriority w:val="99"/>
    <w:qFormat/>
    <w:rsid w:val="00eb451c"/>
    <w:pPr/>
    <w:rPr>
      <w:rFonts w:ascii="Courier New" w:hAnsi="Courier New" w:eastAsia="Times New Roman" w:cs="Courier New"/>
      <w:color w:val="auto"/>
      <w:lang w:bidi="ar-SA"/>
    </w:rPr>
  </w:style>
  <w:style w:type="paragraph" w:styleId="ConsNormal" w:customStyle="1">
    <w:name w:val="ConsNormal"/>
    <w:qFormat/>
    <w:rsid w:val="002312bb"/>
    <w:pPr>
      <w:widowControl w:val="false"/>
      <w:suppressAutoHyphens w:val="true"/>
      <w:bidi w:val="0"/>
      <w:spacing w:before="120" w:after="0"/>
      <w:ind w:firstLine="720" w:left="221" w:right="19772"/>
      <w:jc w:val="both"/>
    </w:pPr>
    <w:rPr>
      <w:rFonts w:ascii="Arial" w:hAnsi="Arial" w:eastAsia="Times New Roman" w:cs="Arial"/>
      <w:color w:val="auto"/>
      <w:kern w:val="0"/>
      <w:sz w:val="20"/>
      <w:szCs w:val="20"/>
      <w:lang w:val="ru-RU" w:eastAsia="ru-RU" w:bidi="ar-SA"/>
    </w:rPr>
  </w:style>
  <w:style w:type="paragraph" w:styleId="Style23">
    <w:name w:val="Обычный текст"/>
    <w:basedOn w:val="Normal"/>
    <w:qFormat/>
    <w:pPr>
      <w:ind w:firstLine="709"/>
      <w:jc w:val="both"/>
    </w:pPr>
    <w:rPr>
      <w:sz w:val="24"/>
      <w:szCs w:val="24"/>
      <w:lang w:val="en-US" w:eastAsia="ar-SA" w:bidi="en-US"/>
    </w:rPr>
  </w:style>
  <w:style w:type="paragraph" w:styleId="BodyTextIndent3">
    <w:name w:val="Body Text Indent 3"/>
    <w:basedOn w:val="Normal"/>
    <w:qFormat/>
    <w:pPr>
      <w:spacing w:lineRule="auto" w:line="276" w:before="0" w:after="120"/>
      <w:ind w:left="283"/>
    </w:pPr>
    <w:rPr>
      <w:rFonts w:ascii="Calibri" w:hAnsi="Calibri"/>
      <w:sz w:val="16"/>
      <w:szCs w:val="16"/>
    </w:rPr>
  </w:style>
  <w:style w:type="paragraph" w:styleId="Iauiue">
    <w:name w:val="Iau?iue"/>
    <w:qFormat/>
    <w:pPr>
      <w:widowControl w:val="false"/>
      <w:suppressAutoHyphens w:val="true"/>
      <w:bidi w:val="0"/>
      <w:spacing w:lineRule="auto" w:line="240" w:before="0" w:after="0"/>
      <w:jc w:val="left"/>
    </w:pPr>
    <w:rPr>
      <w:rFonts w:ascii="Times New Roman" w:hAnsi="Times New Roman" w:eastAsia="Arial" w:cs="Times New Roman"/>
      <w:color w:val="auto"/>
      <w:kern w:val="0"/>
      <w:sz w:val="20"/>
      <w:szCs w:val="20"/>
      <w:lang w:val="ru-RU" w:eastAsia="ar-SA" w:bidi="ru-RU"/>
    </w:rPr>
  </w:style>
  <w:style w:type="numbering" w:styleId="NoList" w:default="1">
    <w:name w:val="No List"/>
    <w:uiPriority w:val="99"/>
    <w:semiHidden/>
    <w:unhideWhenUsed/>
    <w:qFormat/>
  </w:style>
  <w:style w:type="numbering" w:styleId="13" w:customStyle="1">
    <w:name w:val="Нет списка1"/>
    <w:uiPriority w:val="99"/>
    <w:semiHidden/>
    <w:unhideWhenUsed/>
    <w:qFormat/>
    <w:rsid w:val="00993fba"/>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garantf1://12039707.16"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2030</TotalTime>
  <Application>LibreOffice/7.6.2.1$Windows_X86_64 LibreOffice_project/56f7684011345957bbf33a7ee678afaf4d2ba333</Application>
  <AppVersion>15.0000</AppVersion>
  <Pages>5</Pages>
  <Words>1267</Words>
  <Characters>9189</Characters>
  <CharactersWithSpaces>10560</CharactersWithSpaces>
  <Paragraphs>83</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2023-03-10T11:38:00Z</dcterms:created>
  <dc:creator>User</dc:creator>
  <dc:description/>
  <dc:language>ru-RU</dc:language>
  <cp:lastModifiedBy/>
  <cp:lastPrinted>2023-12-26T14:51:59Z</cp:lastPrinted>
  <dcterms:modified xsi:type="dcterms:W3CDTF">2024-01-17T14:13:41Z</dcterms:modified>
  <cp:revision>197</cp:revision>
  <dc:subject/>
  <dc:title/>
</cp:coreProperties>
</file>

<file path=docProps/custom.xml><?xml version="1.0" encoding="utf-8"?>
<Properties xmlns="http://schemas.openxmlformats.org/officeDocument/2006/custom-properties" xmlns:vt="http://schemas.openxmlformats.org/officeDocument/2006/docPropsVTypes"/>
</file>