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85"/>
        <w:gridCol w:w="4786"/>
      </w:tblGrid>
      <w:tr w:rsidR="00F932D5" w:rsidRPr="00993FBA" w:rsidTr="00A46659">
        <w:tc>
          <w:tcPr>
            <w:tcW w:w="4785" w:type="dxa"/>
          </w:tcPr>
          <w:p w:rsidR="00F932D5" w:rsidRPr="00993FBA" w:rsidRDefault="00F932D5" w:rsidP="00A46659">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F932D5" w:rsidRPr="00993FBA" w:rsidRDefault="00F932D5" w:rsidP="00F932D5">
            <w:pPr>
              <w:widowControl/>
              <w:spacing w:before="2"/>
              <w:ind w:right="227"/>
              <w:jc w:val="both"/>
              <w:rPr>
                <w:rFonts w:ascii="Times New Roman" w:eastAsia="TimesNewRomanPSMT" w:hAnsi="Times New Roman" w:cs="Times New Roman"/>
                <w:color w:val="auto"/>
                <w:sz w:val="28"/>
                <w:szCs w:val="28"/>
                <w:lang w:bidi="ar-SA"/>
              </w:rPr>
            </w:pPr>
          </w:p>
        </w:tc>
      </w:tr>
    </w:tbl>
    <w:p w:rsidR="00C67F39" w:rsidRPr="00B36BF7" w:rsidRDefault="00C67F39" w:rsidP="00C67F39">
      <w:pPr>
        <w:autoSpaceDE w:val="0"/>
        <w:autoSpaceDN w:val="0"/>
        <w:adjustRightInd w:val="0"/>
        <w:spacing w:before="108" w:after="108"/>
        <w:jc w:val="center"/>
        <w:outlineLvl w:val="0"/>
        <w:rPr>
          <w:rFonts w:ascii="Times New Roman" w:hAnsi="Times New Roman" w:cs="Times New Roman"/>
          <w:bCs/>
        </w:rPr>
      </w:pPr>
      <w:r w:rsidRPr="00B36BF7">
        <w:rPr>
          <w:rFonts w:ascii="Times New Roman" w:hAnsi="Times New Roman" w:cs="Times New Roman"/>
          <w:b/>
          <w:bCs/>
        </w:rPr>
        <w:t>ПРОЕКТ ДОГОВОРА АРЕНДЫ ПО Лоту № 4</w:t>
      </w:r>
    </w:p>
    <w:p w:rsidR="00C67F39" w:rsidRPr="00B36BF7" w:rsidRDefault="00C67F39" w:rsidP="00C67F39">
      <w:pPr>
        <w:autoSpaceDE w:val="0"/>
        <w:autoSpaceDN w:val="0"/>
        <w:adjustRightInd w:val="0"/>
        <w:spacing w:before="108" w:after="108"/>
        <w:jc w:val="center"/>
        <w:outlineLvl w:val="0"/>
        <w:rPr>
          <w:rFonts w:ascii="Times New Roman" w:hAnsi="Times New Roman" w:cs="Times New Roman"/>
          <w:bCs/>
        </w:rPr>
      </w:pPr>
      <w:r w:rsidRPr="00B36BF7">
        <w:rPr>
          <w:rFonts w:ascii="Times New Roman" w:hAnsi="Times New Roman" w:cs="Times New Roman"/>
          <w:b/>
          <w:bCs/>
        </w:rPr>
        <w:t>земельного участка из земель, государственная собственность на которые не разграничена</w:t>
      </w:r>
    </w:p>
    <w:p w:rsidR="00C67F39" w:rsidRPr="00B36BF7" w:rsidRDefault="00C67F39" w:rsidP="00C67F39">
      <w:pPr>
        <w:autoSpaceDE w:val="0"/>
        <w:autoSpaceDN w:val="0"/>
        <w:adjustRightInd w:val="0"/>
        <w:spacing w:before="108" w:after="108"/>
        <w:outlineLvl w:val="0"/>
        <w:rPr>
          <w:rFonts w:ascii="Times New Roman" w:hAnsi="Times New Roman" w:cs="Times New Roman"/>
          <w:bCs/>
        </w:rPr>
      </w:pPr>
      <w:r w:rsidRPr="00B36BF7">
        <w:rPr>
          <w:rFonts w:ascii="Times New Roman" w:hAnsi="Times New Roman" w:cs="Times New Roman"/>
          <w:sz w:val="28"/>
          <w:szCs w:val="28"/>
        </w:rPr>
        <w:t>с. Питерка                                                                             _____ 20__ года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C67F39" w:rsidRPr="00B36BF7" w:rsidRDefault="00C67F39" w:rsidP="00C67F39">
      <w:pPr>
        <w:jc w:val="center"/>
        <w:rPr>
          <w:rFonts w:ascii="Times New Roman" w:eastAsia="Calibri" w:hAnsi="Times New Roman" w:cs="Times New Roman"/>
          <w:b/>
          <w:bCs/>
          <w:sz w:val="28"/>
          <w:szCs w:val="28"/>
          <w:lang w:eastAsia="en-US"/>
        </w:rPr>
      </w:pPr>
      <w:r w:rsidRPr="00B36BF7">
        <w:rPr>
          <w:rFonts w:ascii="Times New Roman" w:eastAsia="Calibri" w:hAnsi="Times New Roman" w:cs="Times New Roman"/>
          <w:b/>
          <w:bCs/>
          <w:sz w:val="28"/>
          <w:szCs w:val="28"/>
          <w:lang w:eastAsia="en-US"/>
        </w:rPr>
        <w:t>1. Предмет Договора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1.1</w:t>
      </w:r>
      <w:r w:rsidRPr="00B36BF7">
        <w:rPr>
          <w:rFonts w:ascii="Times New Roman" w:eastAsia="Calibri" w:hAnsi="Times New Roman" w:cs="Times New Roman"/>
          <w:b/>
          <w:sz w:val="28"/>
          <w:szCs w:val="28"/>
          <w:lang w:eastAsia="en-US"/>
        </w:rPr>
        <w:t xml:space="preserve">. </w:t>
      </w:r>
      <w:r w:rsidRPr="00B36BF7">
        <w:rPr>
          <w:rFonts w:ascii="Times New Roman" w:eastAsia="Calibri" w:hAnsi="Times New Roman" w:cs="Times New Roman"/>
          <w:sz w:val="28"/>
          <w:szCs w:val="28"/>
          <w:lang w:eastAsia="en-US"/>
        </w:rPr>
        <w:t>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населенных пунктов, общей площадью 414 квадратных метров, с кадастровым номером 64:26:080608:321, расположенный по адресу: Саратовская область, Питерский район, с. Питерка, ул. Лесная, з/у 18А, разрешенное использование: для ведения личного подсобного хозяйства.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1.2. Ограничений (обременений) прав на использование земельного участка нет. Строения, сооружения на земельном участке, указанном в п.п. 1.1 отсутствуют.</w:t>
      </w:r>
    </w:p>
    <w:p w:rsidR="00C67F39" w:rsidRPr="00B36BF7" w:rsidRDefault="00C67F39" w:rsidP="00C67F39">
      <w:pPr>
        <w:jc w:val="center"/>
        <w:rPr>
          <w:rFonts w:ascii="Times New Roman" w:eastAsia="Calibri" w:hAnsi="Times New Roman" w:cs="Times New Roman"/>
          <w:b/>
          <w:sz w:val="28"/>
          <w:szCs w:val="28"/>
          <w:lang w:eastAsia="en-US"/>
        </w:rPr>
      </w:pPr>
      <w:r w:rsidRPr="00B36BF7">
        <w:rPr>
          <w:rFonts w:ascii="Times New Roman" w:eastAsia="Calibri" w:hAnsi="Times New Roman" w:cs="Times New Roman"/>
          <w:b/>
          <w:sz w:val="28"/>
          <w:szCs w:val="28"/>
          <w:lang w:eastAsia="en-US"/>
        </w:rPr>
        <w:t>2. Срок действия договора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2.1. Договор заключен сроком на десять лет, с «___» _____ 20___ года по                       «___» _____ 20____ года.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C67F39" w:rsidRPr="00B36BF7" w:rsidRDefault="00C67F39" w:rsidP="00C67F39">
      <w:pPr>
        <w:jc w:val="center"/>
        <w:rPr>
          <w:rFonts w:ascii="Times New Roman" w:hAnsi="Times New Roman" w:cs="Times New Roman"/>
          <w:b/>
          <w:bCs/>
          <w:sz w:val="28"/>
          <w:szCs w:val="28"/>
        </w:rPr>
      </w:pPr>
      <w:r w:rsidRPr="00B36BF7">
        <w:rPr>
          <w:rFonts w:ascii="Times New Roman" w:hAnsi="Times New Roman" w:cs="Times New Roman"/>
          <w:b/>
          <w:bCs/>
          <w:sz w:val="28"/>
          <w:szCs w:val="28"/>
        </w:rPr>
        <w:t>3. Размер и условия внесения арендной платы</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3.1. Ежегодный размер арендной платы за Участок устанавливается на основании протокола _______________________ и составляет _____ руб. _____ копеек.</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w:t>
      </w:r>
      <w:r w:rsidRPr="00B36BF7">
        <w:rPr>
          <w:rFonts w:ascii="Times New Roman" w:eastAsia="Calibri" w:hAnsi="Times New Roman" w:cs="Times New Roman"/>
          <w:sz w:val="28"/>
          <w:szCs w:val="28"/>
          <w:lang w:eastAsia="en-US"/>
        </w:rPr>
        <w:lastRenderedPageBreak/>
        <w:t>перечисленным ненадлежащим образом.</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 xml:space="preserve">3.4. Арендная плата начисляется с момента заключения Договора, установленного в пункте 2.1. </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C67F39" w:rsidRPr="00B36BF7" w:rsidRDefault="00C67F39" w:rsidP="00C67F39">
      <w:pPr>
        <w:jc w:val="center"/>
        <w:rPr>
          <w:rFonts w:ascii="Times New Roman" w:hAnsi="Times New Roman" w:cs="Times New Roman"/>
          <w:b/>
          <w:bCs/>
          <w:sz w:val="28"/>
          <w:szCs w:val="28"/>
        </w:rPr>
      </w:pPr>
      <w:r w:rsidRPr="00B36BF7">
        <w:rPr>
          <w:rFonts w:ascii="Times New Roman" w:hAnsi="Times New Roman" w:cs="Times New Roman"/>
          <w:b/>
          <w:bCs/>
          <w:sz w:val="28"/>
          <w:szCs w:val="28"/>
        </w:rPr>
        <w:t>4. Права и обязанности Арендодателя</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4.1.Арендодатель имеет право:</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C67F39" w:rsidRPr="00B36BF7" w:rsidRDefault="00C67F39" w:rsidP="00C67F39">
      <w:pPr>
        <w:ind w:firstLine="426"/>
        <w:jc w:val="both"/>
        <w:rPr>
          <w:rFonts w:ascii="Times New Roman" w:eastAsia="Calibri" w:hAnsi="Times New Roman" w:cs="Times New Roman"/>
          <w:b/>
          <w:sz w:val="28"/>
          <w:szCs w:val="28"/>
          <w:lang w:eastAsia="en-US"/>
        </w:rPr>
      </w:pPr>
      <w:r w:rsidRPr="00B36BF7">
        <w:rPr>
          <w:rFonts w:ascii="Times New Roman" w:eastAsia="Calibri" w:hAnsi="Times New Roman" w:cs="Times New Roman"/>
          <w:sz w:val="28"/>
          <w:szCs w:val="28"/>
          <w:lang w:eastAsia="en-US"/>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4.2.Арендодатель обязан:</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4.2.1. Письменно в десятидневный срок уведомить Арендатора об изменении номеров счетов для перечисления арендной платы, указанных в п. 3.2.</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4.2.2. Своевременно производить перерасчет арендной платы и своевременно информировать об этом Арендатора.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4.3. Арендодатель также имеет иные права и несет иные обязанности, установленные законодательством Российской Федерации.</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4.4. Акт приема - передачи к Договору составляться не будет.</w:t>
      </w:r>
    </w:p>
    <w:p w:rsidR="00C67F39" w:rsidRPr="00B36BF7" w:rsidRDefault="00C67F39" w:rsidP="00C67F39">
      <w:pPr>
        <w:jc w:val="center"/>
        <w:rPr>
          <w:rFonts w:ascii="Times New Roman" w:hAnsi="Times New Roman" w:cs="Times New Roman"/>
          <w:b/>
          <w:bCs/>
          <w:sz w:val="28"/>
          <w:szCs w:val="28"/>
        </w:rPr>
      </w:pPr>
      <w:r w:rsidRPr="00B36BF7">
        <w:rPr>
          <w:rFonts w:ascii="Times New Roman" w:hAnsi="Times New Roman" w:cs="Times New Roman"/>
          <w:b/>
          <w:bCs/>
          <w:sz w:val="28"/>
          <w:szCs w:val="28"/>
        </w:rPr>
        <w:t>5. Права и обязанности Арендатора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5.1.Арендатор имеет право:</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5.1.1. Использовать Участок на условиях, установленных Договором.</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5.2.Арендатор обязан:</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5.2.1. Выполнять в полном объеме все условия Договора.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5.2.2. Использовать Участок в соответствии с целевым назначением и разрешенным использованием.</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5.2.3. Уплачивать в размере и на условиях, установленных Договором, арендную плату.</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lastRenderedPageBreak/>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5.2.7. Сохранять межевые, геодезические и другие специальные знаки, установленные на Участке в соответствии с законодательством.</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5.2.8. Письменно в десятидневный срок уведомить Арендодателя об изменении своих реквизитов.</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5.3. Арендатор также имеет иные права и несет иные обязанности, установленные законодательством Российской Федерации.</w:t>
      </w:r>
    </w:p>
    <w:p w:rsidR="00C67F39" w:rsidRPr="00B36BF7" w:rsidRDefault="00C67F39" w:rsidP="00C67F39">
      <w:pPr>
        <w:jc w:val="center"/>
        <w:rPr>
          <w:rFonts w:ascii="Times New Roman" w:hAnsi="Times New Roman" w:cs="Times New Roman"/>
          <w:b/>
          <w:bCs/>
          <w:sz w:val="28"/>
          <w:szCs w:val="28"/>
        </w:rPr>
      </w:pPr>
      <w:r w:rsidRPr="00B36BF7">
        <w:rPr>
          <w:rFonts w:ascii="Times New Roman" w:hAnsi="Times New Roman" w:cs="Times New Roman"/>
          <w:b/>
          <w:bCs/>
          <w:sz w:val="28"/>
          <w:szCs w:val="28"/>
        </w:rPr>
        <w:t>6. Ответственность сторон</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6.1. За нарушение условий Договора Стороны несут ответственность, предусмотренную законодательством Российской Федерации.</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C67F39" w:rsidRPr="00B36BF7" w:rsidRDefault="00C67F39" w:rsidP="00C67F39">
      <w:pPr>
        <w:overflowPunct w:val="0"/>
        <w:autoSpaceDE w:val="0"/>
        <w:autoSpaceDN w:val="0"/>
        <w:adjustRightInd w:val="0"/>
        <w:jc w:val="center"/>
        <w:textAlignment w:val="baseline"/>
        <w:rPr>
          <w:rFonts w:ascii="Times New Roman" w:hAnsi="Times New Roman" w:cs="Times New Roman"/>
          <w:b/>
          <w:bCs/>
          <w:sz w:val="28"/>
          <w:szCs w:val="28"/>
        </w:rPr>
      </w:pPr>
      <w:r w:rsidRPr="00B36BF7">
        <w:rPr>
          <w:rFonts w:ascii="Times New Roman" w:hAnsi="Times New Roman" w:cs="Times New Roman"/>
          <w:b/>
          <w:bCs/>
          <w:sz w:val="28"/>
          <w:szCs w:val="28"/>
        </w:rPr>
        <w:t>7. Изменение, расторжение и прекращение Договора</w:t>
      </w:r>
    </w:p>
    <w:p w:rsidR="00C67F39" w:rsidRPr="00B36BF7" w:rsidRDefault="00C67F39" w:rsidP="00C67F39">
      <w:pPr>
        <w:overflowPunct w:val="0"/>
        <w:autoSpaceDE w:val="0"/>
        <w:autoSpaceDN w:val="0"/>
        <w:adjustRightInd w:val="0"/>
        <w:ind w:firstLine="426"/>
        <w:jc w:val="both"/>
        <w:textAlignment w:val="baseline"/>
        <w:rPr>
          <w:rFonts w:ascii="Times New Roman" w:hAnsi="Times New Roman" w:cs="Times New Roman"/>
          <w:sz w:val="28"/>
          <w:szCs w:val="28"/>
        </w:rPr>
      </w:pPr>
      <w:r w:rsidRPr="00B36BF7">
        <w:rPr>
          <w:rFonts w:ascii="Times New Roman" w:hAnsi="Times New Roman" w:cs="Times New Roman"/>
          <w:color w:val="22272F"/>
          <w:sz w:val="28"/>
          <w:szCs w:val="28"/>
          <w:shd w:val="clear" w:color="auto" w:fill="FFFFFF"/>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C67F39" w:rsidRPr="00B36BF7" w:rsidRDefault="00C67F39" w:rsidP="00C67F39">
      <w:pPr>
        <w:overflowPunct w:val="0"/>
        <w:autoSpaceDE w:val="0"/>
        <w:autoSpaceDN w:val="0"/>
        <w:adjustRightInd w:val="0"/>
        <w:ind w:firstLine="426"/>
        <w:jc w:val="both"/>
        <w:textAlignment w:val="baseline"/>
        <w:rPr>
          <w:rFonts w:ascii="Times New Roman" w:hAnsi="Times New Roman" w:cs="Times New Roman"/>
          <w:sz w:val="28"/>
          <w:szCs w:val="28"/>
        </w:rPr>
      </w:pPr>
      <w:r w:rsidRPr="00B36BF7">
        <w:rPr>
          <w:rFonts w:ascii="Times New Roman" w:hAnsi="Times New Roman" w:cs="Times New Roman"/>
          <w:sz w:val="28"/>
          <w:szCs w:val="28"/>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C67F39" w:rsidRPr="00B36BF7" w:rsidRDefault="00C67F39" w:rsidP="00C67F39">
      <w:pPr>
        <w:overflowPunct w:val="0"/>
        <w:autoSpaceDE w:val="0"/>
        <w:autoSpaceDN w:val="0"/>
        <w:adjustRightInd w:val="0"/>
        <w:ind w:firstLine="426"/>
        <w:jc w:val="both"/>
        <w:textAlignment w:val="baseline"/>
        <w:rPr>
          <w:rFonts w:ascii="Times New Roman" w:hAnsi="Times New Roman" w:cs="Times New Roman"/>
          <w:sz w:val="28"/>
          <w:szCs w:val="28"/>
        </w:rPr>
      </w:pPr>
      <w:r w:rsidRPr="00B36BF7">
        <w:rPr>
          <w:rFonts w:ascii="Times New Roman" w:hAnsi="Times New Roman" w:cs="Times New Roman"/>
          <w:sz w:val="28"/>
          <w:szCs w:val="28"/>
        </w:rPr>
        <w:t>7.3. По требованию арендодателя договор аренды может быть досрочно расторгнут судом в случаях:</w:t>
      </w:r>
    </w:p>
    <w:p w:rsidR="00C67F39" w:rsidRPr="00B36BF7" w:rsidRDefault="00C67F39" w:rsidP="00C67F39">
      <w:pPr>
        <w:overflowPunct w:val="0"/>
        <w:autoSpaceDE w:val="0"/>
        <w:autoSpaceDN w:val="0"/>
        <w:adjustRightInd w:val="0"/>
        <w:jc w:val="both"/>
        <w:textAlignment w:val="baseline"/>
        <w:rPr>
          <w:rFonts w:ascii="Times New Roman" w:hAnsi="Times New Roman" w:cs="Times New Roman"/>
          <w:sz w:val="28"/>
          <w:szCs w:val="28"/>
        </w:rPr>
      </w:pPr>
      <w:r w:rsidRPr="00B36BF7">
        <w:rPr>
          <w:rFonts w:ascii="Times New Roman" w:hAnsi="Times New Roman" w:cs="Times New Roman"/>
          <w:sz w:val="28"/>
          <w:szCs w:val="28"/>
        </w:rPr>
        <w:t>1) когда арендатор использовал земельный участок не в соответствии с его целевым назначением и категорией земли;</w:t>
      </w:r>
    </w:p>
    <w:p w:rsidR="00C67F39" w:rsidRPr="00B36BF7" w:rsidRDefault="00C67F39" w:rsidP="00C67F39">
      <w:pPr>
        <w:overflowPunct w:val="0"/>
        <w:autoSpaceDE w:val="0"/>
        <w:autoSpaceDN w:val="0"/>
        <w:adjustRightInd w:val="0"/>
        <w:jc w:val="both"/>
        <w:textAlignment w:val="baseline"/>
        <w:rPr>
          <w:rFonts w:ascii="Times New Roman" w:hAnsi="Times New Roman" w:cs="Times New Roman"/>
          <w:sz w:val="28"/>
          <w:szCs w:val="28"/>
        </w:rPr>
      </w:pPr>
      <w:r w:rsidRPr="00B36BF7">
        <w:rPr>
          <w:rFonts w:ascii="Times New Roman" w:hAnsi="Times New Roman" w:cs="Times New Roman"/>
          <w:sz w:val="28"/>
          <w:szCs w:val="28"/>
        </w:rPr>
        <w:t>2) когда арендатор совершил административное правонарушение в сфере земельного законодательства;</w:t>
      </w:r>
    </w:p>
    <w:p w:rsidR="00C67F39" w:rsidRPr="00B36BF7" w:rsidRDefault="00C67F39" w:rsidP="00C67F39">
      <w:pPr>
        <w:overflowPunct w:val="0"/>
        <w:autoSpaceDE w:val="0"/>
        <w:autoSpaceDN w:val="0"/>
        <w:adjustRightInd w:val="0"/>
        <w:jc w:val="both"/>
        <w:textAlignment w:val="baseline"/>
        <w:rPr>
          <w:rFonts w:ascii="Times New Roman" w:hAnsi="Times New Roman" w:cs="Times New Roman"/>
          <w:sz w:val="28"/>
          <w:szCs w:val="28"/>
        </w:rPr>
      </w:pPr>
      <w:r w:rsidRPr="00B36BF7">
        <w:rPr>
          <w:rFonts w:ascii="Times New Roman" w:hAnsi="Times New Roman" w:cs="Times New Roman"/>
          <w:sz w:val="28"/>
          <w:szCs w:val="28"/>
        </w:rPr>
        <w:lastRenderedPageBreak/>
        <w:t>3) предоставления земельного участка для государственных или муниципальных нужд;</w:t>
      </w:r>
    </w:p>
    <w:p w:rsidR="00C67F39" w:rsidRPr="00B36BF7" w:rsidRDefault="00C67F39" w:rsidP="00C67F39">
      <w:pPr>
        <w:overflowPunct w:val="0"/>
        <w:autoSpaceDE w:val="0"/>
        <w:autoSpaceDN w:val="0"/>
        <w:adjustRightInd w:val="0"/>
        <w:jc w:val="both"/>
        <w:textAlignment w:val="baseline"/>
        <w:rPr>
          <w:rFonts w:ascii="Times New Roman" w:hAnsi="Times New Roman" w:cs="Times New Roman"/>
          <w:sz w:val="28"/>
          <w:szCs w:val="28"/>
        </w:rPr>
      </w:pPr>
      <w:r w:rsidRPr="00B36BF7">
        <w:rPr>
          <w:rFonts w:ascii="Times New Roman" w:hAnsi="Times New Roman" w:cs="Times New Roman"/>
          <w:sz w:val="28"/>
          <w:szCs w:val="28"/>
        </w:rPr>
        <w:t>4) когда арендатор более 2-х раз подряд по истечении установленного Договором срока платежа не вносит арендную плату;</w:t>
      </w:r>
    </w:p>
    <w:p w:rsidR="00C67F39" w:rsidRPr="00B36BF7" w:rsidRDefault="00C67F39" w:rsidP="00C67F39">
      <w:pPr>
        <w:overflowPunct w:val="0"/>
        <w:autoSpaceDE w:val="0"/>
        <w:autoSpaceDN w:val="0"/>
        <w:adjustRightInd w:val="0"/>
        <w:jc w:val="both"/>
        <w:textAlignment w:val="baseline"/>
        <w:rPr>
          <w:rFonts w:ascii="Times New Roman" w:hAnsi="Times New Roman" w:cs="Times New Roman"/>
          <w:sz w:val="28"/>
          <w:szCs w:val="28"/>
        </w:rPr>
      </w:pPr>
      <w:r w:rsidRPr="00B36BF7">
        <w:rPr>
          <w:rFonts w:ascii="Times New Roman" w:hAnsi="Times New Roman" w:cs="Times New Roman"/>
          <w:sz w:val="28"/>
          <w:szCs w:val="28"/>
        </w:rPr>
        <w:t>5) существенного нарушения договора аренды земельного участка арендатором;</w:t>
      </w:r>
    </w:p>
    <w:p w:rsidR="00C67F39" w:rsidRPr="00B36BF7" w:rsidRDefault="00C67F39" w:rsidP="00C67F39">
      <w:pPr>
        <w:shd w:val="clear" w:color="auto" w:fill="FFFFFF"/>
        <w:ind w:firstLine="426"/>
        <w:jc w:val="both"/>
        <w:rPr>
          <w:rFonts w:ascii="Times New Roman" w:hAnsi="Times New Roman" w:cs="Times New Roman"/>
          <w:sz w:val="28"/>
          <w:szCs w:val="28"/>
        </w:rPr>
      </w:pPr>
      <w:r w:rsidRPr="00B36BF7">
        <w:rPr>
          <w:rFonts w:ascii="Times New Roman" w:hAnsi="Times New Roman" w:cs="Times New Roman"/>
          <w:sz w:val="28"/>
          <w:szCs w:val="28"/>
        </w:rPr>
        <w:t>7.4. По требованию Арендатора настоящий договор аренды может быть расторгнут в судебном порядке, если:</w:t>
      </w:r>
    </w:p>
    <w:p w:rsidR="00C67F39" w:rsidRPr="00B36BF7" w:rsidRDefault="00C67F39" w:rsidP="00C67F39">
      <w:pPr>
        <w:shd w:val="clear" w:color="auto" w:fill="FFFFFF"/>
        <w:ind w:firstLine="426"/>
        <w:jc w:val="both"/>
        <w:rPr>
          <w:rFonts w:ascii="Times New Roman" w:hAnsi="Times New Roman" w:cs="Times New Roman"/>
          <w:sz w:val="28"/>
          <w:szCs w:val="28"/>
        </w:rPr>
      </w:pPr>
      <w:r w:rsidRPr="00B36BF7">
        <w:rPr>
          <w:rFonts w:ascii="Times New Roman" w:hAnsi="Times New Roman" w:cs="Times New Roman"/>
          <w:sz w:val="28"/>
          <w:szCs w:val="28"/>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C67F39" w:rsidRPr="00B36BF7" w:rsidRDefault="00C67F39" w:rsidP="00C67F39">
      <w:pPr>
        <w:shd w:val="clear" w:color="auto" w:fill="FFFFFF"/>
        <w:ind w:firstLine="426"/>
        <w:jc w:val="both"/>
        <w:rPr>
          <w:rFonts w:ascii="Times New Roman" w:hAnsi="Times New Roman" w:cs="Times New Roman"/>
          <w:sz w:val="28"/>
          <w:szCs w:val="28"/>
        </w:rPr>
      </w:pPr>
      <w:r w:rsidRPr="00B36BF7">
        <w:rPr>
          <w:rFonts w:ascii="Times New Roman" w:hAnsi="Times New Roman" w:cs="Times New Roman"/>
          <w:sz w:val="28"/>
          <w:szCs w:val="28"/>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C67F39" w:rsidRPr="00B36BF7" w:rsidRDefault="00C67F39" w:rsidP="00C67F39">
      <w:pPr>
        <w:shd w:val="clear" w:color="auto" w:fill="FFFFFF"/>
        <w:ind w:firstLine="426"/>
        <w:jc w:val="both"/>
        <w:rPr>
          <w:rFonts w:ascii="Times New Roman" w:hAnsi="Times New Roman" w:cs="Times New Roman"/>
          <w:sz w:val="28"/>
          <w:szCs w:val="28"/>
        </w:rPr>
      </w:pPr>
      <w:r w:rsidRPr="00B36BF7">
        <w:rPr>
          <w:rFonts w:ascii="Times New Roman" w:hAnsi="Times New Roman" w:cs="Times New Roman"/>
          <w:sz w:val="28"/>
          <w:szCs w:val="28"/>
        </w:rPr>
        <w:t>7.4.3. Земельный участок в силу обстоятельств, не зависящих от Арендатора, окажется в состоянии, не пригодном для использования.</w:t>
      </w:r>
    </w:p>
    <w:p w:rsidR="00C67F39" w:rsidRPr="00B36BF7" w:rsidRDefault="00C67F39" w:rsidP="00C67F39">
      <w:pPr>
        <w:shd w:val="clear" w:color="auto" w:fill="FFFFFF"/>
        <w:ind w:firstLine="426"/>
        <w:jc w:val="both"/>
        <w:rPr>
          <w:rFonts w:ascii="Times New Roman" w:hAnsi="Times New Roman" w:cs="Times New Roman"/>
          <w:sz w:val="28"/>
          <w:szCs w:val="28"/>
        </w:rPr>
      </w:pPr>
      <w:r w:rsidRPr="00B36BF7">
        <w:rPr>
          <w:rFonts w:ascii="Times New Roman" w:hAnsi="Times New Roman" w:cs="Times New Roman"/>
          <w:sz w:val="28"/>
          <w:szCs w:val="28"/>
          <w:shd w:val="clear" w:color="auto" w:fill="FFFFFF"/>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C67F39" w:rsidRPr="00B36BF7" w:rsidRDefault="00C67F39" w:rsidP="00C67F39">
      <w:pPr>
        <w:jc w:val="center"/>
        <w:rPr>
          <w:rFonts w:ascii="Times New Roman" w:hAnsi="Times New Roman" w:cs="Times New Roman"/>
          <w:b/>
          <w:bCs/>
          <w:sz w:val="28"/>
          <w:szCs w:val="28"/>
        </w:rPr>
      </w:pPr>
      <w:r w:rsidRPr="00B36BF7">
        <w:rPr>
          <w:rFonts w:ascii="Times New Roman" w:hAnsi="Times New Roman" w:cs="Times New Roman"/>
          <w:b/>
          <w:bCs/>
          <w:sz w:val="28"/>
          <w:szCs w:val="28"/>
        </w:rPr>
        <w:t>8. Рассмотрение и урегулирование споров</w:t>
      </w:r>
    </w:p>
    <w:p w:rsidR="00C67F39" w:rsidRPr="00B36BF7" w:rsidRDefault="00C67F39" w:rsidP="00C67F39">
      <w:pPr>
        <w:ind w:firstLine="426"/>
        <w:jc w:val="both"/>
        <w:rPr>
          <w:rFonts w:ascii="Times New Roman" w:hAnsi="Times New Roman" w:cs="Times New Roman"/>
          <w:sz w:val="28"/>
          <w:szCs w:val="28"/>
        </w:rPr>
      </w:pPr>
      <w:r w:rsidRPr="00B36BF7">
        <w:rPr>
          <w:rFonts w:ascii="Times New Roman" w:hAnsi="Times New Roman" w:cs="Times New Roman"/>
          <w:sz w:val="28"/>
          <w:szCs w:val="28"/>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C67F39" w:rsidRPr="00B36BF7" w:rsidRDefault="00C67F39" w:rsidP="00C67F39">
      <w:pPr>
        <w:jc w:val="center"/>
        <w:rPr>
          <w:rFonts w:ascii="Times New Roman" w:hAnsi="Times New Roman" w:cs="Times New Roman"/>
          <w:b/>
          <w:bCs/>
          <w:sz w:val="28"/>
          <w:szCs w:val="28"/>
        </w:rPr>
      </w:pPr>
      <w:r w:rsidRPr="00B36BF7">
        <w:rPr>
          <w:rFonts w:ascii="Times New Roman" w:hAnsi="Times New Roman" w:cs="Times New Roman"/>
          <w:b/>
          <w:sz w:val="28"/>
          <w:szCs w:val="28"/>
        </w:rPr>
        <w:t>9.</w:t>
      </w:r>
      <w:r w:rsidRPr="00B36BF7">
        <w:rPr>
          <w:rFonts w:ascii="Times New Roman" w:hAnsi="Times New Roman" w:cs="Times New Roman"/>
          <w:b/>
          <w:bCs/>
          <w:sz w:val="28"/>
          <w:szCs w:val="28"/>
        </w:rPr>
        <w:t>Особые условия договора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 xml:space="preserve">9.1.Арендатор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sidRPr="00B36BF7">
          <w:rPr>
            <w:rFonts w:ascii="Times New Roman" w:eastAsia="Calibri" w:hAnsi="Times New Roman" w:cs="Times New Roman"/>
            <w:color w:val="106BBE"/>
            <w:sz w:val="28"/>
            <w:szCs w:val="28"/>
            <w:lang w:eastAsia="en-US"/>
          </w:rPr>
          <w:t>уведомления</w:t>
        </w:r>
      </w:hyperlink>
      <w:r w:rsidRPr="00B36BF7">
        <w:rPr>
          <w:rFonts w:ascii="Times New Roman" w:eastAsia="Calibri" w:hAnsi="Times New Roman" w:cs="Times New Roman"/>
          <w:sz w:val="28"/>
          <w:szCs w:val="28"/>
          <w:lang w:eastAsia="en-US"/>
        </w:rPr>
        <w:t>, если договором аренды земельного участка не предусмотрено иное.</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9.2. Договор субаренды направляется Арендодателю для последующего учета.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9.3. При досрочном расторжении Договора договор субаренды земельного участка прекращает свое действие.</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9.4. Расходы по государственной регистрации Договора, а также изменений и дополнений к нему возлагаются на Арендатора.</w:t>
      </w:r>
    </w:p>
    <w:p w:rsidR="00C67F39" w:rsidRPr="00B36BF7" w:rsidRDefault="00C67F39" w:rsidP="00C67F39">
      <w:pPr>
        <w:ind w:firstLine="426"/>
        <w:jc w:val="both"/>
        <w:rPr>
          <w:rFonts w:ascii="Times New Roman" w:eastAsia="Calibri" w:hAnsi="Times New Roman" w:cs="Times New Roman"/>
          <w:sz w:val="28"/>
          <w:szCs w:val="28"/>
          <w:lang w:eastAsia="en-US"/>
        </w:rPr>
      </w:pPr>
      <w:r w:rsidRPr="00B36BF7">
        <w:rPr>
          <w:rFonts w:ascii="Times New Roman" w:eastAsia="Calibri" w:hAnsi="Times New Roman" w:cs="Times New Roman"/>
          <w:sz w:val="28"/>
          <w:szCs w:val="28"/>
          <w:lang w:eastAsia="en-US"/>
        </w:rPr>
        <w:t>9.5. Договор составлен в 2 экземплярах, имеющих одинаковую юридическую силу, из которых по одному экземпляру хранится у каждой из Сторон.</w:t>
      </w:r>
    </w:p>
    <w:p w:rsidR="00C67F39" w:rsidRPr="00B36BF7" w:rsidRDefault="00C67F39" w:rsidP="00C67F39">
      <w:pPr>
        <w:spacing w:after="120"/>
        <w:jc w:val="center"/>
        <w:rPr>
          <w:rFonts w:ascii="Times New Roman" w:hAnsi="Times New Roman" w:cs="Times New Roman"/>
          <w:b/>
          <w:sz w:val="28"/>
          <w:szCs w:val="20"/>
        </w:rPr>
      </w:pPr>
    </w:p>
    <w:p w:rsidR="00C67F39" w:rsidRPr="00B36BF7" w:rsidRDefault="00C67F39" w:rsidP="00C67F39">
      <w:pPr>
        <w:spacing w:after="120"/>
        <w:jc w:val="center"/>
        <w:rPr>
          <w:rFonts w:ascii="Times New Roman" w:hAnsi="Times New Roman" w:cs="Times New Roman"/>
          <w:b/>
        </w:rPr>
      </w:pPr>
      <w:r w:rsidRPr="00B36BF7">
        <w:rPr>
          <w:rFonts w:ascii="Times New Roman" w:hAnsi="Times New Roman" w:cs="Times New Roman"/>
          <w:b/>
          <w:sz w:val="28"/>
          <w:szCs w:val="20"/>
        </w:rPr>
        <w:t xml:space="preserve">  10. </w:t>
      </w:r>
      <w:r w:rsidRPr="00B36BF7">
        <w:rPr>
          <w:rFonts w:ascii="Times New Roman" w:hAnsi="Times New Roman" w:cs="Times New Roman"/>
          <w:b/>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5311"/>
        <w:gridCol w:w="4339"/>
        <w:gridCol w:w="5910"/>
        <w:gridCol w:w="12800"/>
      </w:tblGrid>
      <w:tr w:rsidR="00C67F39" w:rsidRPr="00B36BF7" w:rsidTr="00E33A9F">
        <w:trPr>
          <w:cantSplit/>
          <w:trHeight w:val="292"/>
        </w:trPr>
        <w:tc>
          <w:tcPr>
            <w:tcW w:w="15668" w:type="dxa"/>
            <w:gridSpan w:val="4"/>
            <w:tcBorders>
              <w:top w:val="nil"/>
              <w:left w:val="nil"/>
              <w:bottom w:val="nil"/>
              <w:right w:val="nil"/>
            </w:tcBorders>
          </w:tcPr>
          <w:p w:rsidR="00C67F39" w:rsidRPr="00B36BF7" w:rsidRDefault="00C67F39" w:rsidP="00E33A9F">
            <w:pPr>
              <w:jc w:val="both"/>
              <w:rPr>
                <w:rFonts w:ascii="Times New Roman" w:hAnsi="Times New Roman" w:cs="Times New Roman"/>
                <w:b/>
                <w:bCs/>
              </w:rPr>
            </w:pPr>
          </w:p>
        </w:tc>
        <w:tc>
          <w:tcPr>
            <w:tcW w:w="12800" w:type="dxa"/>
            <w:tcBorders>
              <w:top w:val="nil"/>
              <w:left w:val="nil"/>
              <w:bottom w:val="nil"/>
              <w:right w:val="nil"/>
            </w:tcBorders>
          </w:tcPr>
          <w:p w:rsidR="00C67F39" w:rsidRPr="00B36BF7" w:rsidRDefault="00C67F39" w:rsidP="00E33A9F">
            <w:pPr>
              <w:jc w:val="both"/>
              <w:rPr>
                <w:rFonts w:ascii="Times New Roman" w:hAnsi="Times New Roman" w:cs="Times New Roman"/>
                <w:b/>
                <w:bCs/>
              </w:rPr>
            </w:pPr>
            <w:r w:rsidRPr="00B36BF7">
              <w:rPr>
                <w:rFonts w:ascii="Times New Roman" w:hAnsi="Times New Roman" w:cs="Times New Roman"/>
                <w:b/>
                <w:bCs/>
              </w:rPr>
              <w:t xml:space="preserve">«ПОКУПАТЕЛЬ»                                                                                                                                          </w:t>
            </w:r>
            <w:r w:rsidRPr="00B36BF7">
              <w:rPr>
                <w:rFonts w:ascii="Times New Roman" w:hAnsi="Times New Roman" w:cs="Times New Roman"/>
                <w:b/>
              </w:rPr>
              <w:t xml:space="preserve">                                                          </w:t>
            </w:r>
          </w:p>
        </w:tc>
      </w:tr>
      <w:tr w:rsidR="00C67F39" w:rsidRPr="00B36BF7" w:rsidTr="00E33A9F">
        <w:trPr>
          <w:gridBefore w:val="1"/>
          <w:gridAfter w:val="2"/>
          <w:wBefore w:w="108" w:type="dxa"/>
          <w:wAfter w:w="18710" w:type="dxa"/>
          <w:cantSplit/>
          <w:trHeight w:val="292"/>
        </w:trPr>
        <w:tc>
          <w:tcPr>
            <w:tcW w:w="5311" w:type="dxa"/>
            <w:tcBorders>
              <w:top w:val="nil"/>
              <w:left w:val="nil"/>
              <w:bottom w:val="nil"/>
              <w:right w:val="nil"/>
            </w:tcBorders>
          </w:tcPr>
          <w:p w:rsidR="00C67F39" w:rsidRPr="00B36BF7" w:rsidRDefault="00C67F39" w:rsidP="00E33A9F">
            <w:pPr>
              <w:rPr>
                <w:rFonts w:ascii="Times New Roman" w:eastAsia="Calibri" w:hAnsi="Times New Roman" w:cs="Times New Roman"/>
                <w:b/>
                <w:lang w:eastAsia="en-US"/>
              </w:rPr>
            </w:pPr>
            <w:r w:rsidRPr="00B36BF7">
              <w:rPr>
                <w:rFonts w:ascii="Times New Roman" w:eastAsia="Calibri" w:hAnsi="Times New Roman" w:cs="Times New Roman"/>
                <w:b/>
                <w:lang w:eastAsia="en-US"/>
              </w:rPr>
              <w:t xml:space="preserve">  «АРЕНДОДАТЕЛЬ»                                                                                </w:t>
            </w:r>
          </w:p>
        </w:tc>
        <w:tc>
          <w:tcPr>
            <w:tcW w:w="4339" w:type="dxa"/>
            <w:tcBorders>
              <w:top w:val="nil"/>
              <w:left w:val="nil"/>
              <w:bottom w:val="nil"/>
              <w:right w:val="nil"/>
            </w:tcBorders>
          </w:tcPr>
          <w:p w:rsidR="00C67F39" w:rsidRPr="00B36BF7" w:rsidRDefault="00C67F39" w:rsidP="00E33A9F">
            <w:pPr>
              <w:rPr>
                <w:rFonts w:ascii="Times New Roman" w:eastAsia="Calibri" w:hAnsi="Times New Roman" w:cs="Times New Roman"/>
                <w:b/>
                <w:lang w:eastAsia="en-US"/>
              </w:rPr>
            </w:pPr>
            <w:r w:rsidRPr="00B36BF7">
              <w:rPr>
                <w:rFonts w:ascii="Times New Roman" w:eastAsia="Calibri" w:hAnsi="Times New Roman" w:cs="Times New Roman"/>
                <w:b/>
                <w:lang w:eastAsia="en-US"/>
              </w:rPr>
              <w:t xml:space="preserve">«АРЕНДАТОР»                                                                                                                                                    </w:t>
            </w:r>
          </w:p>
        </w:tc>
      </w:tr>
      <w:tr w:rsidR="00C67F39" w:rsidRPr="00B36BF7" w:rsidTr="00E33A9F">
        <w:trPr>
          <w:gridBefore w:val="1"/>
          <w:gridAfter w:val="2"/>
          <w:wBefore w:w="108" w:type="dxa"/>
          <w:wAfter w:w="18710" w:type="dxa"/>
          <w:cantSplit/>
          <w:trHeight w:val="1472"/>
        </w:trPr>
        <w:tc>
          <w:tcPr>
            <w:tcW w:w="5311" w:type="dxa"/>
            <w:tcBorders>
              <w:top w:val="nil"/>
              <w:left w:val="nil"/>
              <w:bottom w:val="nil"/>
              <w:right w:val="nil"/>
            </w:tcBorders>
          </w:tcPr>
          <w:p w:rsidR="00C67F39" w:rsidRPr="00B36BF7" w:rsidRDefault="00C67F39" w:rsidP="00E33A9F">
            <w:pPr>
              <w:rPr>
                <w:rFonts w:ascii="Times New Roman" w:eastAsia="Calibri" w:hAnsi="Times New Roman" w:cs="Times New Roman"/>
                <w:lang w:eastAsia="en-US"/>
              </w:rPr>
            </w:pPr>
            <w:r w:rsidRPr="00B36BF7">
              <w:rPr>
                <w:rFonts w:ascii="Times New Roman" w:eastAsia="Calibri" w:hAnsi="Times New Roman" w:cs="Times New Roman"/>
                <w:lang w:eastAsia="en-US"/>
              </w:rPr>
              <w:lastRenderedPageBreak/>
              <w:t xml:space="preserve">Администрация Питерского </w:t>
            </w:r>
          </w:p>
          <w:p w:rsidR="00C67F39" w:rsidRPr="00B36BF7" w:rsidRDefault="00C67F39" w:rsidP="00E33A9F">
            <w:pPr>
              <w:rPr>
                <w:rFonts w:ascii="Times New Roman" w:eastAsia="Calibri" w:hAnsi="Times New Roman" w:cs="Times New Roman"/>
                <w:lang w:eastAsia="en-US"/>
              </w:rPr>
            </w:pPr>
            <w:r w:rsidRPr="00B36BF7">
              <w:rPr>
                <w:rFonts w:ascii="Times New Roman" w:eastAsia="Calibri" w:hAnsi="Times New Roman" w:cs="Times New Roman"/>
                <w:lang w:eastAsia="en-US"/>
              </w:rPr>
              <w:t>муниципального района Саратовской области</w:t>
            </w:r>
          </w:p>
          <w:p w:rsidR="00C67F39" w:rsidRPr="00B36BF7" w:rsidRDefault="00C67F39" w:rsidP="00E33A9F">
            <w:pPr>
              <w:rPr>
                <w:rFonts w:ascii="Times New Roman" w:eastAsia="Calibri" w:hAnsi="Times New Roman" w:cs="Times New Roman"/>
                <w:lang w:eastAsia="en-US"/>
              </w:rPr>
            </w:pPr>
            <w:r w:rsidRPr="00B36BF7">
              <w:rPr>
                <w:rFonts w:ascii="Times New Roman" w:eastAsia="Calibri" w:hAnsi="Times New Roman" w:cs="Times New Roman"/>
                <w:lang w:eastAsia="en-US"/>
              </w:rPr>
              <w:t>413320, Саратовская область, Питерский район,               с. Питерка, ул. им. Ленина, 101</w:t>
            </w:r>
          </w:p>
          <w:p w:rsidR="00C67F39" w:rsidRPr="00B36BF7" w:rsidRDefault="00C67F39" w:rsidP="00E33A9F">
            <w:pPr>
              <w:rPr>
                <w:rFonts w:ascii="Times New Roman" w:eastAsia="Calibri" w:hAnsi="Times New Roman" w:cs="Times New Roman"/>
                <w:lang w:eastAsia="en-US"/>
              </w:rPr>
            </w:pPr>
            <w:r w:rsidRPr="00B36BF7">
              <w:rPr>
                <w:rFonts w:ascii="Times New Roman" w:eastAsia="Calibri" w:hAnsi="Times New Roman" w:cs="Times New Roman"/>
                <w:lang w:eastAsia="en-US"/>
              </w:rPr>
              <w:t xml:space="preserve"> ИНН/КПП 6426003675/642601001</w:t>
            </w: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r w:rsidRPr="00B36BF7">
              <w:rPr>
                <w:rFonts w:ascii="Times New Roman" w:eastAsia="Calibri" w:hAnsi="Times New Roman" w:cs="Times New Roman"/>
                <w:lang w:eastAsia="en-US"/>
              </w:rPr>
              <w:t xml:space="preserve">Глава Питерского  </w:t>
            </w:r>
          </w:p>
          <w:p w:rsidR="00C67F39" w:rsidRPr="00B36BF7" w:rsidRDefault="00C67F39" w:rsidP="00E33A9F">
            <w:pPr>
              <w:rPr>
                <w:rFonts w:ascii="Times New Roman" w:eastAsia="Calibri" w:hAnsi="Times New Roman" w:cs="Times New Roman"/>
                <w:lang w:eastAsia="en-US"/>
              </w:rPr>
            </w:pPr>
            <w:r w:rsidRPr="00B36BF7">
              <w:rPr>
                <w:rFonts w:ascii="Times New Roman" w:eastAsia="Calibri" w:hAnsi="Times New Roman" w:cs="Times New Roman"/>
                <w:lang w:eastAsia="en-US"/>
              </w:rPr>
              <w:t xml:space="preserve">муниципального района </w:t>
            </w:r>
          </w:p>
          <w:p w:rsidR="00C67F39" w:rsidRPr="00B36BF7" w:rsidRDefault="00C67F39" w:rsidP="00E33A9F">
            <w:pPr>
              <w:rPr>
                <w:rFonts w:ascii="Times New Roman" w:eastAsia="Calibri" w:hAnsi="Times New Roman" w:cs="Times New Roman"/>
                <w:lang w:eastAsia="en-US"/>
              </w:rPr>
            </w:pPr>
            <w:r w:rsidRPr="00B36BF7">
              <w:rPr>
                <w:rFonts w:ascii="Times New Roman" w:eastAsia="Calibri" w:hAnsi="Times New Roman" w:cs="Times New Roman"/>
                <w:lang w:eastAsia="en-US"/>
              </w:rPr>
              <w:t>_________________________     ФИО</w:t>
            </w:r>
          </w:p>
          <w:p w:rsidR="00C67F39" w:rsidRPr="00B36BF7" w:rsidRDefault="00C67F39" w:rsidP="00E33A9F">
            <w:pPr>
              <w:rPr>
                <w:rFonts w:ascii="Times New Roman" w:eastAsia="Calibri" w:hAnsi="Times New Roman" w:cs="Times New Roman"/>
                <w:sz w:val="16"/>
                <w:szCs w:val="16"/>
                <w:lang w:eastAsia="en-US"/>
              </w:rPr>
            </w:pPr>
            <w:r w:rsidRPr="00B36BF7">
              <w:rPr>
                <w:rFonts w:ascii="Times New Roman" w:eastAsia="Calibri" w:hAnsi="Times New Roman" w:cs="Times New Roman"/>
                <w:sz w:val="16"/>
                <w:szCs w:val="16"/>
                <w:lang w:eastAsia="en-US"/>
              </w:rPr>
              <w:t xml:space="preserve">                  (подпись)</w:t>
            </w:r>
          </w:p>
        </w:tc>
        <w:tc>
          <w:tcPr>
            <w:tcW w:w="4339" w:type="dxa"/>
            <w:tcBorders>
              <w:top w:val="nil"/>
              <w:left w:val="nil"/>
              <w:bottom w:val="nil"/>
              <w:right w:val="nil"/>
            </w:tcBorders>
          </w:tcPr>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p>
          <w:p w:rsidR="00C67F39" w:rsidRPr="00B36BF7" w:rsidRDefault="00C67F39" w:rsidP="00E33A9F">
            <w:pPr>
              <w:rPr>
                <w:rFonts w:ascii="Times New Roman" w:eastAsia="Calibri" w:hAnsi="Times New Roman" w:cs="Times New Roman"/>
                <w:lang w:eastAsia="en-US"/>
              </w:rPr>
            </w:pPr>
            <w:r w:rsidRPr="00B36BF7">
              <w:rPr>
                <w:rFonts w:ascii="Times New Roman" w:eastAsia="Calibri" w:hAnsi="Times New Roman" w:cs="Times New Roman"/>
                <w:lang w:eastAsia="en-US"/>
              </w:rPr>
              <w:t>_______________ ФИО</w:t>
            </w:r>
          </w:p>
          <w:p w:rsidR="00C67F39" w:rsidRPr="00B36BF7" w:rsidRDefault="00C67F39" w:rsidP="00E33A9F">
            <w:pPr>
              <w:rPr>
                <w:rFonts w:ascii="Times New Roman" w:eastAsia="Calibri" w:hAnsi="Times New Roman" w:cs="Times New Roman"/>
                <w:sz w:val="16"/>
                <w:szCs w:val="16"/>
                <w:lang w:eastAsia="en-US"/>
              </w:rPr>
            </w:pPr>
            <w:r w:rsidRPr="00B36BF7">
              <w:rPr>
                <w:rFonts w:ascii="Times New Roman" w:eastAsia="Calibri" w:hAnsi="Times New Roman" w:cs="Times New Roman"/>
                <w:sz w:val="16"/>
                <w:szCs w:val="16"/>
                <w:lang w:eastAsia="en-US"/>
              </w:rPr>
              <w:t xml:space="preserve">       (подпись)</w:t>
            </w:r>
          </w:p>
          <w:p w:rsidR="00C67F39" w:rsidRPr="00B36BF7" w:rsidRDefault="00C67F39" w:rsidP="00E33A9F">
            <w:pPr>
              <w:rPr>
                <w:rFonts w:ascii="Times New Roman" w:eastAsia="Calibri" w:hAnsi="Times New Roman" w:cs="Times New Roman"/>
                <w:lang w:eastAsia="en-US"/>
              </w:rPr>
            </w:pPr>
            <w:r w:rsidRPr="00B36BF7">
              <w:rPr>
                <w:rFonts w:ascii="Times New Roman" w:eastAsia="Calibri" w:hAnsi="Times New Roman" w:cs="Times New Roman"/>
                <w:bCs/>
                <w:sz w:val="20"/>
                <w:szCs w:val="20"/>
                <w:lang w:eastAsia="en-US"/>
              </w:rPr>
              <w:t xml:space="preserve">       </w:t>
            </w:r>
          </w:p>
        </w:tc>
      </w:tr>
    </w:tbl>
    <w:p w:rsidR="00F932D5" w:rsidRDefault="00F932D5" w:rsidP="00C67F39">
      <w:pPr>
        <w:widowControl/>
        <w:autoSpaceDE w:val="0"/>
        <w:autoSpaceDN w:val="0"/>
        <w:adjustRightInd w:val="0"/>
        <w:spacing w:before="108" w:after="108"/>
        <w:jc w:val="center"/>
        <w:outlineLvl w:val="0"/>
        <w:rPr>
          <w:rFonts w:ascii="Times New Roman" w:eastAsia="Times New Roman" w:hAnsi="Times New Roman" w:cs="Times New Roman"/>
          <w:color w:val="auto"/>
          <w:sz w:val="28"/>
          <w:szCs w:val="28"/>
          <w:lang w:bidi="ar-SA"/>
        </w:rPr>
      </w:pPr>
      <w:bookmarkStart w:id="0" w:name="_GoBack"/>
      <w:bookmarkEnd w:id="0"/>
    </w:p>
    <w:sectPr w:rsidR="00F932D5" w:rsidSect="00EB451C">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494" w:rsidRDefault="00FF0494" w:rsidP="007A67AD">
      <w:r>
        <w:separator/>
      </w:r>
    </w:p>
  </w:endnote>
  <w:endnote w:type="continuationSeparator" w:id="0">
    <w:p w:rsidR="00FF0494" w:rsidRDefault="00FF0494"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494" w:rsidRDefault="00FF0494"/>
  </w:footnote>
  <w:footnote w:type="continuationSeparator" w:id="0">
    <w:p w:rsidR="00FF0494" w:rsidRDefault="00FF049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698C"/>
    <w:rsid w:val="00106F13"/>
    <w:rsid w:val="00113731"/>
    <w:rsid w:val="001C080C"/>
    <w:rsid w:val="00212C25"/>
    <w:rsid w:val="00274156"/>
    <w:rsid w:val="002751A4"/>
    <w:rsid w:val="00306843"/>
    <w:rsid w:val="00324970"/>
    <w:rsid w:val="003A1E5F"/>
    <w:rsid w:val="003D7C8C"/>
    <w:rsid w:val="004A0AD9"/>
    <w:rsid w:val="0050795C"/>
    <w:rsid w:val="005837E4"/>
    <w:rsid w:val="005A62C5"/>
    <w:rsid w:val="00612FD3"/>
    <w:rsid w:val="006F061B"/>
    <w:rsid w:val="00777164"/>
    <w:rsid w:val="007874E9"/>
    <w:rsid w:val="007A67AD"/>
    <w:rsid w:val="007B0DCA"/>
    <w:rsid w:val="007B1D9A"/>
    <w:rsid w:val="007C21D8"/>
    <w:rsid w:val="00814085"/>
    <w:rsid w:val="008748B2"/>
    <w:rsid w:val="008D3835"/>
    <w:rsid w:val="008E2BAB"/>
    <w:rsid w:val="009243C7"/>
    <w:rsid w:val="0094006C"/>
    <w:rsid w:val="00993FBA"/>
    <w:rsid w:val="009B68B8"/>
    <w:rsid w:val="009D2DA4"/>
    <w:rsid w:val="00A53BA4"/>
    <w:rsid w:val="00A657E4"/>
    <w:rsid w:val="00B237D4"/>
    <w:rsid w:val="00B67FD7"/>
    <w:rsid w:val="00B76F7B"/>
    <w:rsid w:val="00C63869"/>
    <w:rsid w:val="00C67F39"/>
    <w:rsid w:val="00CB7FD4"/>
    <w:rsid w:val="00CF6548"/>
    <w:rsid w:val="00D828D7"/>
    <w:rsid w:val="00D900BE"/>
    <w:rsid w:val="00D90C8B"/>
    <w:rsid w:val="00D92C70"/>
    <w:rsid w:val="00E00EDB"/>
    <w:rsid w:val="00E43718"/>
    <w:rsid w:val="00EB3A0A"/>
    <w:rsid w:val="00EB451C"/>
    <w:rsid w:val="00EB521F"/>
    <w:rsid w:val="00EF3554"/>
    <w:rsid w:val="00F372A9"/>
    <w:rsid w:val="00F546C5"/>
    <w:rsid w:val="00F57DD3"/>
    <w:rsid w:val="00F932D5"/>
    <w:rsid w:val="00FB0A22"/>
    <w:rsid w:val="00FF0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F4D6A-3F77-47F4-AE0E-06230455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1658</Words>
  <Characters>9451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52</cp:revision>
  <cp:lastPrinted>2023-03-30T11:34:00Z</cp:lastPrinted>
  <dcterms:created xsi:type="dcterms:W3CDTF">2023-03-10T11:38:00Z</dcterms:created>
  <dcterms:modified xsi:type="dcterms:W3CDTF">2023-07-12T04:11:00Z</dcterms:modified>
</cp:coreProperties>
</file>